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F3" w:rsidRDefault="00031CED" w:rsidP="000076F3">
      <w:pPr>
        <w:rPr>
          <w:sz w:val="24"/>
        </w:rPr>
      </w:pPr>
      <w:r>
        <w:rPr>
          <w:b/>
          <w:sz w:val="24"/>
        </w:rPr>
        <w:t xml:space="preserve">1.4.12 </w:t>
      </w:r>
      <w:bookmarkStart w:id="0" w:name="_GoBack"/>
      <w:bookmarkEnd w:id="0"/>
      <w:r w:rsidR="000076F3" w:rsidRPr="006609D1">
        <w:rPr>
          <w:b/>
          <w:sz w:val="24"/>
        </w:rPr>
        <w:t>Loss in Railway Sector:</w:t>
      </w:r>
      <w:r w:rsidR="000076F3" w:rsidRPr="006609D1">
        <w:t xml:space="preserve"> </w:t>
      </w:r>
      <w:r w:rsidR="000076F3" w:rsidRPr="006609D1">
        <w:rPr>
          <w:sz w:val="24"/>
        </w:rPr>
        <w:t xml:space="preserve">Despite increasing government investment in Bangladesh Railway over the years, </w:t>
      </w:r>
      <w:r w:rsidR="000076F3">
        <w:rPr>
          <w:sz w:val="24"/>
        </w:rPr>
        <w:t xml:space="preserve">it is </w:t>
      </w:r>
      <w:r w:rsidR="000076F3" w:rsidRPr="006609D1">
        <w:rPr>
          <w:sz w:val="24"/>
        </w:rPr>
        <w:t>continuing to rack up losses.</w:t>
      </w:r>
      <w:r w:rsidR="000076F3" w:rsidRPr="006609D1">
        <w:t xml:space="preserve"> </w:t>
      </w:r>
      <w:r w:rsidR="000076F3">
        <w:rPr>
          <w:sz w:val="24"/>
        </w:rPr>
        <w:t>Again, salary hike,</w:t>
      </w:r>
      <w:r w:rsidR="000076F3" w:rsidRPr="006609D1">
        <w:rPr>
          <w:sz w:val="24"/>
        </w:rPr>
        <w:t xml:space="preserve"> increased expenses for it</w:t>
      </w:r>
      <w:r w:rsidR="000076F3">
        <w:rPr>
          <w:sz w:val="24"/>
        </w:rPr>
        <w:t>s different institutions etc. are also responsible for increased expense.</w:t>
      </w:r>
      <w:r w:rsidR="000076F3" w:rsidRPr="005949DA">
        <w:t xml:space="preserve"> </w:t>
      </w:r>
      <w:r w:rsidR="000076F3">
        <w:rPr>
          <w:sz w:val="24"/>
        </w:rPr>
        <w:t>O</w:t>
      </w:r>
      <w:r w:rsidR="000076F3" w:rsidRPr="005949DA">
        <w:rPr>
          <w:sz w:val="24"/>
        </w:rPr>
        <w:t>perating expenses increased in all sectors including expenditure for general administration, repairs and maintenance, operation staff and fuel and others</w:t>
      </w:r>
      <w:r w:rsidR="000076F3">
        <w:rPr>
          <w:sz w:val="24"/>
        </w:rPr>
        <w:t>. Against all these expenses, income from this sector doesn’t rise accordingly. This results in huge loss.</w:t>
      </w:r>
    </w:p>
    <w:p w:rsidR="000076F3" w:rsidRDefault="000076F3" w:rsidP="000076F3">
      <w:pPr>
        <w:rPr>
          <w:sz w:val="24"/>
        </w:rPr>
      </w:pPr>
      <w:r>
        <w:rPr>
          <w:sz w:val="24"/>
        </w:rPr>
        <w:t xml:space="preserve">Besides expenses, </w:t>
      </w:r>
      <w:r w:rsidRPr="006609D1">
        <w:rPr>
          <w:sz w:val="24"/>
        </w:rPr>
        <w:t xml:space="preserve">lack of professionalism, </w:t>
      </w:r>
      <w:r>
        <w:rPr>
          <w:sz w:val="24"/>
        </w:rPr>
        <w:t>monitoring and proper planning are also responsible. For these negligence,</w:t>
      </w:r>
      <w:r w:rsidRPr="0009685B">
        <w:rPr>
          <w:sz w:val="24"/>
        </w:rPr>
        <w:t xml:space="preserve"> som</w:t>
      </w:r>
      <w:r>
        <w:rPr>
          <w:sz w:val="24"/>
        </w:rPr>
        <w:t xml:space="preserve">e opportunists </w:t>
      </w:r>
      <w:r w:rsidRPr="0009685B">
        <w:rPr>
          <w:sz w:val="24"/>
        </w:rPr>
        <w:t>grab the chance and take advantage</w:t>
      </w:r>
      <w:r>
        <w:rPr>
          <w:sz w:val="24"/>
        </w:rPr>
        <w:t>s, causing loss to the organization which results in</w:t>
      </w:r>
      <w:r w:rsidRPr="0009685B">
        <w:rPr>
          <w:sz w:val="24"/>
        </w:rPr>
        <w:t xml:space="preserve"> depriving general people of services</w:t>
      </w:r>
      <w:r>
        <w:rPr>
          <w:sz w:val="24"/>
        </w:rPr>
        <w:t>.</w:t>
      </w:r>
    </w:p>
    <w:p w:rsidR="00D37056" w:rsidRDefault="00D37056"/>
    <w:sectPr w:rsidR="00D3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78"/>
    <w:rsid w:val="000076F3"/>
    <w:rsid w:val="00031CED"/>
    <w:rsid w:val="00AC6691"/>
    <w:rsid w:val="00CC5178"/>
    <w:rsid w:val="00D37056"/>
    <w:rsid w:val="00E8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9FCA"/>
  <w15:chartTrackingRefBased/>
  <w15:docId w15:val="{935CE26D-662E-4F12-8290-52540315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Ruhina Tabasshum</dc:creator>
  <cp:keywords/>
  <dc:description/>
  <cp:lastModifiedBy>Ruhina Tabasshum</cp:lastModifiedBy>
  <cp:revision>4</cp:revision>
  <dcterms:created xsi:type="dcterms:W3CDTF">2022-09-24T09:53:00Z</dcterms:created>
  <dcterms:modified xsi:type="dcterms:W3CDTF">2022-09-24T09:54:00Z</dcterms:modified>
</cp:coreProperties>
</file>