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CA9" w:rsidRDefault="00D74CA9" w:rsidP="00D74CA9">
      <w:pPr>
        <w:rPr>
          <w:sz w:val="24"/>
        </w:rPr>
      </w:pPr>
      <w:r>
        <w:rPr>
          <w:b/>
          <w:sz w:val="24"/>
        </w:rPr>
        <w:t xml:space="preserve">2.1 </w:t>
      </w:r>
      <w:bookmarkStart w:id="0" w:name="_GoBack"/>
      <w:bookmarkEnd w:id="0"/>
      <w:r w:rsidRPr="00B3542A">
        <w:rPr>
          <w:b/>
          <w:sz w:val="24"/>
        </w:rPr>
        <w:t xml:space="preserve">Introduction: </w:t>
      </w:r>
      <w:r>
        <w:rPr>
          <w:sz w:val="24"/>
        </w:rPr>
        <w:t>Feasibility study</w:t>
      </w:r>
      <w:r w:rsidRPr="00292058">
        <w:rPr>
          <w:sz w:val="24"/>
        </w:rPr>
        <w:t xml:space="preserve"> is a detailed analysis that considers all of the critical aspects of a proposed project in order to determine the likelihood of it succeeding.</w:t>
      </w:r>
      <w:r>
        <w:rPr>
          <w:sz w:val="24"/>
        </w:rPr>
        <w:t xml:space="preserve"> When recognition of need is done, the necessity of an initial feasibility study arises.</w:t>
      </w:r>
    </w:p>
    <w:p w:rsidR="00D74CA9" w:rsidRDefault="00D74CA9" w:rsidP="00D74CA9">
      <w:pPr>
        <w:rPr>
          <w:sz w:val="24"/>
        </w:rPr>
      </w:pPr>
      <w:r>
        <w:rPr>
          <w:sz w:val="24"/>
        </w:rPr>
        <w:t>Initial feasibility study mainly focuses on whether the problem is worth solving and if possible, what are the possible ways to solve that. It proposes all likely ways to solve the needs.</w:t>
      </w:r>
      <w:r w:rsidRPr="00063528">
        <w:rPr>
          <w:sz w:val="24"/>
        </w:rPr>
        <w:t xml:space="preserve"> </w:t>
      </w:r>
      <w:r>
        <w:rPr>
          <w:sz w:val="24"/>
        </w:rPr>
        <w:t xml:space="preserve">While determining the possible ways, economic, technical, legal issues are taken into consideration. </w:t>
      </w:r>
    </w:p>
    <w:p w:rsidR="00D74CA9" w:rsidRDefault="00D74CA9" w:rsidP="00D74CA9">
      <w:pPr>
        <w:rPr>
          <w:sz w:val="24"/>
        </w:rPr>
      </w:pPr>
      <w:r>
        <w:rPr>
          <w:sz w:val="24"/>
        </w:rPr>
        <w:t>Two major question must be focused while proposing a solution in for initial feasibility study-</w:t>
      </w:r>
    </w:p>
    <w:p w:rsidR="00D74CA9" w:rsidRDefault="00D74CA9" w:rsidP="00D74CA9">
      <w:pPr>
        <w:numPr>
          <w:ilvl w:val="0"/>
          <w:numId w:val="1"/>
        </w:numPr>
        <w:rPr>
          <w:sz w:val="24"/>
        </w:rPr>
      </w:pPr>
      <w:r>
        <w:rPr>
          <w:sz w:val="24"/>
        </w:rPr>
        <w:t>Whether the organization has the ability to install the proposed solution.</w:t>
      </w:r>
    </w:p>
    <w:p w:rsidR="00D74CA9" w:rsidRDefault="00D74CA9" w:rsidP="00D74CA9">
      <w:pPr>
        <w:numPr>
          <w:ilvl w:val="0"/>
          <w:numId w:val="1"/>
        </w:numPr>
        <w:rPr>
          <w:sz w:val="24"/>
        </w:rPr>
      </w:pPr>
      <w:r>
        <w:rPr>
          <w:sz w:val="24"/>
        </w:rPr>
        <w:t>If it is possible to solve the problem by the proposed solution.</w:t>
      </w:r>
    </w:p>
    <w:p w:rsidR="00D74CA9" w:rsidRDefault="00D74CA9" w:rsidP="00D74CA9">
      <w:pPr>
        <w:rPr>
          <w:sz w:val="24"/>
        </w:rPr>
      </w:pPr>
      <w:r>
        <w:rPr>
          <w:sz w:val="24"/>
        </w:rPr>
        <w:t xml:space="preserve">The basic difference between feasibility study and initial feasibility is that, an initial feasibility study is </w:t>
      </w:r>
      <w:r w:rsidRPr="00272ABC">
        <w:rPr>
          <w:sz w:val="24"/>
        </w:rPr>
        <w:t>a particular proposal for a management agreement, a study carried out by an approved person to determine whether it is reasonable to proceed with a full feasibility study</w:t>
      </w:r>
      <w:r>
        <w:rPr>
          <w:sz w:val="24"/>
        </w:rPr>
        <w:t>. It signifies the whole project and gives an initial idea to meet specific needs.</w:t>
      </w:r>
    </w:p>
    <w:p w:rsidR="00D74CA9" w:rsidRPr="00272ABC" w:rsidRDefault="00D74CA9" w:rsidP="00D74CA9">
      <w:pPr>
        <w:rPr>
          <w:sz w:val="24"/>
        </w:rPr>
      </w:pPr>
      <w:r>
        <w:rPr>
          <w:sz w:val="24"/>
        </w:rPr>
        <w:t>So, this chapter discusses all the possible ways to meet the needs recognized in chapter-1.</w:t>
      </w:r>
    </w:p>
    <w:p w:rsidR="000075C8" w:rsidRDefault="000075C8"/>
    <w:sectPr w:rsidR="0000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37BD5"/>
    <w:multiLevelType w:val="hybridMultilevel"/>
    <w:tmpl w:val="D82EF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AA"/>
    <w:rsid w:val="000075C8"/>
    <w:rsid w:val="00D74CA9"/>
    <w:rsid w:val="00DF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B68B"/>
  <w15:chartTrackingRefBased/>
  <w15:docId w15:val="{CC4B8B89-3675-44CC-93F0-DA1B7D3A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2022-09-25T20:22:00Z</dcterms:created>
  <dcterms:modified xsi:type="dcterms:W3CDTF">2022-09-25T20:22:00Z</dcterms:modified>
</cp:coreProperties>
</file>