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02" w:rsidRDefault="00BC2F02" w:rsidP="00435D67">
      <w:pPr>
        <w:jc w:val="both"/>
        <w:rPr>
          <w:b/>
          <w:sz w:val="28"/>
          <w:lang w:bidi="ar-SA"/>
        </w:rPr>
      </w:pPr>
      <w:r>
        <w:rPr>
          <w:b/>
          <w:sz w:val="28"/>
          <w:lang w:bidi="ar-SA"/>
        </w:rPr>
        <w:t>2.2.3 Dependency on third party organization</w:t>
      </w:r>
    </w:p>
    <w:p w:rsidR="00BC2F02" w:rsidRDefault="00BC2F02" w:rsidP="00435D67">
      <w:pPr>
        <w:jc w:val="both"/>
        <w:rPr>
          <w:sz w:val="28"/>
          <w:lang w:bidi="ar-SA"/>
        </w:rPr>
      </w:pPr>
      <w:r>
        <w:rPr>
          <w:sz w:val="28"/>
          <w:lang w:bidi="ar-SA"/>
        </w:rPr>
        <w:t>Bangladesh railway works with a large amount of data. Some of them are used to perform some confide</w:t>
      </w:r>
      <w:r w:rsidR="009939AE">
        <w:rPr>
          <w:sz w:val="28"/>
          <w:lang w:bidi="ar-SA"/>
        </w:rPr>
        <w:t>ntial works. The security of data set must have to ensure</w:t>
      </w:r>
      <w:r>
        <w:rPr>
          <w:sz w:val="28"/>
          <w:lang w:bidi="ar-SA"/>
        </w:rPr>
        <w:t xml:space="preserve">, otherwise this system will be treated as a transparent system which is not a good sign for any kind of system. In Bangladesh railway system, there are so many involvements of third party organizations to do some specific tasks. As a result, confidentiality has to compromise in some cases. For this reason, the authorities of railway system have to increase the capability of the organization to reduce the dependency on third party organization. </w:t>
      </w:r>
    </w:p>
    <w:p w:rsidR="00BC2F02" w:rsidRDefault="00BC2F02" w:rsidP="00435D67">
      <w:pPr>
        <w:jc w:val="both"/>
        <w:rPr>
          <w:sz w:val="28"/>
          <w:lang w:bidi="ar-SA"/>
        </w:rPr>
      </w:pPr>
      <w:r>
        <w:rPr>
          <w:sz w:val="28"/>
          <w:lang w:bidi="ar-SA"/>
        </w:rPr>
        <w:t>Ba</w:t>
      </w:r>
      <w:r w:rsidR="009939AE">
        <w:rPr>
          <w:sz w:val="28"/>
          <w:lang w:bidi="ar-SA"/>
        </w:rPr>
        <w:t>ngladesh railway system consist</w:t>
      </w:r>
      <w:r>
        <w:rPr>
          <w:sz w:val="28"/>
          <w:lang w:bidi="ar-SA"/>
        </w:rPr>
        <w:t xml:space="preserve"> a lot of confidential information that must have privacy.  These types of information must be kept sate so that unauthorized entity cannot access them. But the dependency on third party may hamper the mission of the organization.</w:t>
      </w:r>
    </w:p>
    <w:p w:rsidR="00BC2F02" w:rsidRDefault="00BC2F02" w:rsidP="00435D67">
      <w:pPr>
        <w:jc w:val="both"/>
        <w:rPr>
          <w:sz w:val="28"/>
          <w:lang w:bidi="ar-SA"/>
        </w:rPr>
      </w:pPr>
      <w:r>
        <w:rPr>
          <w:sz w:val="28"/>
          <w:lang w:bidi="ar-SA"/>
        </w:rPr>
        <w:t>To reduce these types of problems the railway authorities should appoint technically skilled employees to make their own digital system in which they are dependent on third parties. Another way to make their own digital system if there is a lack of enough skilled employees then the technical team can ask for help to different technical universities. If these recommendations are fulfilled, passengers may have a better service and the railway system can save money which is invested on third parties. Another advantage is that there is no need to compromise about the confidentiality of information.</w:t>
      </w:r>
    </w:p>
    <w:p w:rsidR="00BC2F02" w:rsidRPr="00BC2F02" w:rsidRDefault="00BC2F02" w:rsidP="00BC2F02"/>
    <w:sectPr w:rsidR="00BC2F02" w:rsidRPr="00BC2F02" w:rsidSect="00D84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C2F02"/>
    <w:rsid w:val="009939AE"/>
    <w:rsid w:val="00BC2F02"/>
    <w:rsid w:val="00D84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6C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Windows User</cp:lastModifiedBy>
  <cp:revision>3</cp:revision>
  <dcterms:created xsi:type="dcterms:W3CDTF">2022-09-23T15:19:00Z</dcterms:created>
  <dcterms:modified xsi:type="dcterms:W3CDTF">2022-09-27T18:27:00Z</dcterms:modified>
</cp:coreProperties>
</file>