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DAB" w:rsidRDefault="009C11DB">
      <w:r>
        <w:t>Bdvets.com</w:t>
      </w:r>
    </w:p>
    <w:p w:rsidR="009C11DB" w:rsidRDefault="009C11DB">
      <w:r>
        <w:t xml:space="preserve">Contains 2 section </w:t>
      </w:r>
    </w:p>
    <w:p w:rsidR="009C11DB" w:rsidRDefault="009C11DB">
      <w:proofErr w:type="gramStart"/>
      <w:r>
        <w:t>1.static</w:t>
      </w:r>
      <w:proofErr w:type="gramEnd"/>
      <w:r>
        <w:t xml:space="preserve"> : contains disease and management information pages that is </w:t>
      </w:r>
      <w:proofErr w:type="spellStart"/>
      <w:r>
        <w:t>vetmitun</w:t>
      </w:r>
      <w:proofErr w:type="spellEnd"/>
      <w:r>
        <w:t xml:space="preserve">. </w:t>
      </w:r>
      <w:proofErr w:type="gramStart"/>
      <w:r>
        <w:t>Com- home page, diseases pages.</w:t>
      </w:r>
      <w:proofErr w:type="gramEnd"/>
      <w:r>
        <w:t xml:space="preserve">  Blog pages</w:t>
      </w:r>
    </w:p>
    <w:p w:rsidR="009C11DB" w:rsidRDefault="009C11DB">
      <w:r>
        <w:t xml:space="preserve">2. dynamic/database section:  contains </w:t>
      </w:r>
      <w:proofErr w:type="spellStart"/>
      <w:r>
        <w:t>eprescription</w:t>
      </w:r>
      <w:proofErr w:type="spellEnd"/>
      <w:r>
        <w:t xml:space="preserve">-user panel, login, </w:t>
      </w:r>
      <w:proofErr w:type="spellStart"/>
      <w:r>
        <w:t>creat</w:t>
      </w:r>
      <w:proofErr w:type="spellEnd"/>
      <w:r>
        <w:t xml:space="preserve"> prescription, doctors data, medicine store login, medicine store user, input medicine sale, farmers data </w:t>
      </w:r>
    </w:p>
    <w:p w:rsidR="00515803" w:rsidRDefault="00515803">
      <w:r>
        <w:t xml:space="preserve">-after doctor login, doctor get a user panel, where he can input farmers data, and can make a prescription in prescription template, after making prescription he can send by share or print prescription like a prescription pad. He can only see the farmers and prescription only he can input. If in prescription data if there is no his desired medicine name or other field, he can input. </w:t>
      </w:r>
      <w:r w:rsidR="000C547E">
        <w:t xml:space="preserve">In prescription there may be add more medicine button and they will be linked </w:t>
      </w:r>
    </w:p>
    <w:tbl>
      <w:tblPr>
        <w:tblStyle w:val="TableGrid"/>
        <w:tblW w:w="0" w:type="auto"/>
        <w:tblLook w:val="04A0"/>
      </w:tblPr>
      <w:tblGrid>
        <w:gridCol w:w="3192"/>
        <w:gridCol w:w="3192"/>
        <w:gridCol w:w="3192"/>
      </w:tblGrid>
      <w:tr w:rsidR="000C547E" w:rsidTr="000C547E">
        <w:tc>
          <w:tcPr>
            <w:tcW w:w="3192" w:type="dxa"/>
          </w:tcPr>
          <w:p w:rsidR="000C547E" w:rsidRDefault="000C547E">
            <w:r>
              <w:t xml:space="preserve">Medicine </w:t>
            </w:r>
          </w:p>
        </w:tc>
        <w:tc>
          <w:tcPr>
            <w:tcW w:w="3192" w:type="dxa"/>
          </w:tcPr>
          <w:p w:rsidR="000C547E" w:rsidRDefault="000C547E">
            <w:r>
              <w:t xml:space="preserve"> Napa (tablet)</w:t>
            </w:r>
          </w:p>
        </w:tc>
        <w:tc>
          <w:tcPr>
            <w:tcW w:w="3192" w:type="dxa"/>
          </w:tcPr>
          <w:p w:rsidR="000C547E" w:rsidRDefault="000C547E">
            <w:r>
              <w:t>Medicine name</w:t>
            </w:r>
          </w:p>
        </w:tc>
      </w:tr>
      <w:tr w:rsidR="000C547E" w:rsidTr="000C547E">
        <w:tc>
          <w:tcPr>
            <w:tcW w:w="3192" w:type="dxa"/>
          </w:tcPr>
          <w:p w:rsidR="000C547E" w:rsidRDefault="000C547E">
            <w:r>
              <w:t>dose</w:t>
            </w:r>
          </w:p>
        </w:tc>
        <w:tc>
          <w:tcPr>
            <w:tcW w:w="3192" w:type="dxa"/>
          </w:tcPr>
          <w:p w:rsidR="000C547E" w:rsidRPr="000C547E" w:rsidRDefault="000C547E">
            <w:pPr>
              <w:rPr>
                <w:rFonts w:ascii="Nirmala UI" w:hAnsi="Nirmala UI" w:cs="Nirmala UI"/>
              </w:rPr>
            </w:pPr>
            <w:r>
              <w:rPr>
                <w:rFonts w:ascii="Nirmala UI" w:hAnsi="Nirmala UI" w:cs="Nirmala UI"/>
              </w:rPr>
              <w:t xml:space="preserve">১ </w:t>
            </w:r>
            <w:proofErr w:type="spellStart"/>
            <w:r>
              <w:rPr>
                <w:rFonts w:ascii="Nirmala UI" w:hAnsi="Nirmala UI" w:cs="Nirmala UI"/>
              </w:rPr>
              <w:t>টি</w:t>
            </w:r>
            <w:proofErr w:type="spellEnd"/>
            <w:r>
              <w:rPr>
                <w:rFonts w:ascii="Nirmala UI" w:hAnsi="Nirmala UI" w:cs="Nirmala UI"/>
              </w:rPr>
              <w:t xml:space="preserve"> </w:t>
            </w:r>
            <w:proofErr w:type="spellStart"/>
            <w:r>
              <w:rPr>
                <w:rFonts w:ascii="Nirmala UI" w:hAnsi="Nirmala UI" w:cs="Nirmala UI"/>
              </w:rPr>
              <w:t>টেবলেট</w:t>
            </w:r>
            <w:proofErr w:type="spellEnd"/>
            <w:r>
              <w:rPr>
                <w:rFonts w:ascii="Nirmala UI" w:hAnsi="Nirmala UI" w:cs="Nirmala UI"/>
              </w:rPr>
              <w:t xml:space="preserve"> </w:t>
            </w:r>
            <w:proofErr w:type="spellStart"/>
            <w:r>
              <w:rPr>
                <w:rFonts w:ascii="Nirmala UI" w:hAnsi="Nirmala UI" w:cs="Nirmala UI"/>
              </w:rPr>
              <w:t>খাওয়াবেন</w:t>
            </w:r>
            <w:proofErr w:type="spellEnd"/>
          </w:p>
        </w:tc>
        <w:tc>
          <w:tcPr>
            <w:tcW w:w="3192" w:type="dxa"/>
          </w:tcPr>
          <w:p w:rsidR="000C547E" w:rsidRPr="000C547E" w:rsidRDefault="000C547E">
            <w:pPr>
              <w:rPr>
                <w:rFonts w:ascii="Nirmala UI" w:hAnsi="Nirmala UI" w:cs="Nirmala UI"/>
              </w:rPr>
            </w:pPr>
            <w:r>
              <w:rPr>
                <w:rFonts w:ascii="Nirmala UI" w:hAnsi="Nirmala UI" w:cs="Nirmala UI"/>
              </w:rPr>
              <w:t>Linked to medicine name</w:t>
            </w:r>
          </w:p>
        </w:tc>
      </w:tr>
      <w:tr w:rsidR="000C547E" w:rsidTr="000C547E">
        <w:tc>
          <w:tcPr>
            <w:tcW w:w="3192" w:type="dxa"/>
          </w:tcPr>
          <w:p w:rsidR="000C547E" w:rsidRDefault="000C547E">
            <w:r>
              <w:t>duration</w:t>
            </w:r>
          </w:p>
        </w:tc>
        <w:tc>
          <w:tcPr>
            <w:tcW w:w="3192" w:type="dxa"/>
          </w:tcPr>
          <w:p w:rsidR="000C547E" w:rsidRPr="000C547E" w:rsidRDefault="000C547E">
            <w:pPr>
              <w:rPr>
                <w:rFonts w:ascii="Nirmala UI" w:hAnsi="Nirmala UI" w:cs="Nirmala UI"/>
                <w:szCs w:val="28"/>
                <w:lang w:bidi="bn-IN"/>
              </w:rPr>
            </w:pPr>
            <w:proofErr w:type="spellStart"/>
            <w:r>
              <w:rPr>
                <w:rFonts w:ascii="Nirmala UI" w:hAnsi="Nirmala UI" w:cs="Nirmala UI"/>
                <w:szCs w:val="28"/>
                <w:lang w:bidi="bn-IN"/>
              </w:rPr>
              <w:t>সকাল</w:t>
            </w:r>
            <w:proofErr w:type="spellEnd"/>
            <w:r>
              <w:rPr>
                <w:rFonts w:ascii="Nirmala UI" w:hAnsi="Nirmala UI" w:cs="Nirmala UI"/>
                <w:szCs w:val="28"/>
                <w:lang w:bidi="bn-IN"/>
              </w:rPr>
              <w:t xml:space="preserve"> </w:t>
            </w:r>
            <w:proofErr w:type="spellStart"/>
            <w:r>
              <w:rPr>
                <w:rFonts w:ascii="Nirmala UI" w:hAnsi="Nirmala UI" w:cs="Nirmala UI"/>
                <w:szCs w:val="28"/>
                <w:lang w:bidi="bn-IN"/>
              </w:rPr>
              <w:t>বিকাল</w:t>
            </w:r>
            <w:proofErr w:type="spellEnd"/>
            <w:r>
              <w:rPr>
                <w:rFonts w:ascii="Nirmala UI" w:hAnsi="Nirmala UI" w:cs="Nirmala UI"/>
                <w:szCs w:val="28"/>
                <w:lang w:bidi="bn-IN"/>
              </w:rPr>
              <w:t xml:space="preserve"> </w:t>
            </w:r>
          </w:p>
        </w:tc>
        <w:tc>
          <w:tcPr>
            <w:tcW w:w="3192" w:type="dxa"/>
          </w:tcPr>
          <w:p w:rsidR="000C547E" w:rsidRDefault="000C547E">
            <w:r>
              <w:rPr>
                <w:rFonts w:ascii="Nirmala UI" w:hAnsi="Nirmala UI" w:cs="Nirmala UI"/>
              </w:rPr>
              <w:t>Linked to medicine name</w:t>
            </w:r>
          </w:p>
        </w:tc>
      </w:tr>
    </w:tbl>
    <w:p w:rsidR="000C547E" w:rsidRDefault="000C547E" w:rsidP="000C547E">
      <w:pPr>
        <w:jc w:val="right"/>
      </w:pPr>
      <w:r>
        <w:t xml:space="preserve">Add more </w:t>
      </w:r>
    </w:p>
    <w:p w:rsidR="009C11DB" w:rsidRDefault="009C11DB">
      <w:r>
        <w:t>Database contains</w:t>
      </w:r>
    </w:p>
    <w:p w:rsidR="009C11DB" w:rsidRDefault="009C11DB" w:rsidP="009C11DB">
      <w:pPr>
        <w:pStyle w:val="ListParagraph"/>
        <w:numPr>
          <w:ilvl w:val="0"/>
          <w:numId w:val="1"/>
        </w:numPr>
      </w:pPr>
      <w:r>
        <w:t xml:space="preserve">Farmers data </w:t>
      </w:r>
      <w:r w:rsidR="00F052F3">
        <w:t>– livestock data, district-</w:t>
      </w:r>
      <w:proofErr w:type="spellStart"/>
      <w:r w:rsidR="00F052F3">
        <w:t>upazila</w:t>
      </w:r>
      <w:proofErr w:type="spellEnd"/>
      <w:r w:rsidR="00F052F3">
        <w:t xml:space="preserve">-union data </w:t>
      </w:r>
    </w:p>
    <w:p w:rsidR="009C11DB" w:rsidRDefault="009C11DB" w:rsidP="009C11DB">
      <w:pPr>
        <w:pStyle w:val="ListParagraph"/>
        <w:numPr>
          <w:ilvl w:val="0"/>
          <w:numId w:val="1"/>
        </w:numPr>
      </w:pPr>
      <w:r>
        <w:t>Livestock data</w:t>
      </w:r>
    </w:p>
    <w:p w:rsidR="009C11DB" w:rsidRDefault="009C11DB" w:rsidP="009C11DB">
      <w:pPr>
        <w:pStyle w:val="ListParagraph"/>
        <w:numPr>
          <w:ilvl w:val="0"/>
          <w:numId w:val="1"/>
        </w:numPr>
      </w:pPr>
      <w:r>
        <w:t>Veterinarian/ doctor data</w:t>
      </w:r>
    </w:p>
    <w:p w:rsidR="009C11DB" w:rsidRDefault="009C11DB" w:rsidP="009C11DB">
      <w:pPr>
        <w:pStyle w:val="ListParagraph"/>
        <w:numPr>
          <w:ilvl w:val="0"/>
          <w:numId w:val="1"/>
        </w:numPr>
      </w:pPr>
      <w:proofErr w:type="spellStart"/>
      <w:r>
        <w:t>Eprescription</w:t>
      </w:r>
      <w:proofErr w:type="spellEnd"/>
      <w:r>
        <w:t xml:space="preserve"> data- 1. </w:t>
      </w:r>
      <w:proofErr w:type="gramStart"/>
      <w:r>
        <w:t>Farmers</w:t>
      </w:r>
      <w:proofErr w:type="gramEnd"/>
      <w:r>
        <w:t xml:space="preserve"> data, doctors data, medicine data, prescription data etc.</w:t>
      </w:r>
    </w:p>
    <w:p w:rsidR="009C11DB" w:rsidRDefault="009C11DB" w:rsidP="009C11DB">
      <w:pPr>
        <w:pStyle w:val="ListParagraph"/>
        <w:numPr>
          <w:ilvl w:val="0"/>
          <w:numId w:val="1"/>
        </w:numPr>
      </w:pPr>
      <w:r>
        <w:t xml:space="preserve">Medicine </w:t>
      </w:r>
      <w:proofErr w:type="spellStart"/>
      <w:r>
        <w:t>stote</w:t>
      </w:r>
      <w:proofErr w:type="spellEnd"/>
      <w:r>
        <w:t xml:space="preserve"> data- medicine data, sale data </w:t>
      </w:r>
    </w:p>
    <w:p w:rsidR="005740BE" w:rsidRDefault="005740BE" w:rsidP="005740BE">
      <w:r>
        <w:t>Data</w:t>
      </w:r>
      <w:r w:rsidR="00850A23">
        <w:t xml:space="preserve"> may fetch and</w:t>
      </w:r>
      <w:r>
        <w:t xml:space="preserve"> show in count, charts, table</w:t>
      </w:r>
      <w:r w:rsidR="00515803">
        <w:t xml:space="preserve">, </w:t>
      </w:r>
      <w:proofErr w:type="gramStart"/>
      <w:r w:rsidR="00515803">
        <w:t>maps</w:t>
      </w:r>
      <w:proofErr w:type="gramEnd"/>
      <w:r w:rsidR="00515803">
        <w:t xml:space="preserve"> </w:t>
      </w:r>
    </w:p>
    <w:p w:rsidR="009C11DB" w:rsidRDefault="009C11DB"/>
    <w:sectPr w:rsidR="009C11DB" w:rsidSect="004514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D700D"/>
    <w:multiLevelType w:val="hybridMultilevel"/>
    <w:tmpl w:val="D2E8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1DB"/>
    <w:rsid w:val="000C547E"/>
    <w:rsid w:val="00196031"/>
    <w:rsid w:val="0045146A"/>
    <w:rsid w:val="00515803"/>
    <w:rsid w:val="005740BE"/>
    <w:rsid w:val="00600933"/>
    <w:rsid w:val="00850A23"/>
    <w:rsid w:val="009C11DB"/>
    <w:rsid w:val="00F052F3"/>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4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DB"/>
    <w:pPr>
      <w:ind w:left="720"/>
      <w:contextualSpacing/>
    </w:pPr>
  </w:style>
  <w:style w:type="table" w:styleId="TableGrid">
    <w:name w:val="Table Grid"/>
    <w:basedOn w:val="TableNormal"/>
    <w:uiPriority w:val="59"/>
    <w:rsid w:val="000C54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MIT-PC</dc:creator>
  <cp:lastModifiedBy>MIT-PC</cp:lastModifiedBy>
  <cp:revision>6</cp:revision>
  <dcterms:created xsi:type="dcterms:W3CDTF">2019-11-30T07:36:00Z</dcterms:created>
  <dcterms:modified xsi:type="dcterms:W3CDTF">2019-11-30T07:53:00Z</dcterms:modified>
</cp:coreProperties>
</file>