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3688" w14:textId="77777777" w:rsidR="00515F16" w:rsidRDefault="00000000">
      <w:pPr>
        <w:spacing w:after="50"/>
        <w:jc w:val="center"/>
      </w:pPr>
      <w:r>
        <w:rPr>
          <w:b/>
          <w:bCs/>
          <w:color w:val="1A1A2E"/>
          <w:sz w:val="52"/>
          <w:szCs w:val="52"/>
        </w:rPr>
        <w:t>Ruhulla Sheik</w:t>
      </w:r>
    </w:p>
    <w:p w14:paraId="033BF4D3" w14:textId="77777777" w:rsidR="00515F16" w:rsidRDefault="00000000">
      <w:pPr>
        <w:spacing w:after="60"/>
        <w:jc w:val="center"/>
      </w:pPr>
      <w:r>
        <w:rPr>
          <w:b/>
          <w:bCs/>
          <w:color w:val="1565C0"/>
          <w:sz w:val="21"/>
          <w:szCs w:val="21"/>
        </w:rPr>
        <w:t>Senior Software Engineer  ·  AI Platform Engineer</w:t>
      </w:r>
    </w:p>
    <w:p w14:paraId="2E2BE80B" w14:textId="77777777" w:rsidR="00515F16" w:rsidRDefault="00000000">
      <w:pPr>
        <w:spacing w:after="30"/>
        <w:jc w:val="center"/>
      </w:pPr>
      <w:r>
        <w:rPr>
          <w:color w:val="555555"/>
          <w:sz w:val="17"/>
          <w:szCs w:val="17"/>
        </w:rPr>
        <w:t>sk.ruhulla@gmail.com</w:t>
      </w:r>
      <w:r>
        <w:rPr>
          <w:color w:val="BDBDBD"/>
          <w:sz w:val="17"/>
          <w:szCs w:val="17"/>
        </w:rPr>
        <w:t xml:space="preserve">   |   </w:t>
      </w:r>
      <w:r>
        <w:rPr>
          <w:color w:val="555555"/>
          <w:sz w:val="17"/>
          <w:szCs w:val="17"/>
        </w:rPr>
        <w:t>+91 9035786999</w:t>
      </w:r>
      <w:r>
        <w:rPr>
          <w:color w:val="BDBDBD"/>
          <w:sz w:val="17"/>
          <w:szCs w:val="17"/>
        </w:rPr>
        <w:t xml:space="preserve">   |   </w:t>
      </w:r>
      <w:r>
        <w:rPr>
          <w:color w:val="555555"/>
          <w:sz w:val="17"/>
          <w:szCs w:val="17"/>
        </w:rPr>
        <w:t>linkedin.com/in/</w:t>
      </w:r>
      <w:proofErr w:type="spellStart"/>
      <w:r>
        <w:rPr>
          <w:color w:val="555555"/>
          <w:sz w:val="17"/>
          <w:szCs w:val="17"/>
        </w:rPr>
        <w:t>ruhullasheik</w:t>
      </w:r>
      <w:proofErr w:type="spellEnd"/>
      <w:r>
        <w:rPr>
          <w:color w:val="BDBDBD"/>
          <w:sz w:val="17"/>
          <w:szCs w:val="17"/>
        </w:rPr>
        <w:t xml:space="preserve">   |   </w:t>
      </w:r>
      <w:r>
        <w:rPr>
          <w:color w:val="555555"/>
          <w:sz w:val="17"/>
          <w:szCs w:val="17"/>
        </w:rPr>
        <w:t>github.com/</w:t>
      </w:r>
      <w:proofErr w:type="spellStart"/>
      <w:r>
        <w:rPr>
          <w:color w:val="555555"/>
          <w:sz w:val="17"/>
          <w:szCs w:val="17"/>
        </w:rPr>
        <w:t>ruhullasheik</w:t>
      </w:r>
      <w:proofErr w:type="spellEnd"/>
      <w:r>
        <w:rPr>
          <w:color w:val="BDBDBD"/>
          <w:sz w:val="17"/>
          <w:szCs w:val="17"/>
        </w:rPr>
        <w:t xml:space="preserve">   |   </w:t>
      </w:r>
      <w:r>
        <w:rPr>
          <w:color w:val="555555"/>
          <w:sz w:val="17"/>
          <w:szCs w:val="17"/>
        </w:rPr>
        <w:t>Bangalore, India</w:t>
      </w:r>
    </w:p>
    <w:p w14:paraId="6571B9F9" w14:textId="77777777" w:rsidR="00515F16" w:rsidRDefault="00515F16">
      <w:pPr>
        <w:pBdr>
          <w:bottom w:val="single" w:sz="6" w:space="1" w:color="BDBDBD"/>
        </w:pBdr>
        <w:spacing w:before="40" w:after="60"/>
      </w:pPr>
    </w:p>
    <w:p w14:paraId="56F87D57" w14:textId="77777777" w:rsidR="00515F16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PROFESSIONAL SUMMARY</w:t>
      </w:r>
    </w:p>
    <w:p w14:paraId="15ED646D" w14:textId="77777777" w:rsidR="00515F16" w:rsidRDefault="00000000">
      <w:pPr>
        <w:spacing w:before="60" w:after="40"/>
      </w:pPr>
      <w:r>
        <w:rPr>
          <w:sz w:val="18"/>
          <w:szCs w:val="18"/>
        </w:rPr>
        <w:t xml:space="preserve">Engineer who takes initiative, steps up to lead, and picks up new technology fast. 12+ years at a single company across three acquisitions — progressing from Integration Engineer owning full customer-facing ERP projects solo, to Software Developer building core platform products, to Senior Engineer architecting production AI infrastructure. Most recently built a production MCP (Model Context Protocol) AI gateway serving 20,000+ API calls/day and shipped a conversational AI agent using </w:t>
      </w:r>
      <w:proofErr w:type="spellStart"/>
      <w:r>
        <w:rPr>
          <w:sz w:val="18"/>
          <w:szCs w:val="18"/>
        </w:rPr>
        <w:t>Langflow</w:t>
      </w:r>
      <w:proofErr w:type="spellEnd"/>
      <w:r>
        <w:rPr>
          <w:sz w:val="18"/>
          <w:szCs w:val="18"/>
        </w:rPr>
        <w:t xml:space="preserve"> and Azure OpenAI. Equally comfortable going deep into code or leading a team — depending on what the project needs.</w:t>
      </w:r>
    </w:p>
    <w:p w14:paraId="4F3259B3" w14:textId="77777777" w:rsidR="00515F16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TECHNICAL SKILLS</w:t>
      </w:r>
    </w:p>
    <w:p w14:paraId="59A81965" w14:textId="77777777" w:rsidR="00515F16" w:rsidRDefault="00000000">
      <w:pPr>
        <w:spacing w:before="16" w:after="16"/>
      </w:pPr>
      <w:r>
        <w:rPr>
          <w:b/>
          <w:bCs/>
          <w:sz w:val="18"/>
          <w:szCs w:val="18"/>
        </w:rPr>
        <w:t>Languages:</w:t>
      </w:r>
      <w:r>
        <w:rPr>
          <w:sz w:val="18"/>
          <w:szCs w:val="18"/>
        </w:rPr>
        <w:t xml:space="preserve">  C#, Python, Java, TypeScript, PowerShell, SQL</w:t>
      </w:r>
    </w:p>
    <w:p w14:paraId="20E30AB7" w14:textId="36826464" w:rsidR="00515F16" w:rsidRDefault="00000000">
      <w:pPr>
        <w:spacing w:before="16" w:after="16"/>
      </w:pPr>
      <w:r>
        <w:rPr>
          <w:b/>
          <w:bCs/>
          <w:sz w:val="18"/>
          <w:szCs w:val="18"/>
        </w:rPr>
        <w:t>AI &amp; MCP</w:t>
      </w:r>
      <w:r w:rsidR="003B7DAA">
        <w:rPr>
          <w:b/>
          <w:bCs/>
          <w:sz w:val="18"/>
          <w:szCs w:val="18"/>
        </w:rPr>
        <w:t>:</w:t>
      </w:r>
      <w:r w:rsidR="003B7DAA">
        <w:rPr>
          <w:sz w:val="18"/>
          <w:szCs w:val="18"/>
        </w:rPr>
        <w:t xml:space="preserve"> Model</w:t>
      </w:r>
      <w:r>
        <w:rPr>
          <w:sz w:val="18"/>
          <w:szCs w:val="18"/>
        </w:rPr>
        <w:t xml:space="preserve"> Context Protocol (MCP), </w:t>
      </w:r>
      <w:proofErr w:type="spellStart"/>
      <w:r>
        <w:rPr>
          <w:sz w:val="18"/>
          <w:szCs w:val="18"/>
        </w:rPr>
        <w:t>Langflow</w:t>
      </w:r>
      <w:proofErr w:type="spellEnd"/>
      <w:r>
        <w:rPr>
          <w:sz w:val="18"/>
          <w:szCs w:val="18"/>
        </w:rPr>
        <w:t xml:space="preserve">, Azure OpenAI, </w:t>
      </w:r>
      <w:proofErr w:type="spellStart"/>
      <w:r>
        <w:rPr>
          <w:sz w:val="18"/>
          <w:szCs w:val="18"/>
        </w:rPr>
        <w:t>FastMCP</w:t>
      </w:r>
      <w:proofErr w:type="spellEnd"/>
      <w:r>
        <w:rPr>
          <w:sz w:val="18"/>
          <w:szCs w:val="18"/>
        </w:rPr>
        <w:t>, Claude Code, Spec-Driven Development</w:t>
      </w:r>
    </w:p>
    <w:p w14:paraId="411ECBD9" w14:textId="39C4722C" w:rsidR="00515F16" w:rsidRDefault="00000000">
      <w:pPr>
        <w:spacing w:before="16" w:after="16"/>
      </w:pPr>
      <w:r>
        <w:rPr>
          <w:b/>
          <w:bCs/>
          <w:sz w:val="18"/>
          <w:szCs w:val="18"/>
        </w:rPr>
        <w:t>Frameworks</w:t>
      </w:r>
      <w:r w:rsidR="003B7DAA">
        <w:rPr>
          <w:b/>
          <w:bCs/>
          <w:sz w:val="18"/>
          <w:szCs w:val="18"/>
        </w:rPr>
        <w:t>:</w:t>
      </w:r>
      <w:r w:rsidR="003B7DAA">
        <w:rPr>
          <w:sz w:val="18"/>
          <w:szCs w:val="18"/>
        </w:rPr>
        <w:t xml:space="preserve"> ASP.NET</w:t>
      </w:r>
      <w:r>
        <w:rPr>
          <w:sz w:val="18"/>
          <w:szCs w:val="18"/>
        </w:rPr>
        <w:t xml:space="preserve"> Core,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, Apache Airflow, </w:t>
      </w:r>
      <w:proofErr w:type="spellStart"/>
      <w:r>
        <w:rPr>
          <w:sz w:val="18"/>
          <w:szCs w:val="18"/>
        </w:rPr>
        <w:t>Quarkus</w:t>
      </w:r>
      <w:proofErr w:type="spellEnd"/>
      <w:r>
        <w:rPr>
          <w:sz w:val="18"/>
          <w:szCs w:val="18"/>
        </w:rPr>
        <w:t>, Vue 3 / Vite, Entity Framework Core, IdentityServer4</w:t>
      </w:r>
    </w:p>
    <w:p w14:paraId="557F149B" w14:textId="77777777" w:rsidR="00515F16" w:rsidRDefault="00000000">
      <w:pPr>
        <w:spacing w:before="16" w:after="16"/>
      </w:pPr>
      <w:r>
        <w:rPr>
          <w:b/>
          <w:bCs/>
          <w:sz w:val="18"/>
          <w:szCs w:val="18"/>
        </w:rPr>
        <w:t>Cloud &amp; Infra:</w:t>
      </w:r>
      <w:r>
        <w:rPr>
          <w:sz w:val="18"/>
          <w:szCs w:val="18"/>
        </w:rPr>
        <w:t xml:space="preserve">  Azure (AKS, Bicep, Pipelines, Service Bus, Key Vault, App Insights), Docker, Kubernetes, Helm</w:t>
      </w:r>
    </w:p>
    <w:p w14:paraId="074650CF" w14:textId="4B5C5C3B" w:rsidR="00515F16" w:rsidRDefault="00000000">
      <w:pPr>
        <w:spacing w:before="16" w:after="16"/>
      </w:pPr>
      <w:r>
        <w:rPr>
          <w:b/>
          <w:bCs/>
          <w:sz w:val="18"/>
          <w:szCs w:val="18"/>
        </w:rPr>
        <w:t>Databases</w:t>
      </w:r>
      <w:r w:rsidR="003B7DAA">
        <w:rPr>
          <w:b/>
          <w:bCs/>
          <w:sz w:val="18"/>
          <w:szCs w:val="18"/>
        </w:rPr>
        <w:t>:</w:t>
      </w:r>
      <w:r w:rsidR="003B7DAA">
        <w:rPr>
          <w:sz w:val="18"/>
          <w:szCs w:val="18"/>
        </w:rPr>
        <w:t xml:space="preserve"> PostgreSQL</w:t>
      </w:r>
      <w:r>
        <w:rPr>
          <w:sz w:val="18"/>
          <w:szCs w:val="18"/>
        </w:rPr>
        <w:t>, SQL Server / Azure SQL, MongoDB / Cosmos DB, Redis</w:t>
      </w:r>
    </w:p>
    <w:p w14:paraId="2F96C827" w14:textId="658752E8" w:rsidR="00515F16" w:rsidRDefault="00000000">
      <w:pPr>
        <w:spacing w:before="16" w:after="16"/>
      </w:pPr>
      <w:r>
        <w:rPr>
          <w:b/>
          <w:bCs/>
          <w:sz w:val="18"/>
          <w:szCs w:val="18"/>
        </w:rPr>
        <w:t>Auth &amp; Security</w:t>
      </w:r>
      <w:r w:rsidR="003B7DAA">
        <w:rPr>
          <w:b/>
          <w:bCs/>
          <w:sz w:val="18"/>
          <w:szCs w:val="18"/>
        </w:rPr>
        <w:t>:</w:t>
      </w:r>
      <w:r w:rsidR="003B7DAA">
        <w:rPr>
          <w:sz w:val="18"/>
          <w:szCs w:val="18"/>
        </w:rPr>
        <w:t xml:space="preserve"> OAuth2</w:t>
      </w:r>
      <w:r>
        <w:rPr>
          <w:sz w:val="18"/>
          <w:szCs w:val="18"/>
        </w:rPr>
        <w:t>, OIDC, SAML 2.0, JWT / JWKS, IdentityServer4, Bandit (SAST), pip-audit (SCA)</w:t>
      </w:r>
      <w:r w:rsidR="003B7DAA">
        <w:rPr>
          <w:sz w:val="18"/>
          <w:szCs w:val="18"/>
        </w:rPr>
        <w:t xml:space="preserve">, </w:t>
      </w:r>
      <w:r w:rsidR="003B7DAA">
        <w:rPr>
          <w:sz w:val="18"/>
          <w:szCs w:val="18"/>
        </w:rPr>
        <w:t>Ory Keto (Google Zanzibar)</w:t>
      </w:r>
    </w:p>
    <w:p w14:paraId="4689476D" w14:textId="04FC155E" w:rsidR="00515F16" w:rsidRDefault="00000000">
      <w:pPr>
        <w:spacing w:before="16" w:after="16"/>
      </w:pPr>
      <w:r>
        <w:rPr>
          <w:b/>
          <w:bCs/>
          <w:sz w:val="18"/>
          <w:szCs w:val="18"/>
        </w:rPr>
        <w:t>Observability</w:t>
      </w:r>
      <w:r w:rsidR="002856A5">
        <w:rPr>
          <w:b/>
          <w:bCs/>
          <w:sz w:val="18"/>
          <w:szCs w:val="18"/>
        </w:rPr>
        <w:t>:</w:t>
      </w:r>
      <w:r w:rsidR="002856A5">
        <w:rPr>
          <w:sz w:val="18"/>
          <w:szCs w:val="18"/>
        </w:rPr>
        <w:t xml:space="preserve"> Open</w:t>
      </w:r>
      <w:r w:rsidR="003B7DAA">
        <w:rPr>
          <w:sz w:val="18"/>
          <w:szCs w:val="18"/>
        </w:rPr>
        <w:t xml:space="preserve"> Telemetry</w:t>
      </w:r>
      <w:r>
        <w:rPr>
          <w:sz w:val="18"/>
          <w:szCs w:val="18"/>
        </w:rPr>
        <w:t>, Grafana, Loki, Azure Application Insights</w:t>
      </w:r>
    </w:p>
    <w:p w14:paraId="1B85F079" w14:textId="5FFCF5B3" w:rsidR="00515F16" w:rsidRDefault="00000000">
      <w:pPr>
        <w:spacing w:before="16" w:after="16"/>
      </w:pPr>
      <w:r>
        <w:rPr>
          <w:b/>
          <w:bCs/>
          <w:sz w:val="18"/>
          <w:szCs w:val="18"/>
        </w:rPr>
        <w:t>Messaging</w:t>
      </w:r>
      <w:r w:rsidR="003B7DAA">
        <w:rPr>
          <w:b/>
          <w:bCs/>
          <w:sz w:val="18"/>
          <w:szCs w:val="18"/>
        </w:rPr>
        <w:t>:</w:t>
      </w:r>
      <w:r w:rsidR="003B7DAA">
        <w:rPr>
          <w:sz w:val="18"/>
          <w:szCs w:val="18"/>
        </w:rPr>
        <w:t xml:space="preserve"> Apache</w:t>
      </w:r>
      <w:r>
        <w:rPr>
          <w:sz w:val="18"/>
          <w:szCs w:val="18"/>
        </w:rPr>
        <w:t xml:space="preserve"> Kafka, Azure Service Bus, RabbitMQ</w:t>
      </w:r>
    </w:p>
    <w:p w14:paraId="7C671D8E" w14:textId="77777777" w:rsidR="00515F16" w:rsidRDefault="00000000">
      <w:pPr>
        <w:spacing w:before="16" w:after="16"/>
      </w:pPr>
      <w:r>
        <w:rPr>
          <w:b/>
          <w:bCs/>
          <w:sz w:val="18"/>
          <w:szCs w:val="18"/>
        </w:rPr>
        <w:t>Testing:</w:t>
      </w:r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pytest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xUnit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Vitest</w:t>
      </w:r>
      <w:proofErr w:type="spellEnd"/>
      <w:r>
        <w:rPr>
          <w:sz w:val="18"/>
          <w:szCs w:val="18"/>
        </w:rPr>
        <w:t xml:space="preserve">, JUnit, JMeter, </w:t>
      </w:r>
      <w:proofErr w:type="spellStart"/>
      <w:r>
        <w:rPr>
          <w:sz w:val="18"/>
          <w:szCs w:val="18"/>
        </w:rPr>
        <w:t>FakeItEasy</w:t>
      </w:r>
      <w:proofErr w:type="spellEnd"/>
    </w:p>
    <w:p w14:paraId="1AE5DB5B" w14:textId="12CEEB16" w:rsidR="00515F16" w:rsidRDefault="00000000">
      <w:pPr>
        <w:spacing w:before="16" w:after="16"/>
      </w:pPr>
      <w:r>
        <w:rPr>
          <w:b/>
          <w:bCs/>
          <w:sz w:val="18"/>
          <w:szCs w:val="18"/>
        </w:rPr>
        <w:t>Integration &amp; ERP</w:t>
      </w:r>
      <w:r w:rsidR="003B7DAA">
        <w:rPr>
          <w:b/>
          <w:bCs/>
          <w:sz w:val="18"/>
          <w:szCs w:val="18"/>
        </w:rPr>
        <w:t>:</w:t>
      </w:r>
      <w:r w:rsidR="003B7DAA">
        <w:rPr>
          <w:sz w:val="18"/>
          <w:szCs w:val="18"/>
        </w:rPr>
        <w:t xml:space="preserve"> SAP</w:t>
      </w:r>
      <w:r>
        <w:rPr>
          <w:sz w:val="18"/>
          <w:szCs w:val="18"/>
        </w:rPr>
        <w:t xml:space="preserve">, Oracle EBS, </w:t>
      </w:r>
      <w:proofErr w:type="spellStart"/>
      <w:r>
        <w:rPr>
          <w:sz w:val="18"/>
          <w:szCs w:val="18"/>
        </w:rPr>
        <w:t>JDEdwards</w:t>
      </w:r>
      <w:proofErr w:type="spellEnd"/>
      <w:r>
        <w:rPr>
          <w:sz w:val="18"/>
          <w:szCs w:val="18"/>
        </w:rPr>
        <w:t xml:space="preserve"> </w:t>
      </w:r>
    </w:p>
    <w:p w14:paraId="7F1CF4D1" w14:textId="77777777" w:rsidR="00515F16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PROFESSIONAL EXPERIENCE</w:t>
      </w:r>
    </w:p>
    <w:p w14:paraId="14E8F010" w14:textId="602A686C" w:rsidR="00515F16" w:rsidRDefault="002856A5">
      <w:pPr>
        <w:spacing w:before="80" w:after="30"/>
      </w:pPr>
      <w:proofErr w:type="spellStart"/>
      <w:r>
        <w:rPr>
          <w:b/>
          <w:bCs/>
          <w:color w:val="1A1A2E"/>
          <w:sz w:val="22"/>
          <w:szCs w:val="22"/>
        </w:rPr>
        <w:t>Aptean</w:t>
      </w:r>
      <w:proofErr w:type="spellEnd"/>
      <w:r>
        <w:rPr>
          <w:color w:val="555555"/>
          <w:sz w:val="17"/>
          <w:szCs w:val="17"/>
        </w:rPr>
        <w:t xml:space="preserve"> (</w:t>
      </w:r>
      <w:r w:rsidR="00000000">
        <w:rPr>
          <w:color w:val="555555"/>
          <w:sz w:val="17"/>
          <w:szCs w:val="17"/>
        </w:rPr>
        <w:t xml:space="preserve">formerly </w:t>
      </w:r>
      <w:proofErr w:type="spellStart"/>
      <w:r w:rsidR="00000000">
        <w:rPr>
          <w:color w:val="555555"/>
          <w:sz w:val="17"/>
          <w:szCs w:val="17"/>
        </w:rPr>
        <w:t>Logility</w:t>
      </w:r>
      <w:proofErr w:type="spellEnd"/>
      <w:r w:rsidR="00000000">
        <w:rPr>
          <w:color w:val="555555"/>
          <w:sz w:val="17"/>
          <w:szCs w:val="17"/>
        </w:rPr>
        <w:t xml:space="preserve"> Solutions, formerly </w:t>
      </w:r>
      <w:proofErr w:type="spellStart"/>
      <w:r w:rsidR="00000000">
        <w:rPr>
          <w:color w:val="555555"/>
          <w:sz w:val="17"/>
          <w:szCs w:val="17"/>
        </w:rPr>
        <w:t>AdapChain</w:t>
      </w:r>
      <w:proofErr w:type="spellEnd"/>
      <w:r w:rsidR="00000000">
        <w:rPr>
          <w:color w:val="555555"/>
          <w:sz w:val="17"/>
          <w:szCs w:val="17"/>
        </w:rPr>
        <w:t xml:space="preserve"> Solutions) — Bangalore, </w:t>
      </w:r>
      <w:r w:rsidR="003E1222">
        <w:rPr>
          <w:color w:val="555555"/>
          <w:sz w:val="17"/>
          <w:szCs w:val="17"/>
        </w:rPr>
        <w:t>India |</w:t>
      </w:r>
      <w:r w:rsidR="00000000">
        <w:rPr>
          <w:color w:val="555555"/>
          <w:sz w:val="17"/>
          <w:szCs w:val="17"/>
        </w:rPr>
        <w:t xml:space="preserve">  March 2014 – Present</w:t>
      </w:r>
    </w:p>
    <w:p w14:paraId="474E4C49" w14:textId="77777777" w:rsidR="00515F16" w:rsidRDefault="00000000">
      <w:pPr>
        <w:spacing w:before="120" w:after="20"/>
      </w:pPr>
      <w:r>
        <w:rPr>
          <w:b/>
          <w:bCs/>
          <w:color w:val="1A1A2E"/>
          <w:sz w:val="21"/>
          <w:szCs w:val="21"/>
        </w:rPr>
        <w:t>Senior Software Engineer — Cloud Platform &amp; AI Infrastructure</w:t>
      </w:r>
    </w:p>
    <w:p w14:paraId="21D16862" w14:textId="77777777" w:rsidR="00515F16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August 2024 – Present</w:t>
      </w:r>
    </w:p>
    <w:p w14:paraId="799E4599" w14:textId="77777777" w:rsidR="00515F16" w:rsidRDefault="00000000">
      <w:pPr>
        <w:spacing w:before="100" w:after="20"/>
      </w:pPr>
      <w:r>
        <w:rPr>
          <w:b/>
          <w:bCs/>
        </w:rPr>
        <w:t>MCP Gateway</w:t>
      </w:r>
      <w:r>
        <w:rPr>
          <w:i/>
          <w:iCs/>
          <w:color w:val="555555"/>
          <w:sz w:val="17"/>
          <w:szCs w:val="17"/>
        </w:rPr>
        <w:t xml:space="preserve">   Jan 2026 – May 2026  |  Python · </w:t>
      </w:r>
      <w:proofErr w:type="spellStart"/>
      <w:r>
        <w:rPr>
          <w:i/>
          <w:iCs/>
          <w:color w:val="555555"/>
          <w:sz w:val="17"/>
          <w:szCs w:val="17"/>
        </w:rPr>
        <w:t>FastMCP</w:t>
      </w:r>
      <w:proofErr w:type="spellEnd"/>
      <w:r>
        <w:rPr>
          <w:i/>
          <w:iCs/>
          <w:color w:val="555555"/>
          <w:sz w:val="17"/>
          <w:szCs w:val="17"/>
        </w:rPr>
        <w:t xml:space="preserve"> · </w:t>
      </w:r>
      <w:proofErr w:type="spellStart"/>
      <w:r>
        <w:rPr>
          <w:i/>
          <w:iCs/>
          <w:color w:val="555555"/>
          <w:sz w:val="17"/>
          <w:szCs w:val="17"/>
        </w:rPr>
        <w:t>FastAPI</w:t>
      </w:r>
      <w:proofErr w:type="spellEnd"/>
      <w:r>
        <w:rPr>
          <w:i/>
          <w:iCs/>
          <w:color w:val="555555"/>
          <w:sz w:val="17"/>
          <w:szCs w:val="17"/>
        </w:rPr>
        <w:t xml:space="preserve"> · PostgreSQL · Redis · </w:t>
      </w:r>
      <w:proofErr w:type="spellStart"/>
      <w:r>
        <w:rPr>
          <w:i/>
          <w:iCs/>
          <w:color w:val="555555"/>
          <w:sz w:val="17"/>
          <w:szCs w:val="17"/>
        </w:rPr>
        <w:t>OpenTelemetry</w:t>
      </w:r>
      <w:proofErr w:type="spellEnd"/>
      <w:r>
        <w:rPr>
          <w:i/>
          <w:iCs/>
          <w:color w:val="555555"/>
          <w:sz w:val="17"/>
          <w:szCs w:val="17"/>
        </w:rPr>
        <w:t xml:space="preserve"> · AKS</w:t>
      </w:r>
    </w:p>
    <w:p w14:paraId="47E10228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Tech Lead and primary contributor (36 of 135 commits; mandatory PR reviewer) for a production AI gateway that auto-discovers </w:t>
      </w:r>
      <w:proofErr w:type="spellStart"/>
      <w:r>
        <w:rPr>
          <w:sz w:val="18"/>
          <w:szCs w:val="18"/>
        </w:rPr>
        <w:t>OpenAPI</w:t>
      </w:r>
      <w:proofErr w:type="spellEnd"/>
      <w:r>
        <w:rPr>
          <w:sz w:val="18"/>
          <w:szCs w:val="18"/>
        </w:rPr>
        <w:t xml:space="preserve"> specs and exposes them as MCP tools — serving 20,000+ API calls/day across a multi-tenant Azure platform</w:t>
      </w:r>
    </w:p>
    <w:p w14:paraId="1E1C90E0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Designed instance-aware multi-tenant URL lookup — MCP tools dynamically resolve per-tenant backend API URLs at runtime via the Client Catalog service, enabling a single gateway to serve multiple tenants with isolated routing</w:t>
      </w:r>
    </w:p>
    <w:p w14:paraId="48EE9AC5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Implemented IAM-to-IDG token translation, distributed Redis token cache with hybrid local/Redis fallback, and COID-scoped tenant isolation across all cache keys</w:t>
      </w:r>
    </w:p>
    <w:p w14:paraId="04B456A8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Owned end-to-end delivery of the </w:t>
      </w:r>
      <w:proofErr w:type="spellStart"/>
      <w:r>
        <w:rPr>
          <w:sz w:val="18"/>
          <w:szCs w:val="18"/>
        </w:rPr>
        <w:t>Logility</w:t>
      </w:r>
      <w:proofErr w:type="spellEnd"/>
      <w:r>
        <w:rPr>
          <w:sz w:val="18"/>
          <w:szCs w:val="18"/>
        </w:rPr>
        <w:t xml:space="preserve"> Atlas Catalog Discovery Agent — </w:t>
      </w:r>
      <w:proofErr w:type="spellStart"/>
      <w:r>
        <w:rPr>
          <w:sz w:val="18"/>
          <w:szCs w:val="18"/>
        </w:rPr>
        <w:t>Langflow</w:t>
      </w:r>
      <w:proofErr w:type="spellEnd"/>
      <w:r>
        <w:rPr>
          <w:sz w:val="18"/>
          <w:szCs w:val="18"/>
        </w:rPr>
        <w:t xml:space="preserve"> + Azure OpenAI conversational AI agent for natural-language MCP tool discovery; authored spec, built the MCP server, configured the agent, and wired full gateway routing</w:t>
      </w:r>
    </w:p>
    <w:p w14:paraId="156D0B67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Integrated Bandit (SAST) + pip-audit (SCA) into CI/CD pre-build gate; remediated 6+ CVEs — builds block on high/medium severity findings before Docker image creation</w:t>
      </w:r>
    </w:p>
    <w:p w14:paraId="135B33E1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Served as mandatory PR reviewer enforcing architecture constraints, Ruff linting, and 90%+ test coverage across 8 contributors; owned the full release pipeline: </w:t>
      </w:r>
      <w:proofErr w:type="spellStart"/>
      <w:r>
        <w:rPr>
          <w:sz w:val="18"/>
          <w:szCs w:val="18"/>
        </w:rPr>
        <w:t>sbox</w:t>
      </w:r>
      <w:proofErr w:type="spellEnd"/>
      <w:r>
        <w:rPr>
          <w:sz w:val="18"/>
          <w:szCs w:val="18"/>
        </w:rPr>
        <w:t xml:space="preserve"> → dev → </w:t>
      </w:r>
      <w:proofErr w:type="spellStart"/>
      <w:r>
        <w:rPr>
          <w:sz w:val="18"/>
          <w:szCs w:val="18"/>
        </w:rPr>
        <w:t>qa</w:t>
      </w:r>
      <w:proofErr w:type="spellEnd"/>
      <w:r>
        <w:rPr>
          <w:sz w:val="18"/>
          <w:szCs w:val="18"/>
        </w:rPr>
        <w:t xml:space="preserve"> → stg → prod</w:t>
      </w:r>
    </w:p>
    <w:p w14:paraId="2CE200D4" w14:textId="77777777" w:rsidR="00515F16" w:rsidRDefault="00000000">
      <w:pPr>
        <w:spacing w:before="100" w:after="20"/>
      </w:pPr>
      <w:r>
        <w:rPr>
          <w:b/>
          <w:bCs/>
        </w:rPr>
        <w:t>Platform Entitlements</w:t>
      </w:r>
      <w:r>
        <w:rPr>
          <w:i/>
          <w:iCs/>
          <w:color w:val="555555"/>
          <w:sz w:val="17"/>
          <w:szCs w:val="17"/>
        </w:rPr>
        <w:t xml:space="preserve">   Aug 2024 – Aug 2025  |  C# · Vue 3 · ASP.NET Core · Ory Keto · Kafka · PostgreSQL · MongoDB · AKS</w:t>
      </w:r>
    </w:p>
    <w:p w14:paraId="7546806E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Tech Lead (from day one) for a universal authorization service built on Google Zanzibar / Ory Keto (ReBAC); led backend, Vue 3 SPA, Kubernetes infra, and CI/CD across a team of 6 engineers</w:t>
      </w:r>
    </w:p>
    <w:p w14:paraId="2CB9FDBD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Designed </w:t>
      </w:r>
      <w:proofErr w:type="spellStart"/>
      <w:r>
        <w:rPr>
          <w:sz w:val="18"/>
          <w:szCs w:val="18"/>
        </w:rPr>
        <w:t>MetadataWorkerService</w:t>
      </w:r>
      <w:proofErr w:type="spellEnd"/>
      <w:r>
        <w:rPr>
          <w:sz w:val="18"/>
          <w:szCs w:val="18"/>
        </w:rPr>
        <w:t xml:space="preserve"> with delta-processing logic (</w:t>
      </w:r>
      <w:proofErr w:type="spellStart"/>
      <w:r>
        <w:rPr>
          <w:sz w:val="18"/>
          <w:szCs w:val="18"/>
        </w:rPr>
        <w:t>toBeAdded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toBeDeleted</w:t>
      </w:r>
      <w:proofErr w:type="spellEnd"/>
      <w:r>
        <w:rPr>
          <w:sz w:val="18"/>
          <w:szCs w:val="18"/>
        </w:rPr>
        <w:t xml:space="preserve"> diffs), minimizing redundant writes to the Keto authorization store at scale</w:t>
      </w:r>
    </w:p>
    <w:p w14:paraId="76480636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Built Groups management UI, Group Edit screen with unsaved-changes protection, and User Details screen from scratch in Vue 3 / TypeScript</w:t>
      </w:r>
    </w:p>
    <w:p w14:paraId="44233B8E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Stood up Grafana + Loki structured log dashboards from scratch — team's first structured production log visibility</w:t>
      </w:r>
    </w:p>
    <w:p w14:paraId="16B08CD5" w14:textId="77777777" w:rsidR="00515F16" w:rsidRDefault="00000000">
      <w:pPr>
        <w:spacing w:before="100" w:after="20"/>
      </w:pPr>
      <w:proofErr w:type="spellStart"/>
      <w:r>
        <w:rPr>
          <w:b/>
          <w:bCs/>
        </w:rPr>
        <w:t>IdentityGateway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Aptean</w:t>
      </w:r>
      <w:proofErr w:type="spellEnd"/>
      <w:r>
        <w:rPr>
          <w:b/>
          <w:bCs/>
        </w:rPr>
        <w:t xml:space="preserve"> IAM Integration</w:t>
      </w:r>
      <w:r>
        <w:rPr>
          <w:i/>
          <w:iCs/>
          <w:color w:val="555555"/>
          <w:sz w:val="17"/>
          <w:szCs w:val="17"/>
        </w:rPr>
        <w:t xml:space="preserve">   Mar 2024 – Apr 2026  |  C# · ASP.NET Core · IdentityServer4 · EF Core · SQL Server · AKS</w:t>
      </w:r>
    </w:p>
    <w:p w14:paraId="0E177D7B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Lead engineer for post-acquisition auth integration — built the Token Translation endpoint from scratch, exchanging </w:t>
      </w:r>
      <w:proofErr w:type="spellStart"/>
      <w:r>
        <w:rPr>
          <w:sz w:val="18"/>
          <w:szCs w:val="18"/>
        </w:rPr>
        <w:t>Aptean</w:t>
      </w:r>
      <w:proofErr w:type="spellEnd"/>
      <w:r>
        <w:rPr>
          <w:sz w:val="18"/>
          <w:szCs w:val="18"/>
        </w:rPr>
        <w:t xml:space="preserve"> IAM tokens for IDG tokens with automatic user provisioning on first login</w:t>
      </w:r>
    </w:p>
    <w:p w14:paraId="363590B4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Extended user model with </w:t>
      </w:r>
      <w:proofErr w:type="spellStart"/>
      <w:r>
        <w:rPr>
          <w:sz w:val="18"/>
          <w:szCs w:val="18"/>
        </w:rPr>
        <w:t>Aptean</w:t>
      </w:r>
      <w:proofErr w:type="spellEnd"/>
      <w:r>
        <w:rPr>
          <w:sz w:val="18"/>
          <w:szCs w:val="18"/>
        </w:rPr>
        <w:t xml:space="preserve"> COID/UOID claims; built tenant provisioning automation with schema validation and warning system for misconfigured COID relationships</w:t>
      </w:r>
    </w:p>
    <w:p w14:paraId="3FFD2BFF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Authored and implemented 3 Polaris specs: .NET 10 migration, </w:t>
      </w:r>
      <w:proofErr w:type="spellStart"/>
      <w:r>
        <w:rPr>
          <w:sz w:val="18"/>
          <w:szCs w:val="18"/>
        </w:rPr>
        <w:t>AutoMapper</w:t>
      </w:r>
      <w:proofErr w:type="spellEnd"/>
      <w:r>
        <w:rPr>
          <w:sz w:val="18"/>
          <w:szCs w:val="18"/>
        </w:rPr>
        <w:t xml:space="preserve"> → </w:t>
      </w:r>
      <w:proofErr w:type="spellStart"/>
      <w:r>
        <w:rPr>
          <w:sz w:val="18"/>
          <w:szCs w:val="18"/>
        </w:rPr>
        <w:t>Mapperly</w:t>
      </w:r>
      <w:proofErr w:type="spellEnd"/>
      <w:r>
        <w:rPr>
          <w:sz w:val="18"/>
          <w:szCs w:val="18"/>
        </w:rPr>
        <w:t xml:space="preserve"> (compile-time zero-reflection mapping), and </w:t>
      </w:r>
      <w:proofErr w:type="spellStart"/>
      <w:r>
        <w:rPr>
          <w:sz w:val="18"/>
          <w:szCs w:val="18"/>
        </w:rPr>
        <w:t>ClaimTypes</w:t>
      </w:r>
      <w:proofErr w:type="spellEnd"/>
      <w:r>
        <w:rPr>
          <w:sz w:val="18"/>
          <w:szCs w:val="18"/>
        </w:rPr>
        <w:t xml:space="preserve"> endpoint fix</w:t>
      </w:r>
    </w:p>
    <w:p w14:paraId="6E8DB0F9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Fixed critical auth bugs: duplicate-username during token translation, user deletion missing sub claim, and IAM configuration gaps</w:t>
      </w:r>
    </w:p>
    <w:p w14:paraId="6A4A49F9" w14:textId="77777777" w:rsidR="002856A5" w:rsidRDefault="002856A5">
      <w:pPr>
        <w:spacing w:before="120" w:after="20"/>
        <w:rPr>
          <w:b/>
          <w:bCs/>
          <w:color w:val="1A1A2E"/>
          <w:sz w:val="21"/>
          <w:szCs w:val="21"/>
        </w:rPr>
      </w:pPr>
    </w:p>
    <w:p w14:paraId="373229D1" w14:textId="77777777" w:rsidR="002856A5" w:rsidRDefault="002856A5">
      <w:pPr>
        <w:spacing w:before="120" w:after="20"/>
        <w:rPr>
          <w:b/>
          <w:bCs/>
          <w:color w:val="1A1A2E"/>
          <w:sz w:val="21"/>
          <w:szCs w:val="21"/>
        </w:rPr>
      </w:pPr>
    </w:p>
    <w:p w14:paraId="60F84E75" w14:textId="3F04D37D" w:rsidR="00515F16" w:rsidRDefault="00000000">
      <w:pPr>
        <w:spacing w:before="120" w:after="20"/>
      </w:pPr>
      <w:r>
        <w:rPr>
          <w:b/>
          <w:bCs/>
          <w:color w:val="1A1A2E"/>
          <w:sz w:val="21"/>
          <w:szCs w:val="21"/>
        </w:rPr>
        <w:lastRenderedPageBreak/>
        <w:t>Software Developer — R&amp;D Platform Engineering</w:t>
      </w:r>
    </w:p>
    <w:p w14:paraId="30E6DB7C" w14:textId="77777777" w:rsidR="00515F16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September 2020 – August 2024</w:t>
      </w:r>
    </w:p>
    <w:p w14:paraId="237EFCFD" w14:textId="77777777" w:rsidR="00515F16" w:rsidRDefault="00000000">
      <w:pPr>
        <w:spacing w:before="100" w:after="20"/>
      </w:pPr>
      <w:r>
        <w:rPr>
          <w:b/>
          <w:bCs/>
        </w:rPr>
        <w:t>Platform Airflow / PAM</w:t>
      </w:r>
      <w:r>
        <w:rPr>
          <w:i/>
          <w:iCs/>
          <w:color w:val="555555"/>
          <w:sz w:val="17"/>
          <w:szCs w:val="17"/>
        </w:rPr>
        <w:t xml:space="preserve">   Sep 2021 – Aug 2023  |  Python · Apache Airflow · Docker · Azure Pipelines · Azure Bicep</w:t>
      </w:r>
    </w:p>
    <w:p w14:paraId="59BC40B0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Primary owner (162 of ~205 commits — 79%) of </w:t>
      </w:r>
      <w:proofErr w:type="spellStart"/>
      <w:r>
        <w:rPr>
          <w:sz w:val="18"/>
          <w:szCs w:val="18"/>
        </w:rPr>
        <w:t>Logility's</w:t>
      </w:r>
      <w:proofErr w:type="spellEnd"/>
      <w:r>
        <w:rPr>
          <w:sz w:val="18"/>
          <w:szCs w:val="18"/>
        </w:rPr>
        <w:t xml:space="preserve"> Apache Airflow deployment; drove three consecutive version upgrades: 2.2.4 → 2.3.3 → 2.4.3 → 2.6.1</w:t>
      </w:r>
    </w:p>
    <w:p w14:paraId="260A846B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Integrated IDG OAuth2/OIDC SSO; built Azure Pipelines CI/CD and Azure Bicep </w:t>
      </w:r>
      <w:proofErr w:type="spellStart"/>
      <w:r>
        <w:rPr>
          <w:sz w:val="18"/>
          <w:szCs w:val="18"/>
        </w:rPr>
        <w:t>IaC</w:t>
      </w:r>
      <w:proofErr w:type="spellEnd"/>
      <w:r>
        <w:rPr>
          <w:sz w:val="18"/>
          <w:szCs w:val="18"/>
        </w:rPr>
        <w:t xml:space="preserve"> from scratch; added Azure Service Bus provider for platform event publishing</w:t>
      </w:r>
    </w:p>
    <w:p w14:paraId="7C86C699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Wrote DAGs for data processing, alerting, and scheduled jobs across the platform</w:t>
      </w:r>
    </w:p>
    <w:p w14:paraId="597DD198" w14:textId="77777777" w:rsidR="00515F16" w:rsidRDefault="00000000">
      <w:pPr>
        <w:spacing w:before="100" w:after="20"/>
      </w:pPr>
      <w:proofErr w:type="spellStart"/>
      <w:r>
        <w:rPr>
          <w:b/>
          <w:bCs/>
        </w:rPr>
        <w:t>AdapLink</w:t>
      </w:r>
      <w:proofErr w:type="spellEnd"/>
      <w:r>
        <w:rPr>
          <w:b/>
          <w:bCs/>
        </w:rPr>
        <w:t xml:space="preserve"> / LOG-RD-AL</w:t>
      </w:r>
      <w:r>
        <w:rPr>
          <w:i/>
          <w:iCs/>
          <w:color w:val="555555"/>
          <w:sz w:val="17"/>
          <w:szCs w:val="17"/>
        </w:rPr>
        <w:t xml:space="preserve">   Oct 2020 – Jan 2024  |  Java 17 · </w:t>
      </w:r>
      <w:proofErr w:type="spellStart"/>
      <w:r>
        <w:rPr>
          <w:i/>
          <w:iCs/>
          <w:color w:val="555555"/>
          <w:sz w:val="17"/>
          <w:szCs w:val="17"/>
        </w:rPr>
        <w:t>Quarkus</w:t>
      </w:r>
      <w:proofErr w:type="spellEnd"/>
      <w:r>
        <w:rPr>
          <w:i/>
          <w:iCs/>
          <w:color w:val="555555"/>
          <w:sz w:val="17"/>
          <w:szCs w:val="17"/>
        </w:rPr>
        <w:t xml:space="preserve"> · C# .NET 8 · MSSQL · RabbitMQ · Redis · </w:t>
      </w:r>
      <w:proofErr w:type="spellStart"/>
      <w:r>
        <w:rPr>
          <w:i/>
          <w:iCs/>
          <w:color w:val="555555"/>
          <w:sz w:val="17"/>
          <w:szCs w:val="17"/>
        </w:rPr>
        <w:t>HashiCorp</w:t>
      </w:r>
      <w:proofErr w:type="spellEnd"/>
      <w:r>
        <w:rPr>
          <w:i/>
          <w:iCs/>
          <w:color w:val="555555"/>
          <w:sz w:val="17"/>
          <w:szCs w:val="17"/>
        </w:rPr>
        <w:t xml:space="preserve"> Consul</w:t>
      </w:r>
    </w:p>
    <w:p w14:paraId="4ADE915B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Key contributor (355 commits) to </w:t>
      </w:r>
      <w:proofErr w:type="spellStart"/>
      <w:r>
        <w:rPr>
          <w:sz w:val="18"/>
          <w:szCs w:val="18"/>
        </w:rPr>
        <w:t>Logility's</w:t>
      </w:r>
      <w:proofErr w:type="spellEnd"/>
      <w:r>
        <w:rPr>
          <w:sz w:val="18"/>
          <w:szCs w:val="18"/>
        </w:rPr>
        <w:t xml:space="preserve"> enterprise Java integration middleware; built LOM batch reporting infrastructure, </w:t>
      </w:r>
      <w:proofErr w:type="spellStart"/>
      <w:r>
        <w:rPr>
          <w:sz w:val="18"/>
          <w:szCs w:val="18"/>
        </w:rPr>
        <w:t>CommonAdd</w:t>
      </w:r>
      <w:proofErr w:type="spellEnd"/>
      <w:r>
        <w:rPr>
          <w:sz w:val="18"/>
          <w:szCs w:val="18"/>
        </w:rPr>
        <w:t xml:space="preserve"> integration with Redis </w:t>
      </w:r>
      <w:proofErr w:type="spellStart"/>
      <w:r>
        <w:rPr>
          <w:sz w:val="18"/>
          <w:szCs w:val="18"/>
        </w:rPr>
        <w:t>AtomicLong</w:t>
      </w:r>
      <w:proofErr w:type="spellEnd"/>
      <w:r>
        <w:rPr>
          <w:sz w:val="18"/>
          <w:szCs w:val="18"/>
        </w:rPr>
        <w:t xml:space="preserve"> sequential numbering, and the Hotfix Generator for automated customer patching</w:t>
      </w:r>
    </w:p>
    <w:p w14:paraId="577B216E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Extended </w:t>
      </w:r>
      <w:proofErr w:type="spellStart"/>
      <w:r>
        <w:rPr>
          <w:sz w:val="18"/>
          <w:szCs w:val="18"/>
        </w:rPr>
        <w:t>HashiCorp</w:t>
      </w:r>
      <w:proofErr w:type="spellEnd"/>
      <w:r>
        <w:rPr>
          <w:sz w:val="18"/>
          <w:szCs w:val="18"/>
        </w:rPr>
        <w:t xml:space="preserve"> Consul service discovery for dynamic endpoint resolution; built </w:t>
      </w:r>
      <w:proofErr w:type="spellStart"/>
      <w:r>
        <w:rPr>
          <w:sz w:val="18"/>
          <w:szCs w:val="18"/>
        </w:rPr>
        <w:t>UserManager</w:t>
      </w:r>
      <w:proofErr w:type="spellEnd"/>
      <w:r>
        <w:rPr>
          <w:sz w:val="18"/>
          <w:szCs w:val="18"/>
        </w:rPr>
        <w:t xml:space="preserve"> CLI (Java) and </w:t>
      </w:r>
      <w:proofErr w:type="spellStart"/>
      <w:r>
        <w:rPr>
          <w:sz w:val="18"/>
          <w:szCs w:val="18"/>
        </w:rPr>
        <w:t>AdapLinkEncryption</w:t>
      </w:r>
      <w:proofErr w:type="spellEnd"/>
      <w:r>
        <w:rPr>
          <w:sz w:val="18"/>
          <w:szCs w:val="18"/>
        </w:rPr>
        <w:t xml:space="preserve"> utility (C# .NET 8) to fill developer tooling gaps</w:t>
      </w:r>
    </w:p>
    <w:p w14:paraId="29BE5CD8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Led Log4Shell (CVE-2021-44228) remediation — patched Log4j2 across 160+ modules through 5 version upgrades; managed 8 platform releases (21.02.1 – 24.01.1)</w:t>
      </w:r>
    </w:p>
    <w:p w14:paraId="06FC82D2" w14:textId="77777777" w:rsidR="00515F16" w:rsidRDefault="00000000">
      <w:pPr>
        <w:spacing w:before="100" w:after="20"/>
      </w:pPr>
      <w:proofErr w:type="spellStart"/>
      <w:r>
        <w:rPr>
          <w:b/>
          <w:bCs/>
        </w:rPr>
        <w:t>AdapLink</w:t>
      </w:r>
      <w:proofErr w:type="spellEnd"/>
      <w:r>
        <w:rPr>
          <w:b/>
          <w:bCs/>
        </w:rPr>
        <w:t xml:space="preserve"> Templates</w:t>
      </w:r>
      <w:r>
        <w:rPr>
          <w:i/>
          <w:iCs/>
          <w:color w:val="555555"/>
          <w:sz w:val="17"/>
          <w:szCs w:val="17"/>
        </w:rPr>
        <w:t xml:space="preserve">   Sep 2020 – Aug 2023  |  Python · XML · PowerShell · Azure Pipelines</w:t>
      </w:r>
    </w:p>
    <w:p w14:paraId="2033562F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2nd highest contributor building configuration-as-code ERP integration templates for supply chain customers (SAP, Oracle, JDE)</w:t>
      </w:r>
    </w:p>
    <w:p w14:paraId="6C7DFCC6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Built IBP-ATP/CTP integration template with batch-wise processing for high-volume order flows; created MPO and VOYAGER IO Cloud Sync templates; extended SAP/HANA templates with </w:t>
      </w:r>
      <w:proofErr w:type="spellStart"/>
      <w:r>
        <w:rPr>
          <w:sz w:val="18"/>
          <w:szCs w:val="18"/>
        </w:rPr>
        <w:t>ObjectStore</w:t>
      </w:r>
      <w:proofErr w:type="spellEnd"/>
      <w:r>
        <w:rPr>
          <w:sz w:val="18"/>
          <w:szCs w:val="18"/>
        </w:rPr>
        <w:t xml:space="preserve"> and VBFA support</w:t>
      </w:r>
    </w:p>
    <w:p w14:paraId="38571E82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Created Azure Pipelines CI/CD from scratch with versioned artifact generation; introduced </w:t>
      </w:r>
      <w:proofErr w:type="spellStart"/>
      <w:r>
        <w:rPr>
          <w:sz w:val="18"/>
          <w:szCs w:val="18"/>
        </w:rPr>
        <w:t>pytest</w:t>
      </w:r>
      <w:proofErr w:type="spellEnd"/>
      <w:r>
        <w:rPr>
          <w:sz w:val="18"/>
          <w:szCs w:val="18"/>
        </w:rPr>
        <w:t xml:space="preserve"> and wrote the project's first automated test suite</w:t>
      </w:r>
    </w:p>
    <w:p w14:paraId="013A2E55" w14:textId="77777777" w:rsidR="00515F16" w:rsidRDefault="00000000">
      <w:pPr>
        <w:spacing w:before="100" w:after="20"/>
      </w:pPr>
      <w:proofErr w:type="spellStart"/>
      <w:r>
        <w:rPr>
          <w:b/>
          <w:bCs/>
        </w:rPr>
        <w:t>Identity.ProviderConfiguration</w:t>
      </w:r>
      <w:proofErr w:type="spellEnd"/>
      <w:r>
        <w:rPr>
          <w:i/>
          <w:iCs/>
          <w:color w:val="555555"/>
          <w:sz w:val="17"/>
          <w:szCs w:val="17"/>
        </w:rPr>
        <w:t xml:space="preserve">   Nov 2023 – Jan 2024  |  C# · Vue 3 · ASP.NET Core · Redis · Docker · AKS</w:t>
      </w:r>
    </w:p>
    <w:p w14:paraId="301022D6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Implemented read-only UI mode for OIDC/SAML provider forms end-to-end: Vue 3 components, validation refactor, </w:t>
      </w:r>
      <w:proofErr w:type="spellStart"/>
      <w:r>
        <w:rPr>
          <w:sz w:val="18"/>
          <w:szCs w:val="18"/>
        </w:rPr>
        <w:t>xUnit</w:t>
      </w:r>
      <w:proofErr w:type="spellEnd"/>
      <w:r>
        <w:rPr>
          <w:sz w:val="18"/>
          <w:szCs w:val="18"/>
        </w:rPr>
        <w:t xml:space="preserve"> + </w:t>
      </w:r>
      <w:proofErr w:type="spellStart"/>
      <w:r>
        <w:rPr>
          <w:sz w:val="18"/>
          <w:szCs w:val="18"/>
        </w:rPr>
        <w:t>Vitest</w:t>
      </w:r>
      <w:proofErr w:type="spellEnd"/>
      <w:r>
        <w:rPr>
          <w:sz w:val="18"/>
          <w:szCs w:val="18"/>
        </w:rPr>
        <w:t xml:space="preserve"> tests, Azure Pipelines CI, and Bicep </w:t>
      </w:r>
      <w:proofErr w:type="spellStart"/>
      <w:r>
        <w:rPr>
          <w:sz w:val="18"/>
          <w:szCs w:val="18"/>
        </w:rPr>
        <w:t>IaC</w:t>
      </w:r>
      <w:proofErr w:type="spellEnd"/>
    </w:p>
    <w:p w14:paraId="761528CF" w14:textId="77777777" w:rsidR="00515F16" w:rsidRDefault="00000000">
      <w:pPr>
        <w:spacing w:before="120" w:after="20"/>
      </w:pPr>
      <w:r>
        <w:rPr>
          <w:b/>
          <w:bCs/>
          <w:color w:val="1A1A2E"/>
          <w:sz w:val="21"/>
          <w:szCs w:val="21"/>
        </w:rPr>
        <w:t>Integration Engineer — ERP Data Integration</w:t>
      </w:r>
    </w:p>
    <w:p w14:paraId="24CB73F7" w14:textId="77777777" w:rsidR="00515F16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March 2014 – September 2020</w:t>
      </w:r>
    </w:p>
    <w:p w14:paraId="2C2C9609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Owned complete integration projects end-to-end for enterprise customers including SEI (7-Eleven), ATK, and VISTA — handled direct customer communication, solution design, and delivery solo; integrated SAP HANA, Oracle EBS, and Microsoft NAV alongside daily delta file feeds into </w:t>
      </w:r>
      <w:proofErr w:type="spellStart"/>
      <w:r>
        <w:rPr>
          <w:sz w:val="18"/>
          <w:szCs w:val="18"/>
        </w:rPr>
        <w:t>Logility's</w:t>
      </w:r>
      <w:proofErr w:type="spellEnd"/>
      <w:r>
        <w:rPr>
          <w:sz w:val="18"/>
          <w:szCs w:val="18"/>
        </w:rPr>
        <w:t xml:space="preserve"> supply chain planning platform</w:t>
      </w:r>
    </w:p>
    <w:p w14:paraId="45849FCD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 xml:space="preserve">Built rules-based transformation programs and supply/demand data models for </w:t>
      </w:r>
      <w:proofErr w:type="spellStart"/>
      <w:r>
        <w:rPr>
          <w:sz w:val="18"/>
          <w:szCs w:val="18"/>
        </w:rPr>
        <w:t>Logility</w:t>
      </w:r>
      <w:proofErr w:type="spellEnd"/>
      <w:r>
        <w:rPr>
          <w:sz w:val="18"/>
          <w:szCs w:val="18"/>
        </w:rPr>
        <w:t xml:space="preserve"> Voyager covering demand planning, supply planning, replenishment, production planning, and inventory optimization</w:t>
      </w:r>
    </w:p>
    <w:p w14:paraId="0BF34EB9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Designed standard integration templates for SAP, Oracle, and JDE ERP systems deployed across multiple customer engagements</w:t>
      </w:r>
    </w:p>
    <w:p w14:paraId="101FBB1E" w14:textId="77777777" w:rsidR="00515F16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Served as Release Master — coordinating regression tests, documentation, and versioned releases; handled Change Control board responsibilities and post-implementation customer support</w:t>
      </w:r>
    </w:p>
    <w:p w14:paraId="2C5A324F" w14:textId="77777777" w:rsidR="00515F16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PERSONAL PROJECTS</w:t>
      </w:r>
    </w:p>
    <w:p w14:paraId="1B48D452" w14:textId="77777777" w:rsidR="00515F16" w:rsidRDefault="00000000">
      <w:pPr>
        <w:spacing w:before="50" w:after="30"/>
      </w:pPr>
      <w:r>
        <w:rPr>
          <w:b/>
          <w:bCs/>
          <w:sz w:val="18"/>
          <w:szCs w:val="18"/>
        </w:rPr>
        <w:t>Skill of Money</w:t>
      </w:r>
      <w:r>
        <w:rPr>
          <w:sz w:val="18"/>
          <w:szCs w:val="18"/>
        </w:rPr>
        <w:t xml:space="preserve">  —  Full-stack accounting application for tracking and managing financial transactions. </w:t>
      </w:r>
      <w:r>
        <w:rPr>
          <w:i/>
          <w:iCs/>
          <w:color w:val="555555"/>
          <w:sz w:val="18"/>
          <w:szCs w:val="18"/>
        </w:rPr>
        <w:t>github.com/</w:t>
      </w:r>
      <w:proofErr w:type="spellStart"/>
      <w:r>
        <w:rPr>
          <w:i/>
          <w:iCs/>
          <w:color w:val="555555"/>
          <w:sz w:val="18"/>
          <w:szCs w:val="18"/>
        </w:rPr>
        <w:t>ruhullasheik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skillofmoney</w:t>
      </w:r>
      <w:proofErr w:type="spellEnd"/>
    </w:p>
    <w:p w14:paraId="16D66BBD" w14:textId="77777777" w:rsidR="00515F16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CERTIFICATIONS</w:t>
      </w:r>
    </w:p>
    <w:p w14:paraId="3AEFED87" w14:textId="77777777" w:rsidR="00515F16" w:rsidRDefault="00000000">
      <w:pPr>
        <w:spacing w:before="40" w:after="30"/>
      </w:pPr>
      <w:r>
        <w:rPr>
          <w:sz w:val="18"/>
          <w:szCs w:val="18"/>
        </w:rPr>
        <w:t>Apache Airflow Fundamentals — Astronomer (</w:t>
      </w:r>
      <w:proofErr w:type="spellStart"/>
      <w:r>
        <w:rPr>
          <w:sz w:val="18"/>
          <w:szCs w:val="18"/>
        </w:rPr>
        <w:t>Credly</w:t>
      </w:r>
      <w:proofErr w:type="spellEnd"/>
      <w:r>
        <w:rPr>
          <w:sz w:val="18"/>
          <w:szCs w:val="18"/>
        </w:rPr>
        <w:t>)</w:t>
      </w:r>
    </w:p>
    <w:p w14:paraId="217832E8" w14:textId="77777777" w:rsidR="00515F16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EDUCATION</w:t>
      </w:r>
    </w:p>
    <w:p w14:paraId="1B45A01C" w14:textId="77777777" w:rsidR="00515F16" w:rsidRDefault="00000000">
      <w:pPr>
        <w:spacing w:before="40" w:after="40"/>
      </w:pPr>
      <w:proofErr w:type="spellStart"/>
      <w:r>
        <w:rPr>
          <w:b/>
          <w:bCs/>
          <w:sz w:val="18"/>
          <w:szCs w:val="18"/>
        </w:rPr>
        <w:t>M.Tech</w:t>
      </w:r>
      <w:proofErr w:type="spellEnd"/>
      <w:r>
        <w:rPr>
          <w:sz w:val="18"/>
          <w:szCs w:val="18"/>
        </w:rPr>
        <w:t xml:space="preserve"> — JNTU Kakinada, 2013  |  91%     </w:t>
      </w:r>
      <w:proofErr w:type="spellStart"/>
      <w:r>
        <w:rPr>
          <w:b/>
          <w:bCs/>
          <w:sz w:val="18"/>
          <w:szCs w:val="18"/>
        </w:rPr>
        <w:t>B.Tech</w:t>
      </w:r>
      <w:proofErr w:type="spellEnd"/>
      <w:r>
        <w:rPr>
          <w:sz w:val="18"/>
          <w:szCs w:val="18"/>
        </w:rPr>
        <w:t xml:space="preserve"> — JNTU Kakinada, 2011  |  71%</w:t>
      </w:r>
    </w:p>
    <w:sectPr w:rsidR="00515F16">
      <w:pgSz w:w="11906" w:h="16838"/>
      <w:pgMar w:top="640" w:right="860" w:bottom="64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D13"/>
    <w:multiLevelType w:val="hybridMultilevel"/>
    <w:tmpl w:val="AC0272DE"/>
    <w:lvl w:ilvl="0" w:tplc="0A22FEE8">
      <w:start w:val="1"/>
      <w:numFmt w:val="bullet"/>
      <w:lvlText w:val="●"/>
      <w:lvlJc w:val="left"/>
      <w:pPr>
        <w:ind w:left="720" w:hanging="360"/>
      </w:pPr>
    </w:lvl>
    <w:lvl w:ilvl="1" w:tplc="989C14B8">
      <w:start w:val="1"/>
      <w:numFmt w:val="bullet"/>
      <w:lvlText w:val="○"/>
      <w:lvlJc w:val="left"/>
      <w:pPr>
        <w:ind w:left="1440" w:hanging="360"/>
      </w:pPr>
    </w:lvl>
    <w:lvl w:ilvl="2" w:tplc="5008DA40">
      <w:start w:val="1"/>
      <w:numFmt w:val="bullet"/>
      <w:lvlText w:val="■"/>
      <w:lvlJc w:val="left"/>
      <w:pPr>
        <w:ind w:left="2160" w:hanging="360"/>
      </w:pPr>
    </w:lvl>
    <w:lvl w:ilvl="3" w:tplc="4696355A">
      <w:start w:val="1"/>
      <w:numFmt w:val="bullet"/>
      <w:lvlText w:val="●"/>
      <w:lvlJc w:val="left"/>
      <w:pPr>
        <w:ind w:left="2880" w:hanging="360"/>
      </w:pPr>
    </w:lvl>
    <w:lvl w:ilvl="4" w:tplc="350C826A">
      <w:start w:val="1"/>
      <w:numFmt w:val="bullet"/>
      <w:lvlText w:val="○"/>
      <w:lvlJc w:val="left"/>
      <w:pPr>
        <w:ind w:left="3600" w:hanging="360"/>
      </w:pPr>
    </w:lvl>
    <w:lvl w:ilvl="5" w:tplc="90A6D192">
      <w:start w:val="1"/>
      <w:numFmt w:val="bullet"/>
      <w:lvlText w:val="■"/>
      <w:lvlJc w:val="left"/>
      <w:pPr>
        <w:ind w:left="4320" w:hanging="360"/>
      </w:pPr>
    </w:lvl>
    <w:lvl w:ilvl="6" w:tplc="4CE4232C">
      <w:start w:val="1"/>
      <w:numFmt w:val="bullet"/>
      <w:lvlText w:val="●"/>
      <w:lvlJc w:val="left"/>
      <w:pPr>
        <w:ind w:left="5040" w:hanging="360"/>
      </w:pPr>
    </w:lvl>
    <w:lvl w:ilvl="7" w:tplc="CAD4AD6C">
      <w:start w:val="1"/>
      <w:numFmt w:val="bullet"/>
      <w:lvlText w:val="●"/>
      <w:lvlJc w:val="left"/>
      <w:pPr>
        <w:ind w:left="5760" w:hanging="360"/>
      </w:pPr>
    </w:lvl>
    <w:lvl w:ilvl="8" w:tplc="9C02A1E0">
      <w:start w:val="1"/>
      <w:numFmt w:val="bullet"/>
      <w:lvlText w:val="●"/>
      <w:lvlJc w:val="left"/>
      <w:pPr>
        <w:ind w:left="6480" w:hanging="360"/>
      </w:pPr>
    </w:lvl>
  </w:abstractNum>
  <w:num w:numId="1" w16cid:durableId="912592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F16"/>
    <w:rsid w:val="00157037"/>
    <w:rsid w:val="001A448B"/>
    <w:rsid w:val="002856A5"/>
    <w:rsid w:val="003B7DAA"/>
    <w:rsid w:val="003E1222"/>
    <w:rsid w:val="00515F16"/>
    <w:rsid w:val="007A693E"/>
    <w:rsid w:val="00915B91"/>
    <w:rsid w:val="00927AB2"/>
    <w:rsid w:val="00B03BC1"/>
    <w:rsid w:val="00C8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E9F7"/>
  <w15:docId w15:val="{23969ED3-904C-4F09-847E-9840070A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Ruhulla - Sr.Software Developer Resume</vt:lpstr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Ruhulla - Sr.Software Developer Resume</dc:title>
  <dc:subject>Software Developer (AI)</dc:subject>
  <dc:creator>Ruhulla Sheik</dc:creator>
  <cp:keywords>Resume;2026</cp:keywords>
  <cp:lastModifiedBy>Ruhulla Sheik</cp:lastModifiedBy>
  <cp:revision>4</cp:revision>
  <cp:lastPrinted>2026-06-12T12:32:00Z</cp:lastPrinted>
  <dcterms:created xsi:type="dcterms:W3CDTF">2026-06-12T12:31:00Z</dcterms:created>
  <dcterms:modified xsi:type="dcterms:W3CDTF">2026-06-12T12:33:00Z</dcterms:modified>
</cp:coreProperties>
</file>