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9E66" w14:textId="24885A80" w:rsidR="00DE64C5" w:rsidRPr="002F2F98" w:rsidRDefault="002F2F98" w:rsidP="002F2F9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2F2F98">
        <w:rPr>
          <w:b/>
          <w:color w:val="FF0000"/>
          <w:sz w:val="28"/>
          <w:szCs w:val="28"/>
          <w:u w:val="single"/>
        </w:rPr>
        <w:t>How to Use @</w:t>
      </w:r>
      <w:proofErr w:type="spellStart"/>
      <w:r w:rsidRPr="002F2F98">
        <w:rPr>
          <w:b/>
          <w:color w:val="FF0000"/>
          <w:sz w:val="28"/>
          <w:szCs w:val="28"/>
          <w:u w:val="single"/>
        </w:rPr>
        <w:t>Initbinder</w:t>
      </w:r>
      <w:proofErr w:type="spellEnd"/>
      <w:r w:rsidRPr="002F2F98">
        <w:rPr>
          <w:b/>
          <w:color w:val="FF0000"/>
          <w:sz w:val="28"/>
          <w:szCs w:val="28"/>
          <w:u w:val="single"/>
        </w:rPr>
        <w:t xml:space="preserve"> in Spring MVC.</w:t>
      </w:r>
    </w:p>
    <w:p w14:paraId="29C686F6" w14:textId="77777777" w:rsidR="002F2F98" w:rsidRDefault="002F2F98" w:rsidP="002F2F98">
      <w:pPr>
        <w:spacing w:after="0" w:line="0" w:lineRule="atLeast"/>
      </w:pPr>
    </w:p>
    <w:p w14:paraId="336F2732" w14:textId="77777777" w:rsidR="002F2F98" w:rsidRDefault="002F2F98" w:rsidP="002F2F98">
      <w:pPr>
        <w:spacing w:after="0" w:line="0" w:lineRule="atLeast"/>
      </w:pPr>
    </w:p>
    <w:p w14:paraId="0188EF6D" w14:textId="3F960385" w:rsidR="002F2F98" w:rsidRDefault="002F2F98" w:rsidP="002F2F98">
      <w:pPr>
        <w:spacing w:after="0" w:line="0" w:lineRule="atLeast"/>
      </w:pPr>
      <w:r w:rsidRPr="002F2F98">
        <w:rPr>
          <w:b/>
          <w:u w:val="single"/>
        </w:rPr>
        <w:t>How to Use @</w:t>
      </w:r>
      <w:proofErr w:type="spellStart"/>
      <w:r w:rsidRPr="002F2F98">
        <w:rPr>
          <w:b/>
          <w:u w:val="single"/>
        </w:rPr>
        <w:t>Initbinder</w:t>
      </w:r>
      <w:proofErr w:type="spellEnd"/>
      <w:r w:rsidRPr="002F2F98">
        <w:rPr>
          <w:b/>
          <w:u w:val="single"/>
        </w:rPr>
        <w:t xml:space="preserve"> in Spring MVC</w:t>
      </w:r>
      <w:r>
        <w:t>:</w:t>
      </w:r>
    </w:p>
    <w:p w14:paraId="7911DA95" w14:textId="0353AD98" w:rsidR="002F2F98" w:rsidRDefault="002F2F98" w:rsidP="002F2F98">
      <w:pPr>
        <w:spacing w:after="0" w:line="0" w:lineRule="atLeast"/>
      </w:pPr>
      <w:r>
        <w:t xml:space="preserve">In Spring MVC </w:t>
      </w:r>
      <w:r w:rsidRPr="002F2F98">
        <w:t>architecture</w:t>
      </w:r>
      <w:r>
        <w:t xml:space="preserve">, </w:t>
      </w:r>
      <w:r w:rsidRPr="002F2F98">
        <w:t>controller is used for processing the web request and rendering the response to the View.</w:t>
      </w:r>
    </w:p>
    <w:p w14:paraId="16AE1007" w14:textId="3C375259" w:rsidR="002F2F98" w:rsidRDefault="002F2F98" w:rsidP="002F2F98">
      <w:pPr>
        <w:spacing w:after="0" w:line="0" w:lineRule="atLeast"/>
      </w:pPr>
    </w:p>
    <w:p w14:paraId="315EE7AB" w14:textId="448AFE72" w:rsidR="002F2F98" w:rsidRDefault="002F2F98" w:rsidP="002F2F98">
      <w:pPr>
        <w:spacing w:after="0" w:line="0" w:lineRule="atLeast"/>
      </w:pPr>
      <w:r w:rsidRPr="002F2F98">
        <w:t>Now,</w:t>
      </w:r>
      <w:r>
        <w:t xml:space="preserve"> </w:t>
      </w:r>
      <w:r w:rsidR="00373F09">
        <w:t>@</w:t>
      </w:r>
      <w:proofErr w:type="spellStart"/>
      <w:r w:rsidRPr="002F2F98">
        <w:t>Initbinder</w:t>
      </w:r>
      <w:proofErr w:type="spellEnd"/>
      <w:r w:rsidRPr="002F2F98">
        <w:t xml:space="preserve"> comes into picture if </w:t>
      </w:r>
      <w:r w:rsidR="00373F09">
        <w:t>we</w:t>
      </w:r>
      <w:r w:rsidRPr="002F2F98">
        <w:t xml:space="preserve"> want to customize the request being sent to the controller.</w:t>
      </w:r>
      <w:r w:rsidR="00373F09">
        <w:t xml:space="preserve"> </w:t>
      </w:r>
      <w:r w:rsidR="00373F09" w:rsidRPr="00373F09">
        <w:t>It is defined in the controller, helps in controlling and formatting each and every request that comes to it.</w:t>
      </w:r>
      <w:r w:rsidR="00373F09">
        <w:t xml:space="preserve"> </w:t>
      </w:r>
      <w:r w:rsidR="00373F09" w:rsidRPr="00373F09">
        <w:t xml:space="preserve">This annotation is used with the methods which initializes </w:t>
      </w:r>
      <w:proofErr w:type="spellStart"/>
      <w:r w:rsidR="00373F09" w:rsidRPr="00373F09">
        <w:t>WebDataBinder</w:t>
      </w:r>
      <w:proofErr w:type="spellEnd"/>
      <w:r w:rsidR="00373F09" w:rsidRPr="00373F09">
        <w:t xml:space="preserve"> and works as a preprocessor for each request coming to the controller.</w:t>
      </w:r>
    </w:p>
    <w:p w14:paraId="2242FF95" w14:textId="23502BAA" w:rsidR="00373F09" w:rsidRDefault="00373F09" w:rsidP="002F2F98">
      <w:pPr>
        <w:spacing w:after="0" w:line="0" w:lineRule="atLeast"/>
      </w:pPr>
    </w:p>
    <w:p w14:paraId="30F1A285" w14:textId="77777777" w:rsidR="009302A8" w:rsidRDefault="00373F09" w:rsidP="009302A8">
      <w:pPr>
        <w:keepNext/>
        <w:spacing w:after="0" w:line="0" w:lineRule="atLeast"/>
      </w:pPr>
      <w:r>
        <w:rPr>
          <w:noProof/>
        </w:rPr>
        <w:drawing>
          <wp:inline distT="0" distB="0" distL="0" distR="0" wp14:anchorId="4A714088" wp14:editId="3D7FA287">
            <wp:extent cx="5857875" cy="2971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Binder interaction with other Compone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7180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5A7E0D6" w14:textId="73133E24" w:rsidR="00373F09" w:rsidRPr="009302A8" w:rsidRDefault="009302A8" w:rsidP="009302A8">
      <w:pPr>
        <w:pStyle w:val="Caption"/>
        <w:jc w:val="center"/>
        <w:rPr>
          <w:sz w:val="24"/>
          <w:szCs w:val="24"/>
        </w:rPr>
      </w:pPr>
      <w:proofErr w:type="spellStart"/>
      <w:r w:rsidRPr="009302A8">
        <w:rPr>
          <w:b/>
          <w:i w:val="0"/>
          <w:sz w:val="24"/>
          <w:szCs w:val="24"/>
        </w:rPr>
        <w:t>InitBinder</w:t>
      </w:r>
      <w:proofErr w:type="spellEnd"/>
      <w:r w:rsidRPr="009302A8">
        <w:rPr>
          <w:b/>
          <w:i w:val="0"/>
          <w:sz w:val="24"/>
          <w:szCs w:val="24"/>
        </w:rPr>
        <w:t xml:space="preserve"> interaction with other Components</w:t>
      </w:r>
    </w:p>
    <w:p w14:paraId="34B95BDD" w14:textId="77777777" w:rsidR="00373F09" w:rsidRDefault="00373F09" w:rsidP="002F2F98">
      <w:pPr>
        <w:spacing w:after="0" w:line="0" w:lineRule="atLeast"/>
      </w:pPr>
    </w:p>
    <w:p w14:paraId="6DFEE2CE" w14:textId="3254106D" w:rsidR="00373F09" w:rsidRDefault="009302A8" w:rsidP="002F2F98">
      <w:pPr>
        <w:spacing w:after="0" w:line="0" w:lineRule="atLeast"/>
      </w:pPr>
      <w:hyperlink r:id="rId5" w:history="1">
        <w:r>
          <w:rPr>
            <w:rStyle w:val="Hyperlink"/>
          </w:rPr>
          <w:t>https://medium.com/bridgecrew/how-to-use-initbinder-in-spring-mvc-ecb974a6884</w:t>
        </w:r>
      </w:hyperlink>
      <w:r>
        <w:t xml:space="preserve"> </w:t>
      </w:r>
      <w:bookmarkStart w:id="0" w:name="_GoBack"/>
      <w:bookmarkEnd w:id="0"/>
    </w:p>
    <w:p w14:paraId="1E049D92" w14:textId="4605F7C4" w:rsidR="002F2F98" w:rsidRDefault="002F2F98" w:rsidP="002F2F98">
      <w:pPr>
        <w:spacing w:after="0" w:line="0" w:lineRule="atLeast"/>
      </w:pPr>
      <w:r w:rsidRPr="002F2F98">
        <w:t>How to Use @</w:t>
      </w:r>
      <w:proofErr w:type="spellStart"/>
      <w:r w:rsidRPr="002F2F98">
        <w:t>Initbinder</w:t>
      </w:r>
      <w:proofErr w:type="spellEnd"/>
      <w:r w:rsidRPr="002F2F98">
        <w:t xml:space="preserve"> in Spring MVC.</w:t>
      </w:r>
    </w:p>
    <w:sectPr w:rsidR="002F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DE"/>
    <w:rsid w:val="001535DE"/>
    <w:rsid w:val="002F2F98"/>
    <w:rsid w:val="00373F09"/>
    <w:rsid w:val="0042431A"/>
    <w:rsid w:val="0068175F"/>
    <w:rsid w:val="009302A8"/>
    <w:rsid w:val="00D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3606"/>
  <w15:chartTrackingRefBased/>
  <w15:docId w15:val="{B4EEF787-0640-4C89-918A-09BDF74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0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302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30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bridgecrew/how-to-use-initbinder-in-spring-mvc-ecb974a688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2019-03-24T10:28:00Z</dcterms:created>
  <dcterms:modified xsi:type="dcterms:W3CDTF">2019-03-24T10:35:00Z</dcterms:modified>
</cp:coreProperties>
</file>