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3FEF" w14:textId="7185C585" w:rsidR="007E0195" w:rsidRPr="00DB760A" w:rsidRDefault="00DB760A" w:rsidP="00DB760A">
      <w:pPr>
        <w:jc w:val="center"/>
        <w:rPr>
          <w:b/>
          <w:sz w:val="28"/>
          <w:szCs w:val="28"/>
          <w:u w:val="single"/>
        </w:rPr>
      </w:pPr>
      <w:r w:rsidRPr="00DB760A">
        <w:rPr>
          <w:b/>
          <w:color w:val="FF0000"/>
          <w:sz w:val="28"/>
          <w:szCs w:val="28"/>
          <w:u w:val="single"/>
        </w:rPr>
        <w:t>23.5. One-to-One Bi-Directional</w:t>
      </w:r>
    </w:p>
    <w:p w14:paraId="3D23E6D0" w14:textId="255AA071" w:rsidR="00DB760A" w:rsidRDefault="00DB760A" w:rsidP="00DB760A"/>
    <w:p w14:paraId="20C9D197" w14:textId="1D8CEEE0" w:rsidR="00DB760A" w:rsidRDefault="009A2C94" w:rsidP="00DB760A">
      <w:r w:rsidRPr="009A2C94">
        <w:rPr>
          <w:b/>
          <w:u w:val="single"/>
        </w:rPr>
        <w:t>One-to-One Bi-Directional</w:t>
      </w:r>
      <w:r>
        <w:t>:</w:t>
      </w:r>
    </w:p>
    <w:p w14:paraId="42B4BFF2" w14:textId="08D072FB" w:rsidR="009A2C94" w:rsidRDefault="00A14807" w:rsidP="00DB760A">
      <w:r>
        <w:t xml:space="preserve">Here we load an InstructorDetail object and then we would like to get the associated Instructor for that detail object. </w:t>
      </w:r>
    </w:p>
    <w:p w14:paraId="3FD7BA5C" w14:textId="52153795" w:rsidR="00A14807" w:rsidRDefault="00A14807" w:rsidP="00DB760A"/>
    <w:p w14:paraId="13023901" w14:textId="391D074F" w:rsidR="00A14807" w:rsidRDefault="00A14807" w:rsidP="00DB760A">
      <w:r>
        <w:t xml:space="preserve">We cannot do this by using Uni-directional relationship. In </w:t>
      </w:r>
      <w:r>
        <w:t>Uni-directional</w:t>
      </w:r>
      <w:r>
        <w:t xml:space="preserve"> relationship we can only start with Instructor and then move to InstructorDetail. We cannot go the other way. With </w:t>
      </w:r>
      <w:r>
        <w:t>Uni-directional</w:t>
      </w:r>
      <w:r>
        <w:t xml:space="preserve"> its just a one-way street.</w:t>
      </w:r>
    </w:p>
    <w:p w14:paraId="29AE27E9" w14:textId="193DD0B1" w:rsidR="00A14807" w:rsidRDefault="00A14807" w:rsidP="00DB760A"/>
    <w:p w14:paraId="737BCEDE" w14:textId="78C16D2B" w:rsidR="00A14807" w:rsidRDefault="00A14807" w:rsidP="00DB760A">
      <w:r>
        <w:rPr>
          <w:noProof/>
        </w:rPr>
        <w:drawing>
          <wp:inline distT="0" distB="0" distL="0" distR="0" wp14:anchorId="1A3C03E9" wp14:editId="06EB2030">
            <wp:extent cx="5581650" cy="2038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CCBEC" w14:textId="12C7ECE9" w:rsidR="00A14807" w:rsidRDefault="00A14807" w:rsidP="00DB760A"/>
    <w:p w14:paraId="513B1300" w14:textId="5EC302C0" w:rsidR="00A14807" w:rsidRDefault="00A14807" w:rsidP="00DB760A">
      <w:r>
        <w:t>We can solve the problem by using a B</w:t>
      </w:r>
      <w:r>
        <w:t>i-directional</w:t>
      </w:r>
      <w:r>
        <w:t xml:space="preserve"> relationship. We can start with InstructorDetail and make it back to the Instructor. And since we already have the previous </w:t>
      </w:r>
      <w:r w:rsidR="00E91963">
        <w:t>Uni-directional</w:t>
      </w:r>
      <w:r w:rsidR="00E91963">
        <w:t xml:space="preserve"> relationship in place, we electively have Bi-directional now. So now this is a two-way street (</w:t>
      </w:r>
      <w:r w:rsidR="00E91963">
        <w:t>Uni-directional</w:t>
      </w:r>
      <w:r w:rsidR="00E91963">
        <w:t xml:space="preserve"> &amp; </w:t>
      </w:r>
      <w:r w:rsidR="00E91963">
        <w:t>Bi-directional</w:t>
      </w:r>
      <w:r w:rsidR="00E91963">
        <w:t xml:space="preserve">). We can start on any side, Instructor -&gt; InstructorDetail or </w:t>
      </w:r>
      <w:r w:rsidR="00E91963">
        <w:t>InstructorDetail</w:t>
      </w:r>
      <w:r w:rsidR="00E91963">
        <w:t xml:space="preserve"> -&gt; Instructor. </w:t>
      </w:r>
    </w:p>
    <w:p w14:paraId="7A4D59E3" w14:textId="047E4704" w:rsidR="00E91963" w:rsidRDefault="00E91963" w:rsidP="00DB760A"/>
    <w:p w14:paraId="7B770724" w14:textId="494A0D01" w:rsidR="00E91963" w:rsidRDefault="00E91963" w:rsidP="00DB760A">
      <w:r>
        <w:rPr>
          <w:noProof/>
        </w:rPr>
        <w:drawing>
          <wp:inline distT="0" distB="0" distL="0" distR="0" wp14:anchorId="2BBFFB21" wp14:editId="19ED253A">
            <wp:extent cx="5676900" cy="2038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D867C3" w14:textId="39B9EFD9" w:rsidR="00A14807" w:rsidRDefault="00A14807" w:rsidP="00DB760A">
      <w:r>
        <w:t xml:space="preserve"> </w:t>
      </w:r>
    </w:p>
    <w:p w14:paraId="2D332024" w14:textId="0B92FDE7" w:rsidR="00E91963" w:rsidRDefault="00E91963" w:rsidP="00DB760A">
      <w:r w:rsidRPr="00E91963">
        <w:rPr>
          <w:b/>
          <w:u w:val="single"/>
        </w:rPr>
        <w:t>Note</w:t>
      </w:r>
      <w:r>
        <w:t>:</w:t>
      </w:r>
    </w:p>
    <w:p w14:paraId="21234483" w14:textId="3D934C40" w:rsidR="00E91963" w:rsidRDefault="00E91963" w:rsidP="00DB760A">
      <w:r>
        <w:t xml:space="preserve">We are using our previous database schema. No change required to our database. </w:t>
      </w:r>
    </w:p>
    <w:p w14:paraId="56E112A2" w14:textId="6FCD6D3A" w:rsidR="00E91963" w:rsidRDefault="00E91963" w:rsidP="00DB760A"/>
    <w:p w14:paraId="36E44939" w14:textId="44A6DF11" w:rsidR="00E91963" w:rsidRDefault="00E91963" w:rsidP="00DB760A">
      <w:r w:rsidRPr="00E91963">
        <w:rPr>
          <w:b/>
          <w:u w:val="single"/>
        </w:rPr>
        <w:t>Database Script</w:t>
      </w:r>
      <w:r>
        <w:t>:</w:t>
      </w:r>
    </w:p>
    <w:p w14:paraId="2CD0A40E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3280C8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834E60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SCHEMA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628AEC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A78559A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`hb-01-one-to-one-uni`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78D4ED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78D7C17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DE38BA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32FE27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4CFC0E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C6E6F69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33B5168B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452E8EAA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youtube_channel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623E421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`hobby`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9F38DB2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F8FB8FD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 ENGINE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67B874C9" w14:textId="77777777" w:rsidR="00E91963" w:rsidRPr="000E03DE" w:rsidRDefault="00E91963" w:rsidP="00E9196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6529AC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DROP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EXISTS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FC7F7C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2B35CE9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CREATE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14:paraId="76003E91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AUTO_INCREMENT,</w:t>
      </w:r>
    </w:p>
    <w:p w14:paraId="026D3E69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first_name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3FFEDD4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last_name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C53B3E2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`email`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varchar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228DC17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DEFAULT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49022EA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PRIMARY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08984C91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FK_DETAIL_idx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5BE1D2F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CONSTRAINT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`FK_DETAIL`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FOREIGN KEY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instructor_detail_id</w:t>
      </w:r>
      <w:proofErr w:type="spellEnd"/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79726AFD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REFERENCES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`instructor_detail`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E03DE">
        <w:rPr>
          <w:rFonts w:ascii="Consolas" w:eastAsia="Times New Roman" w:hAnsi="Consolas" w:cs="Consolas"/>
          <w:color w:val="CE9178"/>
          <w:sz w:val="21"/>
          <w:szCs w:val="21"/>
        </w:rPr>
        <w:t>`id`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14:paraId="357F60B9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ON DELETE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ON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UPDATE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NO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ACTION</w:t>
      </w:r>
    </w:p>
    <w:p w14:paraId="72AE79F0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) ENGINE=</w:t>
      </w:r>
      <w:proofErr w:type="spellStart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InnoDB</w:t>
      </w:r>
      <w:proofErr w:type="spellEnd"/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AUTO_INCREMENT=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DEFAULT CHARSET=latin1;</w:t>
      </w:r>
    </w:p>
    <w:p w14:paraId="2A88D923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EFECB63" w14:textId="77777777" w:rsidR="00E91963" w:rsidRPr="000E03DE" w:rsidRDefault="00E91963" w:rsidP="00E9196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03DE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 xml:space="preserve"> FOREIGN_KEY_CHECKS = </w:t>
      </w:r>
      <w:r w:rsidRPr="000E03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E03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B56AD7" w14:textId="77777777" w:rsidR="00E91963" w:rsidRDefault="00E91963" w:rsidP="00DB760A"/>
    <w:p w14:paraId="56510087" w14:textId="016837A3" w:rsidR="000C2A90" w:rsidRDefault="000C2A90" w:rsidP="00DB760A">
      <w:r w:rsidRPr="000C2A90">
        <w:rPr>
          <w:b/>
          <w:u w:val="single"/>
        </w:rPr>
        <w:t>Development Process</w:t>
      </w:r>
      <w:r>
        <w:t>:</w:t>
      </w:r>
    </w:p>
    <w:p w14:paraId="162B2A28" w14:textId="0926DADF" w:rsidR="000C2A90" w:rsidRDefault="000C2A90" w:rsidP="000C2A90">
      <w:pPr>
        <w:pStyle w:val="ListParagraph"/>
        <w:numPr>
          <w:ilvl w:val="0"/>
          <w:numId w:val="1"/>
        </w:numPr>
      </w:pPr>
      <w:r w:rsidRPr="000C2A90">
        <w:t>Make updates to InstructorDetail class:</w:t>
      </w:r>
    </w:p>
    <w:p w14:paraId="32A74FD0" w14:textId="170CA82A" w:rsidR="000C2A90" w:rsidRDefault="00AB16C7" w:rsidP="000C2A90">
      <w:pPr>
        <w:pStyle w:val="ListParagraph"/>
        <w:numPr>
          <w:ilvl w:val="1"/>
          <w:numId w:val="1"/>
        </w:numPr>
      </w:pPr>
      <w:r w:rsidRPr="00AB16C7">
        <w:t>Add new field to reference Instructor</w:t>
      </w:r>
    </w:p>
    <w:p w14:paraId="5B9C2467" w14:textId="3F02621B" w:rsidR="00AB16C7" w:rsidRDefault="00AB16C7" w:rsidP="000C2A90">
      <w:pPr>
        <w:pStyle w:val="ListParagraph"/>
        <w:numPr>
          <w:ilvl w:val="1"/>
          <w:numId w:val="1"/>
        </w:numPr>
      </w:pPr>
      <w:r w:rsidRPr="00AB16C7">
        <w:t>Add getter/setter methods for Instructor</w:t>
      </w:r>
    </w:p>
    <w:p w14:paraId="597A735C" w14:textId="1FAC57BC" w:rsidR="00AB16C7" w:rsidRDefault="00AB16C7" w:rsidP="000C2A90">
      <w:pPr>
        <w:pStyle w:val="ListParagraph"/>
        <w:numPr>
          <w:ilvl w:val="1"/>
          <w:numId w:val="1"/>
        </w:numPr>
      </w:pPr>
      <w:r w:rsidRPr="00AB16C7">
        <w:t>Add @</w:t>
      </w:r>
      <w:proofErr w:type="spellStart"/>
      <w:r w:rsidRPr="00AB16C7">
        <w:t>OneToOne</w:t>
      </w:r>
      <w:proofErr w:type="spellEnd"/>
      <w:r w:rsidRPr="00AB16C7">
        <w:t xml:space="preserve"> annotation</w:t>
      </w:r>
    </w:p>
    <w:p w14:paraId="31AE9C57" w14:textId="77777777" w:rsidR="00AB16C7" w:rsidRDefault="00AB16C7" w:rsidP="00AB16C7">
      <w:pPr>
        <w:pStyle w:val="ListParagraph"/>
        <w:ind w:left="1440" w:firstLine="0"/>
      </w:pPr>
    </w:p>
    <w:p w14:paraId="2EB73311" w14:textId="2FF6872B" w:rsidR="00AB16C7" w:rsidRDefault="00AB16C7" w:rsidP="00AB16C7">
      <w:pPr>
        <w:pStyle w:val="ListParagraph"/>
        <w:numPr>
          <w:ilvl w:val="0"/>
          <w:numId w:val="1"/>
        </w:numPr>
      </w:pPr>
      <w:r>
        <w:t>Create Main App.</w:t>
      </w:r>
    </w:p>
    <w:p w14:paraId="70DDFE1E" w14:textId="6D8C9732" w:rsidR="000C2A90" w:rsidRDefault="000C2A90" w:rsidP="00DB760A"/>
    <w:p w14:paraId="45915578" w14:textId="605D2B96" w:rsidR="003D4864" w:rsidRDefault="003E6F96" w:rsidP="00DB760A">
      <w:r>
        <w:rPr>
          <w:b/>
          <w:u w:val="single"/>
        </w:rPr>
        <w:t>1.</w:t>
      </w:r>
      <w:r w:rsidR="003D4864" w:rsidRPr="003E6F96">
        <w:rPr>
          <w:b/>
          <w:u w:val="single"/>
        </w:rPr>
        <w:t xml:space="preserve">a) </w:t>
      </w:r>
      <w:r w:rsidRPr="003E6F96">
        <w:rPr>
          <w:b/>
          <w:u w:val="single"/>
        </w:rPr>
        <w:t>Add new field to reference Instructor</w:t>
      </w:r>
      <w:r>
        <w:t>:</w:t>
      </w:r>
    </w:p>
    <w:p w14:paraId="04CBEF2B" w14:textId="77777777" w:rsidR="003E6F96" w:rsidRDefault="003E6F96" w:rsidP="00DB760A">
      <w:pPr>
        <w:rPr>
          <w:rStyle w:val="fontstyle01"/>
          <w:rFonts w:ascii="Courier New" w:hAnsi="Courier New" w:cs="Courier New"/>
          <w:color w:val="931A68"/>
          <w:sz w:val="22"/>
          <w:szCs w:val="22"/>
        </w:rPr>
      </w:pPr>
      <w:r w:rsidRPr="003E6F96">
        <w:rPr>
          <w:rStyle w:val="fontstyle01"/>
          <w:rFonts w:ascii="Courier New" w:hAnsi="Courier New" w:cs="Courier New"/>
          <w:sz w:val="22"/>
          <w:szCs w:val="22"/>
        </w:rPr>
        <w:t>@Entity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@Table(name=</w:t>
      </w:r>
      <w:r w:rsidRPr="003E6F96">
        <w:rPr>
          <w:rStyle w:val="fontstyle01"/>
          <w:rFonts w:ascii="Courier New" w:hAnsi="Courier New" w:cs="Courier New"/>
          <w:color w:val="3933FF"/>
          <w:sz w:val="22"/>
          <w:szCs w:val="22"/>
        </w:rPr>
        <w:t>"instructor_detail"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)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class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InstructorDetail {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sz w:val="22"/>
          <w:szCs w:val="22"/>
        </w:rPr>
        <w:lastRenderedPageBreak/>
        <w:t xml:space="preserve">    ...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</w:p>
    <w:p w14:paraId="6777F15B" w14:textId="7590347E" w:rsidR="003E6F96" w:rsidRDefault="003E6F96" w:rsidP="003E6F96">
      <w:pPr>
        <w:ind w:left="0" w:firstLine="0"/>
        <w:rPr>
          <w:rStyle w:val="fontstyle01"/>
          <w:rFonts w:ascii="Courier New" w:hAnsi="Courier New" w:cs="Courier New"/>
          <w:sz w:val="22"/>
          <w:szCs w:val="22"/>
        </w:rPr>
      </w:pP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private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Instructor </w:t>
      </w:r>
      <w:proofErr w:type="spellStart"/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proofErr w:type="spellEnd"/>
      <w:r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</w:p>
    <w:p w14:paraId="635489DC" w14:textId="66DE4ED1" w:rsidR="003E6F96" w:rsidRDefault="003E6F96" w:rsidP="00DB760A">
      <w:pPr>
        <w:rPr>
          <w:rStyle w:val="fontstyle01"/>
          <w:rFonts w:ascii="Courier New" w:hAnsi="Courier New" w:cs="Courier New"/>
          <w:sz w:val="22"/>
          <w:szCs w:val="22"/>
        </w:rPr>
      </w:pPr>
      <w:r>
        <w:rPr>
          <w:rStyle w:val="fontstyle01"/>
          <w:rFonts w:ascii="Courier New" w:hAnsi="Courier New" w:cs="Courier New"/>
          <w:sz w:val="22"/>
          <w:szCs w:val="22"/>
        </w:rPr>
        <w:t xml:space="preserve">    ...</w:t>
      </w:r>
    </w:p>
    <w:p w14:paraId="798283EF" w14:textId="1F0C6A20" w:rsidR="003E6F96" w:rsidRPr="003E6F96" w:rsidRDefault="003E6F96" w:rsidP="00DB760A">
      <w:pPr>
        <w:rPr>
          <w:rFonts w:ascii="Courier New" w:hAnsi="Courier New" w:cs="Courier New"/>
        </w:rPr>
      </w:pPr>
      <w:r>
        <w:rPr>
          <w:rStyle w:val="fontstyle01"/>
          <w:rFonts w:ascii="Courier New" w:hAnsi="Courier New" w:cs="Courier New"/>
          <w:sz w:val="22"/>
          <w:szCs w:val="22"/>
        </w:rPr>
        <w:t>}</w:t>
      </w:r>
    </w:p>
    <w:p w14:paraId="40A4A6C2" w14:textId="77777777" w:rsidR="003E6F96" w:rsidRDefault="003E6F96" w:rsidP="00DB760A"/>
    <w:p w14:paraId="5CEADEB1" w14:textId="18A61E1F" w:rsidR="003E6F96" w:rsidRDefault="003E6F96" w:rsidP="00DB760A">
      <w:r w:rsidRPr="003E6F96">
        <w:rPr>
          <w:b/>
          <w:u w:val="single"/>
        </w:rPr>
        <w:t>1. b)</w:t>
      </w:r>
      <w:r w:rsidRPr="003E6F96">
        <w:rPr>
          <w:b/>
          <w:u w:val="single"/>
        </w:rPr>
        <w:t xml:space="preserve"> Add getter/setter methods Instructor</w:t>
      </w:r>
      <w:r>
        <w:t>:</w:t>
      </w:r>
    </w:p>
    <w:p w14:paraId="52B5B70C" w14:textId="77777777" w:rsidR="003E6F96" w:rsidRDefault="003E6F96" w:rsidP="00DB760A">
      <w:pPr>
        <w:rPr>
          <w:rStyle w:val="fontstyle01"/>
          <w:rFonts w:ascii="Courier New" w:hAnsi="Courier New" w:cs="Courier New"/>
          <w:sz w:val="22"/>
          <w:szCs w:val="22"/>
        </w:rPr>
      </w:pPr>
      <w:r w:rsidRPr="003E6F96">
        <w:rPr>
          <w:rStyle w:val="fontstyle01"/>
          <w:rFonts w:ascii="Courier New" w:hAnsi="Courier New" w:cs="Courier New"/>
          <w:sz w:val="22"/>
          <w:szCs w:val="22"/>
        </w:rPr>
        <w:t>@Entity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@Table(name=</w:t>
      </w:r>
      <w:r w:rsidRPr="003E6F96">
        <w:rPr>
          <w:rStyle w:val="fontstyle01"/>
          <w:rFonts w:ascii="Courier New" w:hAnsi="Courier New" w:cs="Courier New"/>
          <w:color w:val="3933FF"/>
          <w:sz w:val="22"/>
          <w:szCs w:val="22"/>
        </w:rPr>
        <w:t>"instructor_detail"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)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class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InstructorDetail {</w:t>
      </w:r>
    </w:p>
    <w:p w14:paraId="02BE24F5" w14:textId="1243EBB2" w:rsidR="003E6F96" w:rsidRDefault="003E6F96" w:rsidP="00DB760A">
      <w:pPr>
        <w:rPr>
          <w:rStyle w:val="fontstyle01"/>
          <w:rFonts w:ascii="Courier New" w:hAnsi="Courier New" w:cs="Courier New"/>
          <w:sz w:val="22"/>
          <w:szCs w:val="22"/>
        </w:rPr>
      </w:pP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sz w:val="22"/>
          <w:szCs w:val="22"/>
        </w:rPr>
        <w:t xml:space="preserve">    ...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private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Instructor </w:t>
      </w:r>
      <w:proofErr w:type="spellStart"/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proofErr w:type="spellEnd"/>
      <w:r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</w:p>
    <w:p w14:paraId="6619502B" w14:textId="3FF3B045" w:rsidR="003E6F96" w:rsidRDefault="003E6F96" w:rsidP="00DB760A">
      <w:pPr>
        <w:rPr>
          <w:rStyle w:val="fontstyle01"/>
          <w:rFonts w:ascii="Courier New" w:hAnsi="Courier New" w:cs="Courier New"/>
          <w:color w:val="931A68"/>
          <w:sz w:val="22"/>
          <w:szCs w:val="22"/>
        </w:rPr>
      </w:pP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Instructor </w:t>
      </w:r>
      <w:proofErr w:type="spellStart"/>
      <w:r w:rsidRPr="003E6F96">
        <w:rPr>
          <w:rStyle w:val="fontstyle01"/>
          <w:rFonts w:ascii="Courier New" w:hAnsi="Courier New" w:cs="Courier New"/>
          <w:sz w:val="22"/>
          <w:szCs w:val="22"/>
        </w:rPr>
        <w:t>getInstructor</w:t>
      </w:r>
      <w:proofErr w:type="spellEnd"/>
      <w:r w:rsidRPr="003E6F96">
        <w:rPr>
          <w:rStyle w:val="fontstyle01"/>
          <w:rFonts w:ascii="Courier New" w:hAnsi="Courier New" w:cs="Courier New"/>
          <w:sz w:val="22"/>
          <w:szCs w:val="22"/>
        </w:rPr>
        <w:t>() {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    </w:t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return </w:t>
      </w:r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}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</w:p>
    <w:p w14:paraId="3DDED791" w14:textId="77777777" w:rsidR="003E6F96" w:rsidRDefault="003E6F96" w:rsidP="00DB760A">
      <w:pPr>
        <w:rPr>
          <w:rStyle w:val="fontstyle01"/>
          <w:rFonts w:ascii="Courier New" w:hAnsi="Courier New" w:cs="Courier New"/>
          <w:sz w:val="22"/>
          <w:szCs w:val="22"/>
        </w:rPr>
      </w:pP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void </w:t>
      </w:r>
      <w:proofErr w:type="spellStart"/>
      <w:r w:rsidRPr="003E6F96">
        <w:rPr>
          <w:rStyle w:val="fontstyle01"/>
          <w:rFonts w:ascii="Courier New" w:hAnsi="Courier New" w:cs="Courier New"/>
          <w:sz w:val="22"/>
          <w:szCs w:val="22"/>
        </w:rPr>
        <w:t>setInstructor</w:t>
      </w:r>
      <w:proofErr w:type="spellEnd"/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(Instructor </w:t>
      </w:r>
      <w:r w:rsidRPr="003E6F96">
        <w:rPr>
          <w:rStyle w:val="fontstyle01"/>
          <w:rFonts w:ascii="Courier New" w:hAnsi="Courier New" w:cs="Courier New"/>
          <w:color w:val="7E504F"/>
          <w:sz w:val="22"/>
          <w:szCs w:val="22"/>
        </w:rPr>
        <w:t>instructor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) {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    </w:t>
      </w:r>
      <w:proofErr w:type="spellStart"/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>this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.</w:t>
      </w:r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proofErr w:type="spellEnd"/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 xml:space="preserve">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= </w:t>
      </w:r>
      <w:r w:rsidRPr="003E6F96">
        <w:rPr>
          <w:rStyle w:val="fontstyle01"/>
          <w:rFonts w:ascii="Courier New" w:hAnsi="Courier New" w:cs="Courier New"/>
          <w:color w:val="7E504F"/>
          <w:sz w:val="22"/>
          <w:szCs w:val="22"/>
        </w:rPr>
        <w:t>instructor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}</w:t>
      </w:r>
    </w:p>
    <w:p w14:paraId="172A6A54" w14:textId="77777777" w:rsidR="003E6F96" w:rsidRDefault="003E6F96" w:rsidP="00DB760A">
      <w:pPr>
        <w:rPr>
          <w:rStyle w:val="fontstyle01"/>
          <w:rFonts w:ascii="Courier New" w:hAnsi="Courier New" w:cs="Courier New"/>
          <w:sz w:val="22"/>
          <w:szCs w:val="22"/>
        </w:rPr>
      </w:pPr>
      <w:r>
        <w:rPr>
          <w:rStyle w:val="fontstyle01"/>
          <w:rFonts w:ascii="Courier New" w:hAnsi="Courier New" w:cs="Courier New"/>
          <w:sz w:val="22"/>
          <w:szCs w:val="22"/>
        </w:rPr>
        <w:t xml:space="preserve">    ...</w:t>
      </w:r>
    </w:p>
    <w:p w14:paraId="37DE5A93" w14:textId="23E13892" w:rsidR="003E6F96" w:rsidRPr="003E6F96" w:rsidRDefault="003E6F96" w:rsidP="00DB760A">
      <w:pPr>
        <w:rPr>
          <w:rFonts w:ascii="Courier New" w:hAnsi="Courier New" w:cs="Courier New"/>
        </w:rPr>
      </w:pPr>
      <w:r>
        <w:rPr>
          <w:rStyle w:val="fontstyle01"/>
          <w:rFonts w:ascii="Courier New" w:hAnsi="Courier New" w:cs="Courier New"/>
          <w:sz w:val="22"/>
          <w:szCs w:val="22"/>
        </w:rPr>
        <w:t>}</w:t>
      </w:r>
    </w:p>
    <w:p w14:paraId="55A05FD9" w14:textId="203C27B8" w:rsidR="003E6F96" w:rsidRDefault="003E6F96" w:rsidP="00DB760A"/>
    <w:p w14:paraId="3ECC87F3" w14:textId="5D6AF6EF" w:rsidR="003E6F96" w:rsidRDefault="003E6F96" w:rsidP="00DB760A">
      <w:r w:rsidRPr="003E6F96">
        <w:rPr>
          <w:b/>
          <w:u w:val="single"/>
        </w:rPr>
        <w:t>1.</w:t>
      </w:r>
      <w:r>
        <w:rPr>
          <w:b/>
          <w:u w:val="single"/>
        </w:rPr>
        <w:t>c)</w:t>
      </w:r>
      <w:r w:rsidRPr="003E6F96">
        <w:rPr>
          <w:b/>
          <w:u w:val="single"/>
        </w:rPr>
        <w:t xml:space="preserve"> Add @</w:t>
      </w:r>
      <w:proofErr w:type="spellStart"/>
      <w:r w:rsidRPr="003E6F96">
        <w:rPr>
          <w:b/>
          <w:u w:val="single"/>
        </w:rPr>
        <w:t>OneToOne</w:t>
      </w:r>
      <w:proofErr w:type="spellEnd"/>
      <w:r w:rsidRPr="003E6F96">
        <w:rPr>
          <w:b/>
          <w:u w:val="single"/>
        </w:rPr>
        <w:t xml:space="preserve"> annotation</w:t>
      </w:r>
      <w:r>
        <w:t>:</w:t>
      </w:r>
    </w:p>
    <w:p w14:paraId="052F6855" w14:textId="77777777" w:rsidR="003D4D92" w:rsidRDefault="003E6F96" w:rsidP="00DB760A">
      <w:pPr>
        <w:rPr>
          <w:rFonts w:ascii="Courier New" w:hAnsi="Courier New" w:cs="Courier New"/>
          <w:b/>
          <w:bCs/>
          <w:color w:val="000000"/>
        </w:rPr>
      </w:pPr>
      <w:r w:rsidRPr="003E6F96">
        <w:rPr>
          <w:rStyle w:val="fontstyle01"/>
          <w:rFonts w:ascii="Courier New" w:hAnsi="Courier New" w:cs="Courier New"/>
          <w:sz w:val="22"/>
          <w:szCs w:val="22"/>
        </w:rPr>
        <w:t>@Entity</w:t>
      </w:r>
    </w:p>
    <w:p w14:paraId="564BC9D7" w14:textId="77777777" w:rsidR="003D4D92" w:rsidRDefault="003E6F96" w:rsidP="00DB760A">
      <w:pPr>
        <w:rPr>
          <w:rFonts w:ascii="Courier New" w:hAnsi="Courier New" w:cs="Courier New"/>
          <w:b/>
          <w:bCs/>
          <w:color w:val="000000"/>
        </w:rPr>
      </w:pPr>
      <w:r w:rsidRPr="003E6F96">
        <w:rPr>
          <w:rStyle w:val="fontstyle01"/>
          <w:rFonts w:ascii="Courier New" w:hAnsi="Courier New" w:cs="Courier New"/>
          <w:sz w:val="22"/>
          <w:szCs w:val="22"/>
        </w:rPr>
        <w:t>@Table(name=</w:t>
      </w:r>
      <w:r w:rsidRPr="003E6F96">
        <w:rPr>
          <w:rStyle w:val="fontstyle01"/>
          <w:rFonts w:ascii="Courier New" w:hAnsi="Courier New" w:cs="Courier New"/>
          <w:color w:val="3933FF"/>
          <w:sz w:val="22"/>
          <w:szCs w:val="22"/>
        </w:rPr>
        <w:t>"instructor_detail"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)</w:t>
      </w:r>
    </w:p>
    <w:p w14:paraId="23AC1CD8" w14:textId="4F324347" w:rsidR="003D4D92" w:rsidRDefault="003E6F96" w:rsidP="00DB760A">
      <w:pPr>
        <w:rPr>
          <w:rStyle w:val="fontstyle01"/>
          <w:rFonts w:ascii="Courier New" w:hAnsi="Courier New" w:cs="Courier New"/>
          <w:sz w:val="22"/>
          <w:szCs w:val="22"/>
        </w:rPr>
      </w:pP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class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InstructorDetail {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sz w:val="22"/>
          <w:szCs w:val="22"/>
        </w:rPr>
        <w:t xml:space="preserve">    </w:t>
      </w:r>
    </w:p>
    <w:p w14:paraId="376171A8" w14:textId="77777777" w:rsidR="003D4D92" w:rsidRDefault="003D4D92" w:rsidP="003D4D92">
      <w:pPr>
        <w:rPr>
          <w:rStyle w:val="fontstyle01"/>
          <w:rFonts w:ascii="Courier New" w:hAnsi="Courier New" w:cs="Courier New"/>
          <w:sz w:val="22"/>
          <w:szCs w:val="22"/>
        </w:rPr>
      </w:pPr>
      <w:r>
        <w:rPr>
          <w:rStyle w:val="fontstyle01"/>
          <w:rFonts w:ascii="Courier New" w:hAnsi="Courier New" w:cs="Courier New"/>
          <w:sz w:val="22"/>
          <w:szCs w:val="22"/>
        </w:rPr>
        <w:t xml:space="preserve">    ...</w:t>
      </w:r>
    </w:p>
    <w:p w14:paraId="2ECA409B" w14:textId="77777777" w:rsidR="003D4D92" w:rsidRDefault="003D4D92" w:rsidP="003D4D92">
      <w:pPr>
        <w:ind w:left="0" w:firstLine="0"/>
        <w:rPr>
          <w:rStyle w:val="fontstyle01"/>
          <w:rFonts w:asciiTheme="majorHAnsi" w:hAnsiTheme="majorHAnsi" w:cs="Courier New"/>
          <w:sz w:val="22"/>
          <w:szCs w:val="22"/>
        </w:rPr>
      </w:pPr>
      <w:r>
        <w:rPr>
          <w:rStyle w:val="fontstyle01"/>
          <w:rFonts w:ascii="Courier New" w:hAnsi="Courier New" w:cs="Courier New"/>
          <w:sz w:val="22"/>
          <w:szCs w:val="22"/>
        </w:rPr>
        <w:t xml:space="preserve">    </w:t>
      </w:r>
      <w:r w:rsidRPr="003D4D92">
        <w:rPr>
          <w:rStyle w:val="fontstyle01"/>
          <w:rFonts w:asciiTheme="majorHAnsi" w:hAnsiTheme="majorHAnsi" w:cs="Courier New"/>
          <w:sz w:val="22"/>
          <w:szCs w:val="22"/>
        </w:rPr>
        <w:t>//</w:t>
      </w:r>
      <w:r w:rsidRPr="003D4D92">
        <w:t xml:space="preserve"> </w:t>
      </w:r>
      <w:proofErr w:type="spellStart"/>
      <w:r w:rsidRPr="003D4D92">
        <w:rPr>
          <w:rStyle w:val="fontstyle01"/>
          <w:rFonts w:asciiTheme="majorHAnsi" w:hAnsiTheme="majorHAnsi" w:cs="Courier New"/>
          <w:sz w:val="22"/>
          <w:szCs w:val="22"/>
        </w:rPr>
        <w:t>mappedBy</w:t>
      </w:r>
      <w:proofErr w:type="spellEnd"/>
      <w:r>
        <w:rPr>
          <w:rStyle w:val="fontstyle01"/>
          <w:rFonts w:asciiTheme="majorHAnsi" w:hAnsiTheme="majorHAnsi" w:cs="Courier New"/>
          <w:sz w:val="22"/>
          <w:szCs w:val="22"/>
        </w:rPr>
        <w:t xml:space="preserve"> -&gt;</w:t>
      </w:r>
      <w:r w:rsidRPr="003D4D92">
        <w:rPr>
          <w:rFonts w:asciiTheme="majorHAnsi" w:hAnsiTheme="majorHAnsi"/>
        </w:rPr>
        <w:t xml:space="preserve"> </w:t>
      </w:r>
      <w:r w:rsidRPr="003D4D92">
        <w:rPr>
          <w:rStyle w:val="fontstyle01"/>
          <w:rFonts w:asciiTheme="majorHAnsi" w:hAnsiTheme="majorHAnsi" w:cs="Courier New"/>
          <w:sz w:val="22"/>
          <w:szCs w:val="22"/>
        </w:rPr>
        <w:t>Refers to “</w:t>
      </w:r>
      <w:proofErr w:type="spellStart"/>
      <w:r w:rsidRPr="003D4D92">
        <w:rPr>
          <w:rStyle w:val="fontstyle01"/>
          <w:rFonts w:asciiTheme="majorHAnsi" w:hAnsiTheme="majorHAnsi" w:cs="Courier New"/>
          <w:sz w:val="22"/>
          <w:szCs w:val="22"/>
        </w:rPr>
        <w:t>instructorDetail</w:t>
      </w:r>
      <w:proofErr w:type="spellEnd"/>
      <w:r w:rsidRPr="003D4D92">
        <w:rPr>
          <w:rStyle w:val="fontstyle01"/>
          <w:rFonts w:asciiTheme="majorHAnsi" w:hAnsiTheme="majorHAnsi" w:cs="Courier New"/>
          <w:sz w:val="22"/>
          <w:szCs w:val="22"/>
        </w:rPr>
        <w:t>” property</w:t>
      </w:r>
      <w:r>
        <w:rPr>
          <w:rStyle w:val="fontstyle01"/>
          <w:rFonts w:asciiTheme="majorHAnsi" w:hAnsiTheme="majorHAnsi" w:cs="Courier New"/>
          <w:sz w:val="22"/>
          <w:szCs w:val="22"/>
        </w:rPr>
        <w:t xml:space="preserve"> </w:t>
      </w:r>
      <w:r w:rsidRPr="003D4D92">
        <w:rPr>
          <w:rStyle w:val="fontstyle01"/>
          <w:rFonts w:asciiTheme="majorHAnsi" w:hAnsiTheme="majorHAnsi" w:cs="Courier New"/>
          <w:sz w:val="22"/>
          <w:szCs w:val="22"/>
        </w:rPr>
        <w:t>in “Instructor” class</w:t>
      </w:r>
    </w:p>
    <w:p w14:paraId="3C4D5550" w14:textId="51FE983F" w:rsidR="003D4D92" w:rsidRPr="003D4D92" w:rsidRDefault="003D4D92" w:rsidP="003D4D92">
      <w:pPr>
        <w:ind w:left="0" w:firstLine="0"/>
        <w:rPr>
          <w:rStyle w:val="fontstyle01"/>
          <w:rFonts w:asciiTheme="majorHAnsi" w:hAnsiTheme="majorHAnsi" w:cs="Courier New"/>
          <w:sz w:val="22"/>
          <w:szCs w:val="22"/>
        </w:rPr>
      </w:pPr>
      <w:r>
        <w:rPr>
          <w:rStyle w:val="fontstyle01"/>
          <w:rFonts w:asciiTheme="majorHAnsi" w:hAnsiTheme="majorHAnsi" w:cs="Courier New"/>
          <w:sz w:val="22"/>
          <w:szCs w:val="22"/>
        </w:rPr>
        <w:t xml:space="preserve">          //</w:t>
      </w:r>
      <w:r w:rsidRPr="003D4D92">
        <w:t xml:space="preserve"> </w:t>
      </w:r>
      <w:r w:rsidRPr="003D4D92">
        <w:rPr>
          <w:rStyle w:val="fontstyle01"/>
          <w:rFonts w:asciiTheme="majorHAnsi" w:hAnsiTheme="majorHAnsi" w:cs="Courier New"/>
          <w:sz w:val="22"/>
          <w:szCs w:val="22"/>
        </w:rPr>
        <w:t>Cascade all operations</w:t>
      </w:r>
      <w:r w:rsidR="00256ED0">
        <w:rPr>
          <w:rStyle w:val="fontstyle01"/>
          <w:rFonts w:asciiTheme="majorHAnsi" w:hAnsiTheme="majorHAnsi" w:cs="Courier New"/>
          <w:sz w:val="22"/>
          <w:szCs w:val="22"/>
        </w:rPr>
        <w:t xml:space="preserve"> </w:t>
      </w:r>
      <w:r w:rsidRPr="003D4D92">
        <w:rPr>
          <w:rStyle w:val="fontstyle01"/>
          <w:rFonts w:asciiTheme="majorHAnsi" w:hAnsiTheme="majorHAnsi" w:cs="Courier New"/>
          <w:sz w:val="22"/>
          <w:szCs w:val="22"/>
        </w:rPr>
        <w:t>to the associated Instructor</w:t>
      </w:r>
      <w:r w:rsidR="003E6F96" w:rsidRPr="003E6F96">
        <w:rPr>
          <w:rFonts w:ascii="Courier New" w:hAnsi="Courier New" w:cs="Courier New"/>
          <w:b/>
          <w:bCs/>
          <w:color w:val="000000"/>
        </w:rPr>
        <w:br/>
      </w:r>
      <w:r w:rsidR="003E6F96">
        <w:rPr>
          <w:rStyle w:val="fontstyle01"/>
          <w:rFonts w:ascii="Courier New" w:hAnsi="Courier New" w:cs="Courier New"/>
          <w:sz w:val="22"/>
          <w:szCs w:val="22"/>
        </w:rPr>
        <w:t xml:space="preserve">    </w:t>
      </w:r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@</w:t>
      </w:r>
      <w:proofErr w:type="spellStart"/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OneToOne</w:t>
      </w:r>
      <w:proofErr w:type="spellEnd"/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(</w:t>
      </w:r>
      <w:proofErr w:type="spellStart"/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mappedBy</w:t>
      </w:r>
      <w:proofErr w:type="spellEnd"/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=</w:t>
      </w:r>
      <w:r w:rsidR="003E6F96" w:rsidRPr="003E6F96">
        <w:rPr>
          <w:rStyle w:val="fontstyle01"/>
          <w:rFonts w:ascii="Courier New" w:hAnsi="Courier New" w:cs="Courier New"/>
          <w:color w:val="3933FF"/>
          <w:sz w:val="22"/>
          <w:szCs w:val="22"/>
        </w:rPr>
        <w:t>"</w:t>
      </w:r>
      <w:proofErr w:type="spellStart"/>
      <w:r w:rsidR="003E6F96" w:rsidRPr="003E6F96">
        <w:rPr>
          <w:rStyle w:val="fontstyle01"/>
          <w:rFonts w:ascii="Courier New" w:hAnsi="Courier New" w:cs="Courier New"/>
          <w:color w:val="3933FF"/>
          <w:sz w:val="22"/>
          <w:szCs w:val="22"/>
        </w:rPr>
        <w:t>instructorDetail</w:t>
      </w:r>
      <w:proofErr w:type="spellEnd"/>
      <w:r w:rsidR="003E6F96" w:rsidRPr="003E6F96">
        <w:rPr>
          <w:rStyle w:val="fontstyle01"/>
          <w:rFonts w:ascii="Courier New" w:hAnsi="Courier New" w:cs="Courier New"/>
          <w:color w:val="3933FF"/>
          <w:sz w:val="22"/>
          <w:szCs w:val="22"/>
        </w:rPr>
        <w:t>"</w:t>
      </w:r>
      <w:r>
        <w:rPr>
          <w:rStyle w:val="fontstyle01"/>
          <w:rFonts w:ascii="Courier New" w:hAnsi="Courier New" w:cs="Courier New"/>
          <w:color w:val="3933FF"/>
          <w:sz w:val="22"/>
          <w:szCs w:val="22"/>
        </w:rPr>
        <w:t xml:space="preserve">, </w:t>
      </w:r>
      <w:r w:rsidRPr="003D4D92">
        <w:rPr>
          <w:rStyle w:val="fontstyle01"/>
          <w:rFonts w:ascii="Courier New" w:hAnsi="Courier New" w:cs="Courier New"/>
          <w:color w:val="auto"/>
          <w:sz w:val="22"/>
          <w:szCs w:val="22"/>
        </w:rPr>
        <w:t>cascade=</w:t>
      </w:r>
      <w:proofErr w:type="spellStart"/>
      <w:r w:rsidRPr="003D4D92">
        <w:rPr>
          <w:rStyle w:val="fontstyle01"/>
          <w:rFonts w:ascii="Courier New" w:hAnsi="Courier New" w:cs="Courier New"/>
          <w:color w:val="auto"/>
          <w:sz w:val="22"/>
          <w:szCs w:val="22"/>
        </w:rPr>
        <w:t>CascadeType.</w:t>
      </w:r>
      <w:r w:rsidRPr="003D4D92">
        <w:rPr>
          <w:rStyle w:val="fontstyle01"/>
          <w:rFonts w:ascii="Courier New" w:hAnsi="Courier New" w:cs="Courier New"/>
          <w:color w:val="3933FF"/>
          <w:sz w:val="22"/>
          <w:szCs w:val="22"/>
        </w:rPr>
        <w:t>ALL</w:t>
      </w:r>
      <w:proofErr w:type="spellEnd"/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)</w:t>
      </w:r>
      <w:r w:rsidR="003E6F96" w:rsidRPr="003E6F96">
        <w:rPr>
          <w:rFonts w:ascii="Courier New" w:hAnsi="Courier New" w:cs="Courier New"/>
          <w:b/>
          <w:bCs/>
          <w:color w:val="000000"/>
        </w:rPr>
        <w:br/>
      </w:r>
      <w:r w:rsid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</w:t>
      </w:r>
      <w:r w:rsidR="003E6F96"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private </w:t>
      </w:r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 xml:space="preserve">Instructor </w:t>
      </w:r>
      <w:proofErr w:type="spellStart"/>
      <w:r w:rsidR="003E6F96"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proofErr w:type="spellEnd"/>
      <w:r w:rsidR="003E6F96"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</w:p>
    <w:p w14:paraId="2AE71A02" w14:textId="7155E1C2" w:rsidR="003D4D92" w:rsidRDefault="003E6F96" w:rsidP="003D4D92">
      <w:pPr>
        <w:rPr>
          <w:rStyle w:val="fontstyle01"/>
          <w:rFonts w:ascii="Courier New" w:hAnsi="Courier New" w:cs="Courier New"/>
          <w:color w:val="797979"/>
          <w:sz w:val="22"/>
          <w:szCs w:val="22"/>
        </w:rPr>
      </w:pP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797979"/>
          <w:sz w:val="22"/>
          <w:szCs w:val="22"/>
        </w:rPr>
        <w:t xml:space="preserve">    </w:t>
      </w:r>
      <w:r w:rsidR="003D4D92">
        <w:rPr>
          <w:rStyle w:val="fontstyle01"/>
          <w:rFonts w:ascii="Courier New" w:hAnsi="Courier New" w:cs="Courier New"/>
          <w:color w:val="931A68"/>
          <w:sz w:val="22"/>
          <w:szCs w:val="22"/>
        </w:rPr>
        <w:t>public</w:t>
      </w:r>
      <w:r w:rsidR="003D4D92"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</w:t>
      </w:r>
      <w:r w:rsidR="003D4D92" w:rsidRPr="003E6F96">
        <w:rPr>
          <w:rStyle w:val="fontstyle01"/>
          <w:rFonts w:ascii="Courier New" w:hAnsi="Courier New" w:cs="Courier New"/>
          <w:sz w:val="22"/>
          <w:szCs w:val="22"/>
        </w:rPr>
        <w:t xml:space="preserve">Instructor </w:t>
      </w:r>
      <w:proofErr w:type="spellStart"/>
      <w:r w:rsidR="003D4D92" w:rsidRPr="003E6F96">
        <w:rPr>
          <w:rStyle w:val="fontstyle01"/>
          <w:rFonts w:ascii="Courier New" w:hAnsi="Courier New" w:cs="Courier New"/>
          <w:sz w:val="22"/>
          <w:szCs w:val="22"/>
        </w:rPr>
        <w:t>getInstructor</w:t>
      </w:r>
      <w:proofErr w:type="spellEnd"/>
      <w:r w:rsidRPr="003D4D92">
        <w:rPr>
          <w:rStyle w:val="fontstyle01"/>
          <w:rFonts w:ascii="Courier New" w:hAnsi="Courier New" w:cs="Courier New"/>
          <w:color w:val="auto"/>
          <w:sz w:val="22"/>
          <w:szCs w:val="22"/>
        </w:rPr>
        <w:t>() {</w:t>
      </w:r>
      <w:r w:rsidRPr="003E6F96">
        <w:rPr>
          <w:rFonts w:ascii="Courier New" w:hAnsi="Courier New" w:cs="Courier New"/>
          <w:b/>
          <w:bCs/>
          <w:color w:val="797979"/>
        </w:rPr>
        <w:br/>
      </w:r>
      <w:r>
        <w:rPr>
          <w:rStyle w:val="fontstyle01"/>
          <w:rFonts w:ascii="Courier New" w:hAnsi="Courier New" w:cs="Courier New"/>
          <w:color w:val="797979"/>
          <w:sz w:val="22"/>
          <w:szCs w:val="22"/>
        </w:rPr>
        <w:t xml:space="preserve">    </w:t>
      </w:r>
      <w:r w:rsidR="003D4D92">
        <w:rPr>
          <w:rStyle w:val="fontstyle01"/>
          <w:rFonts w:ascii="Courier New" w:hAnsi="Courier New" w:cs="Courier New"/>
          <w:color w:val="797979"/>
          <w:sz w:val="22"/>
          <w:szCs w:val="22"/>
        </w:rPr>
        <w:t xml:space="preserve">    </w:t>
      </w:r>
      <w:r w:rsidR="003D4D92"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return </w:t>
      </w:r>
      <w:r w:rsidR="003D4D92"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r w:rsidR="003D4D92"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  <w:r w:rsidRPr="003E6F96">
        <w:rPr>
          <w:rFonts w:ascii="Courier New" w:hAnsi="Courier New" w:cs="Courier New"/>
          <w:b/>
          <w:bCs/>
          <w:color w:val="797979"/>
        </w:rPr>
        <w:br/>
      </w:r>
      <w:r>
        <w:rPr>
          <w:rStyle w:val="fontstyle01"/>
          <w:rFonts w:ascii="Courier New" w:hAnsi="Courier New" w:cs="Courier New"/>
          <w:color w:val="797979"/>
          <w:sz w:val="22"/>
          <w:szCs w:val="22"/>
        </w:rPr>
        <w:t xml:space="preserve">    </w:t>
      </w:r>
      <w:r w:rsidR="003D4D92" w:rsidRPr="003D4D92">
        <w:rPr>
          <w:rStyle w:val="fontstyle01"/>
          <w:rFonts w:ascii="Courier New" w:hAnsi="Courier New" w:cs="Courier New"/>
          <w:color w:val="auto"/>
          <w:sz w:val="22"/>
          <w:szCs w:val="22"/>
        </w:rPr>
        <w:t>}</w:t>
      </w:r>
      <w:r w:rsidRPr="003E6F96">
        <w:rPr>
          <w:rFonts w:ascii="Courier New" w:hAnsi="Courier New" w:cs="Courier New"/>
          <w:b/>
          <w:bCs/>
          <w:color w:val="797979"/>
        </w:rPr>
        <w:br/>
      </w:r>
      <w:r>
        <w:rPr>
          <w:rStyle w:val="fontstyle01"/>
          <w:rFonts w:ascii="Courier New" w:hAnsi="Courier New" w:cs="Courier New"/>
          <w:color w:val="797979"/>
          <w:sz w:val="22"/>
          <w:szCs w:val="22"/>
        </w:rPr>
        <w:t xml:space="preserve">    </w:t>
      </w:r>
    </w:p>
    <w:p w14:paraId="6B90238F" w14:textId="613B05D9" w:rsidR="003E6F96" w:rsidRDefault="003D4D92" w:rsidP="003D4D92">
      <w:pPr>
        <w:rPr>
          <w:rFonts w:ascii="Courier New" w:hAnsi="Courier New" w:cs="Courier New"/>
          <w:b/>
          <w:bCs/>
          <w:color w:val="000000"/>
        </w:rPr>
      </w:pPr>
      <w:r>
        <w:rPr>
          <w:rStyle w:val="fontstyle01"/>
          <w:rFonts w:ascii="Courier New" w:hAnsi="Courier New" w:cs="Courier New"/>
          <w:color w:val="797979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void </w:t>
      </w:r>
      <w:proofErr w:type="spellStart"/>
      <w:r w:rsidRPr="003E6F96">
        <w:rPr>
          <w:rStyle w:val="fontstyle01"/>
          <w:rFonts w:ascii="Courier New" w:hAnsi="Courier New" w:cs="Courier New"/>
          <w:sz w:val="22"/>
          <w:szCs w:val="22"/>
        </w:rPr>
        <w:t>setInstructor</w:t>
      </w:r>
      <w:proofErr w:type="spellEnd"/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(Instructor </w:t>
      </w:r>
      <w:r w:rsidRPr="003E6F96">
        <w:rPr>
          <w:rStyle w:val="fontstyle01"/>
          <w:rFonts w:ascii="Courier New" w:hAnsi="Courier New" w:cs="Courier New"/>
          <w:color w:val="7E504F"/>
          <w:sz w:val="22"/>
          <w:szCs w:val="22"/>
        </w:rPr>
        <w:t>instructor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) {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        </w:t>
      </w:r>
      <w:proofErr w:type="spellStart"/>
      <w:r w:rsidRPr="003E6F96">
        <w:rPr>
          <w:rStyle w:val="fontstyle01"/>
          <w:rFonts w:ascii="Courier New" w:hAnsi="Courier New" w:cs="Courier New"/>
          <w:color w:val="931A68"/>
          <w:sz w:val="22"/>
          <w:szCs w:val="22"/>
        </w:rPr>
        <w:t>this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.</w:t>
      </w:r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>instructor</w:t>
      </w:r>
      <w:proofErr w:type="spellEnd"/>
      <w:r w:rsidRPr="003E6F96">
        <w:rPr>
          <w:rStyle w:val="fontstyle01"/>
          <w:rFonts w:ascii="Courier New" w:hAnsi="Courier New" w:cs="Courier New"/>
          <w:color w:val="0326CC"/>
          <w:sz w:val="22"/>
          <w:szCs w:val="22"/>
        </w:rPr>
        <w:t xml:space="preserve">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 xml:space="preserve">= </w:t>
      </w:r>
      <w:r w:rsidRPr="003E6F96">
        <w:rPr>
          <w:rStyle w:val="fontstyle01"/>
          <w:rFonts w:ascii="Courier New" w:hAnsi="Courier New" w:cs="Courier New"/>
          <w:color w:val="7E504F"/>
          <w:sz w:val="22"/>
          <w:szCs w:val="22"/>
        </w:rPr>
        <w:t>instructor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;</w:t>
      </w:r>
      <w:r w:rsidRPr="003E6F96">
        <w:rPr>
          <w:rFonts w:ascii="Courier New" w:hAnsi="Courier New" w:cs="Courier New"/>
          <w:b/>
          <w:bCs/>
          <w:color w:val="000000"/>
        </w:rPr>
        <w:br/>
      </w:r>
      <w:r>
        <w:rPr>
          <w:rStyle w:val="fontstyle01"/>
          <w:rFonts w:ascii="Courier New" w:hAnsi="Courier New" w:cs="Courier New"/>
          <w:sz w:val="22"/>
          <w:szCs w:val="22"/>
        </w:rPr>
        <w:t xml:space="preserve">    </w:t>
      </w:r>
      <w:r w:rsidRPr="003E6F96">
        <w:rPr>
          <w:rStyle w:val="fontstyle01"/>
          <w:rFonts w:ascii="Courier New" w:hAnsi="Courier New" w:cs="Courier New"/>
          <w:sz w:val="22"/>
          <w:szCs w:val="22"/>
        </w:rPr>
        <w:t>}</w:t>
      </w:r>
    </w:p>
    <w:p w14:paraId="305C5357" w14:textId="55A8DAE0" w:rsidR="003D4D92" w:rsidRDefault="003D4D92" w:rsidP="003D4D92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14:paraId="50F96271" w14:textId="77777777" w:rsidR="003D4D92" w:rsidRDefault="003D4D92" w:rsidP="00DB760A">
      <w:pPr>
        <w:rPr>
          <w:rFonts w:ascii="Courier New" w:hAnsi="Courier New" w:cs="Courier New"/>
        </w:rPr>
      </w:pPr>
    </w:p>
    <w:p w14:paraId="4B1AA117" w14:textId="226A24BA" w:rsidR="003D4D92" w:rsidRDefault="003D4D92" w:rsidP="00DB760A">
      <w:r w:rsidRPr="003D4D92">
        <w:rPr>
          <w:b/>
          <w:u w:val="single"/>
        </w:rPr>
        <w:t xml:space="preserve">More on </w:t>
      </w:r>
      <w:proofErr w:type="spellStart"/>
      <w:r w:rsidRPr="003D4D92">
        <w:rPr>
          <w:b/>
          <w:u w:val="single"/>
        </w:rPr>
        <w:t>mappedBy</w:t>
      </w:r>
      <w:proofErr w:type="spellEnd"/>
      <w:r>
        <w:t>:</w:t>
      </w:r>
    </w:p>
    <w:p w14:paraId="5D0FCA1C" w14:textId="088E3DEC" w:rsidR="003D4D92" w:rsidRDefault="003D4D92" w:rsidP="00DB760A">
      <w:proofErr w:type="spellStart"/>
      <w:r w:rsidRPr="003D4D92">
        <w:t>mappedBy</w:t>
      </w:r>
      <w:proofErr w:type="spellEnd"/>
      <w:r w:rsidRPr="003D4D92">
        <w:t xml:space="preserve"> tells Hibernate</w:t>
      </w:r>
    </w:p>
    <w:p w14:paraId="6FAD2A33" w14:textId="77777777" w:rsidR="003D4D92" w:rsidRDefault="003D4D92" w:rsidP="003D4D92">
      <w:pPr>
        <w:pStyle w:val="ListParagraph"/>
        <w:numPr>
          <w:ilvl w:val="0"/>
          <w:numId w:val="2"/>
        </w:numPr>
        <w:spacing w:line="360" w:lineRule="auto"/>
      </w:pPr>
      <w:r>
        <w:t xml:space="preserve">Look at the </w:t>
      </w:r>
      <w:proofErr w:type="spellStart"/>
      <w:r>
        <w:t>instructorDetail</w:t>
      </w:r>
      <w:proofErr w:type="spellEnd"/>
      <w:r>
        <w:t xml:space="preserve"> property in the Instructor class</w:t>
      </w:r>
    </w:p>
    <w:p w14:paraId="6138DD23" w14:textId="68CB2530" w:rsidR="003D4D92" w:rsidRDefault="003D4D92" w:rsidP="003D4D92">
      <w:pPr>
        <w:pStyle w:val="ListParagraph"/>
        <w:numPr>
          <w:ilvl w:val="0"/>
          <w:numId w:val="2"/>
        </w:numPr>
        <w:spacing w:line="360" w:lineRule="auto"/>
      </w:pPr>
      <w:r>
        <w:t>Use information from the Instructor class @</w:t>
      </w:r>
      <w:proofErr w:type="spellStart"/>
      <w:r>
        <w:t>JoinColumn</w:t>
      </w:r>
      <w:proofErr w:type="spellEnd"/>
    </w:p>
    <w:p w14:paraId="1000144F" w14:textId="03A93549" w:rsidR="003D4D92" w:rsidRDefault="003D4D92" w:rsidP="00256ED0">
      <w:pPr>
        <w:pStyle w:val="ListParagraph"/>
        <w:numPr>
          <w:ilvl w:val="0"/>
          <w:numId w:val="2"/>
        </w:numPr>
        <w:spacing w:line="360" w:lineRule="auto"/>
      </w:pPr>
      <w:r>
        <w:t>To help find associated instructor</w:t>
      </w:r>
    </w:p>
    <w:p w14:paraId="3D3363E5" w14:textId="00DC8656" w:rsidR="003D4D92" w:rsidRDefault="00256ED0" w:rsidP="003D4D92">
      <w:pPr>
        <w:ind w:left="0" w:firstLine="0"/>
      </w:pPr>
      <w:r>
        <w:rPr>
          <w:noProof/>
        </w:rPr>
        <w:lastRenderedPageBreak/>
        <w:drawing>
          <wp:inline distT="0" distB="0" distL="0" distR="0" wp14:anchorId="32D19892" wp14:editId="49411353">
            <wp:extent cx="5886450" cy="32480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48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B4968F" w14:textId="711705B5" w:rsidR="003D4D92" w:rsidRDefault="003D4D92" w:rsidP="003D4D92">
      <w:pPr>
        <w:ind w:left="0" w:firstLine="0"/>
      </w:pPr>
    </w:p>
    <w:p w14:paraId="1B42EA97" w14:textId="02CEB831" w:rsidR="003D17DF" w:rsidRDefault="003D17DF" w:rsidP="003D4D92">
      <w:pPr>
        <w:ind w:left="0" w:firstLine="0"/>
      </w:pPr>
      <w:r w:rsidRPr="003D17DF">
        <w:rPr>
          <w:b/>
          <w:u w:val="single"/>
        </w:rPr>
        <w:t>2</w:t>
      </w:r>
      <w:r w:rsidRPr="003D17DF">
        <w:rPr>
          <w:b/>
          <w:u w:val="single"/>
        </w:rPr>
        <w:t xml:space="preserve">) </w:t>
      </w:r>
      <w:r w:rsidRPr="003D17DF">
        <w:rPr>
          <w:b/>
          <w:u w:val="single"/>
        </w:rPr>
        <w:t>Create Main App</w:t>
      </w:r>
      <w:r>
        <w:t>:</w:t>
      </w:r>
    </w:p>
    <w:p w14:paraId="2979C3D9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com.ruhul.odduu.hibernate.demo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F5B148E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2430525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org.hibernate.Session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CD2D93F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org.hibernate.SessionFactory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FE52E56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org.hibernate.cfg.Configuration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62F7B2C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26953069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com.ruhul.odduu.hibernate.entity.Instructor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46EF56D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com.ruhul.odduu.hibernate.entity.InstructorDetail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FCA22CC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38A5E1E6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DeleteInstructorDetailDemo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4ED7FCB6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4F06A8E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D89CCFA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3A897BB8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create session factory</w:t>
      </w:r>
    </w:p>
    <w:p w14:paraId="475C271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SessionFactory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0157">
        <w:rPr>
          <w:rFonts w:ascii="Courier New" w:hAnsi="Courier New" w:cs="Courier New"/>
          <w:color w:val="6A3E3E"/>
          <w:sz w:val="18"/>
          <w:szCs w:val="18"/>
        </w:rPr>
        <w:t>factory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Configuration()</w:t>
      </w:r>
    </w:p>
    <w:p w14:paraId="3553C697" w14:textId="4B62C635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>.configure(</w:t>
      </w:r>
      <w:r w:rsidRPr="00FF0157">
        <w:rPr>
          <w:rFonts w:ascii="Courier New" w:hAnsi="Courier New" w:cs="Courier New"/>
          <w:color w:val="2A00FF"/>
          <w:sz w:val="18"/>
          <w:szCs w:val="18"/>
        </w:rPr>
        <w:t>"hibernate.cfg.xml"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9F65BA8" w14:textId="4844B03A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addAnnotatedClass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InstructorDetail.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B271CD7" w14:textId="6E9E4393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addAnnotatedClass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Instructor.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68A31A9" w14:textId="5696099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>.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buildSessionFactory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E9FD3CB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648D03D0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create session</w:t>
      </w:r>
    </w:p>
    <w:p w14:paraId="10D82014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 xml:space="preserve">Session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factory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.getCurrentSession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E5346C1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6BCE2963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5F169B8C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015A28F3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start transaction</w:t>
      </w:r>
    </w:p>
    <w:p w14:paraId="7AE192A5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.beginTransaction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AC3AFC4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003ABFE8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get the InstructorDetail object</w:t>
      </w:r>
    </w:p>
    <w:p w14:paraId="68E0E89E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theId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5;</w:t>
      </w:r>
    </w:p>
    <w:p w14:paraId="7141DC2D" w14:textId="77777777" w:rsidR="00FF0157" w:rsidRDefault="00FF0157" w:rsidP="00FF0157">
      <w:pPr>
        <w:autoSpaceDE w:val="0"/>
        <w:autoSpaceDN w:val="0"/>
        <w:adjustRightInd w:val="0"/>
        <w:spacing w:line="240" w:lineRule="auto"/>
        <w:ind w:left="2088" w:firstLine="72"/>
        <w:rPr>
          <w:rFonts w:ascii="Courier New" w:hAnsi="Courier New" w:cs="Courier New"/>
          <w:color w:val="6A3E3E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InstructorDetail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</w:p>
    <w:p w14:paraId="1748DE3A" w14:textId="7D8BA4E5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2736" w:firstLine="144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>.get(</w:t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InstructorDetail.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theId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1821D5A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57ACEE1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print the InstructorDetail</w:t>
      </w:r>
    </w:p>
    <w:p w14:paraId="65A3AA38" w14:textId="77777777" w:rsidR="00FF0157" w:rsidRDefault="00FF0157" w:rsidP="00FF01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712624F" w14:textId="77777777" w:rsidR="00FF0157" w:rsidRDefault="00FF0157" w:rsidP="00FF015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4B43A1" w14:textId="77777777" w:rsidR="00FF0157" w:rsidRDefault="00FF0157" w:rsidP="00FF0157">
      <w:pPr>
        <w:autoSpaceDE w:val="0"/>
        <w:autoSpaceDN w:val="0"/>
        <w:adjustRightInd w:val="0"/>
        <w:spacing w:line="240" w:lineRule="auto"/>
        <w:ind w:left="2088" w:firstLine="72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r w:rsidRPr="00FF0157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FF0157">
        <w:rPr>
          <w:rFonts w:ascii="Courier New" w:hAnsi="Courier New" w:cs="Courier New"/>
          <w:color w:val="2A00FF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2A00FF"/>
          <w:sz w:val="18"/>
          <w:szCs w:val="18"/>
        </w:rPr>
        <w:t>: 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036035B" w14:textId="67522466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2808" w:firstLine="72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32B733A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44F0689D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print the associated instructor</w:t>
      </w:r>
    </w:p>
    <w:p w14:paraId="7E070915" w14:textId="77777777" w:rsid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color w:val="000000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r w:rsidRPr="00FF0157">
        <w:rPr>
          <w:rFonts w:ascii="Courier New" w:hAnsi="Courier New" w:cs="Courier New"/>
          <w:color w:val="2A00FF"/>
          <w:sz w:val="18"/>
          <w:szCs w:val="18"/>
        </w:rPr>
        <w:t>"The associated Instructor: 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5EA2221" w14:textId="436E6AE1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.getInstructor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22C36B0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453ACA97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 xml:space="preserve">//now let delete the </w:t>
      </w:r>
      <w:proofErr w:type="spellStart"/>
      <w:r w:rsidRPr="00FF0157">
        <w:rPr>
          <w:rFonts w:ascii="Courier New" w:hAnsi="Courier New" w:cs="Courier New"/>
          <w:color w:val="3F7F5F"/>
          <w:sz w:val="18"/>
          <w:szCs w:val="18"/>
        </w:rPr>
        <w:t>instructorDetail</w:t>
      </w:r>
      <w:proofErr w:type="spellEnd"/>
    </w:p>
    <w:p w14:paraId="33C14789" w14:textId="77777777" w:rsid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color w:val="2A00FF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r w:rsidRPr="00FF0157">
        <w:rPr>
          <w:rFonts w:ascii="Courier New" w:hAnsi="Courier New" w:cs="Courier New"/>
          <w:color w:val="2A00FF"/>
          <w:sz w:val="18"/>
          <w:szCs w:val="18"/>
        </w:rPr>
        <w:t xml:space="preserve">"Deleting </w:t>
      </w:r>
      <w:proofErr w:type="spellStart"/>
      <w:r w:rsidRPr="00FF0157">
        <w:rPr>
          <w:rFonts w:ascii="Courier New" w:hAnsi="Courier New" w:cs="Courier New"/>
          <w:color w:val="2A00FF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2A00FF"/>
          <w:sz w:val="18"/>
          <w:szCs w:val="18"/>
        </w:rPr>
        <w:t xml:space="preserve">: </w:t>
      </w:r>
      <w:r>
        <w:rPr>
          <w:rFonts w:ascii="Courier New" w:hAnsi="Courier New" w:cs="Courier New"/>
          <w:color w:val="2A00FF"/>
          <w:sz w:val="18"/>
          <w:szCs w:val="18"/>
        </w:rPr>
        <w:tab/>
      </w:r>
      <w:r w:rsidRPr="00FF0157">
        <w:rPr>
          <w:rFonts w:ascii="Courier New" w:hAnsi="Courier New" w:cs="Courier New"/>
          <w:color w:val="2A00FF"/>
          <w:sz w:val="18"/>
          <w:szCs w:val="18"/>
        </w:rPr>
        <w:t>"</w:t>
      </w:r>
    </w:p>
    <w:p w14:paraId="7B7AD5B9" w14:textId="6EF4788A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2160" w:firstLine="72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FF0157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266165D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.delete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tempInstructorDetail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174C6E1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7FE5817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 commit the transaction</w:t>
      </w:r>
    </w:p>
    <w:p w14:paraId="03864699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.getTransaction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().commit();</w:t>
      </w:r>
    </w:p>
    <w:p w14:paraId="514EFFB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F0157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</w:t>
      </w:r>
      <w:r w:rsidRPr="00FF0157">
        <w:rPr>
          <w:rFonts w:ascii="Courier New" w:hAnsi="Courier New" w:cs="Courier New"/>
          <w:color w:val="2A00FF"/>
          <w:sz w:val="18"/>
          <w:szCs w:val="18"/>
        </w:rPr>
        <w:t>"Done!!!"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EB43EA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(Exception </w:t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exc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3D3A711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exc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9BD0554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FF0157">
        <w:rPr>
          <w:rFonts w:ascii="Courier New" w:hAnsi="Courier New" w:cs="Courier New"/>
          <w:b/>
          <w:bCs/>
          <w:color w:val="7F0055"/>
          <w:sz w:val="18"/>
          <w:szCs w:val="18"/>
        </w:rPr>
        <w:t>finally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53822C4D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3F7F5F"/>
          <w:sz w:val="18"/>
          <w:szCs w:val="18"/>
        </w:rPr>
        <w:t>//handle connection leak issue</w:t>
      </w:r>
    </w:p>
    <w:p w14:paraId="43EA5612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session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FF4D10D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F0157">
        <w:rPr>
          <w:rFonts w:ascii="Courier New" w:hAnsi="Courier New" w:cs="Courier New"/>
          <w:color w:val="6A3E3E"/>
          <w:sz w:val="18"/>
          <w:szCs w:val="18"/>
        </w:rPr>
        <w:t>factory</w:t>
      </w:r>
      <w:r w:rsidRPr="00FF0157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FF015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E049167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</w:r>
      <w:r w:rsidRPr="00FF015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04AE04D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38BD98A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</w:p>
    <w:p w14:paraId="07256EBC" w14:textId="77777777" w:rsidR="00FF0157" w:rsidRPr="00FF0157" w:rsidRDefault="00FF0157" w:rsidP="00FF0157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hAnsi="Courier New" w:cs="Courier New"/>
          <w:sz w:val="18"/>
          <w:szCs w:val="18"/>
        </w:rPr>
      </w:pPr>
      <w:r w:rsidRPr="00FF015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F7CECCB" w14:textId="77777777" w:rsidR="003D17DF" w:rsidRDefault="003D17DF" w:rsidP="003D4D92">
      <w:pPr>
        <w:ind w:left="0" w:firstLine="0"/>
      </w:pPr>
    </w:p>
    <w:p w14:paraId="33F78584" w14:textId="778C26AC" w:rsidR="00DB760A" w:rsidRDefault="00DB760A" w:rsidP="003D4D92">
      <w:pPr>
        <w:ind w:left="0" w:firstLine="0"/>
      </w:pPr>
      <w:r w:rsidRPr="00DB760A">
        <w:t>23.5. One-to-One Bi-Directional</w:t>
      </w:r>
    </w:p>
    <w:sectPr w:rsidR="00DB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32C71"/>
    <w:multiLevelType w:val="hybridMultilevel"/>
    <w:tmpl w:val="4BBCD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641E7"/>
    <w:multiLevelType w:val="hybridMultilevel"/>
    <w:tmpl w:val="EFE4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DE"/>
    <w:rsid w:val="000377DE"/>
    <w:rsid w:val="000C2A90"/>
    <w:rsid w:val="00256ED0"/>
    <w:rsid w:val="003D17DF"/>
    <w:rsid w:val="003D4864"/>
    <w:rsid w:val="003D4D92"/>
    <w:rsid w:val="003E6F96"/>
    <w:rsid w:val="007E0195"/>
    <w:rsid w:val="009A2C94"/>
    <w:rsid w:val="00A14807"/>
    <w:rsid w:val="00AB16C7"/>
    <w:rsid w:val="00B803BB"/>
    <w:rsid w:val="00DB760A"/>
    <w:rsid w:val="00E91963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81E9"/>
  <w15:chartTrackingRefBased/>
  <w15:docId w15:val="{AC2EA337-A555-4515-9910-96DE8E30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ind w:left="648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2A90"/>
    <w:pPr>
      <w:ind w:left="720"/>
      <w:contextualSpacing/>
    </w:pPr>
  </w:style>
  <w:style w:type="character" w:customStyle="1" w:styleId="fontstyle01">
    <w:name w:val="fontstyle01"/>
    <w:basedOn w:val="DefaultParagraphFont"/>
    <w:rsid w:val="003E6F96"/>
    <w:rPr>
      <w:rFonts w:ascii="Helvetica-Bold" w:hAnsi="Helvetica-Bold" w:hint="default"/>
      <w:b/>
      <w:bCs/>
      <w:i w:val="0"/>
      <w:iCs w:val="0"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7</cp:revision>
  <dcterms:created xsi:type="dcterms:W3CDTF">2019-04-15T04:21:00Z</dcterms:created>
  <dcterms:modified xsi:type="dcterms:W3CDTF">2019-04-15T10:39:00Z</dcterms:modified>
</cp:coreProperties>
</file>