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4D56" w14:textId="3901DCC5" w:rsidR="007E0195" w:rsidRPr="00E72F55" w:rsidRDefault="00E72F55" w:rsidP="00E72F55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72F55">
        <w:rPr>
          <w:b/>
          <w:color w:val="FF0000"/>
          <w:sz w:val="28"/>
          <w:szCs w:val="28"/>
          <w:u w:val="single"/>
        </w:rPr>
        <w:t>Refactor @GetMapping and @PostMapping</w:t>
      </w:r>
    </w:p>
    <w:p w14:paraId="501A4D7E" w14:textId="1C1BC240" w:rsidR="00E72F55" w:rsidRDefault="00E72F55" w:rsidP="00E72F55">
      <w:pPr>
        <w:spacing w:after="0" w:line="0" w:lineRule="atLeast"/>
      </w:pPr>
    </w:p>
    <w:p w14:paraId="6FF7E52B" w14:textId="7F19C7E3" w:rsidR="00E72F55" w:rsidRDefault="00A71625" w:rsidP="00E72F55">
      <w:pPr>
        <w:spacing w:after="0" w:line="0" w:lineRule="atLeast"/>
      </w:pPr>
      <w:r w:rsidRPr="00A71625">
        <w:rPr>
          <w:b/>
          <w:u w:val="single"/>
        </w:rPr>
        <w:t>GetMapping and PostMapping</w:t>
      </w:r>
      <w:r>
        <w:t>:</w:t>
      </w:r>
    </w:p>
    <w:p w14:paraId="4103575E" w14:textId="77777777" w:rsidR="00A71625" w:rsidRDefault="00A71625" w:rsidP="00E72F55">
      <w:pPr>
        <w:spacing w:after="0" w:line="0" w:lineRule="atLeast"/>
      </w:pPr>
      <w:r>
        <w:t>The @</w:t>
      </w:r>
      <w:r w:rsidRPr="00A71625">
        <w:t xml:space="preserve">GetMapping </w:t>
      </w:r>
      <w:r>
        <w:t xml:space="preserve">and </w:t>
      </w:r>
      <w:r>
        <w:t>@</w:t>
      </w:r>
      <w:r>
        <w:t>Post</w:t>
      </w:r>
      <w:r w:rsidRPr="00A71625">
        <w:t xml:space="preserve">Mapping </w:t>
      </w:r>
      <w:r>
        <w:t>annotation are recently added in Spring framework. Now we will apply this in our code.</w:t>
      </w:r>
    </w:p>
    <w:p w14:paraId="5E69E7ED" w14:textId="735D135D" w:rsidR="00A71625" w:rsidRDefault="00A71625" w:rsidP="00E72F55">
      <w:pPr>
        <w:spacing w:after="0" w:line="0" w:lineRule="atLeast"/>
      </w:pPr>
    </w:p>
    <w:p w14:paraId="54BCD4E3" w14:textId="2647BAE8" w:rsidR="00A71625" w:rsidRDefault="00A71625" w:rsidP="00E72F55">
      <w:pPr>
        <w:spacing w:after="0" w:line="0" w:lineRule="atLeast"/>
        <w:rPr>
          <w:b/>
        </w:rPr>
      </w:pPr>
      <w:r w:rsidRPr="00A71625">
        <w:rPr>
          <w:b/>
          <w:u w:val="single"/>
        </w:rPr>
        <w:t>Http Request / Response</w:t>
      </w:r>
      <w:r w:rsidRPr="00A71625">
        <w:rPr>
          <w:b/>
        </w:rPr>
        <w:t>:</w:t>
      </w:r>
    </w:p>
    <w:p w14:paraId="28DA1FDD" w14:textId="125C7B76" w:rsidR="00A71625" w:rsidRDefault="00A71625" w:rsidP="00E72F55">
      <w:pPr>
        <w:spacing w:after="0" w:line="0" w:lineRule="atLeast"/>
      </w:pPr>
      <w:r>
        <w:t xml:space="preserve">When we send data over to a Spring MVC controller, we normally have an HTML form. We send over a request. The controller will process it and send us back a response. </w:t>
      </w:r>
    </w:p>
    <w:p w14:paraId="1B16445B" w14:textId="071C75F2" w:rsidR="00A71625" w:rsidRPr="00A71625" w:rsidRDefault="00A71625" w:rsidP="00E72F55">
      <w:pPr>
        <w:spacing w:after="0" w:line="0" w:lineRule="atLeast"/>
      </w:pPr>
      <w:r w:rsidRPr="00A71625">
        <w:rPr>
          <w:b/>
          <w:noProof/>
        </w:rPr>
        <w:drawing>
          <wp:inline distT="0" distB="0" distL="0" distR="0" wp14:anchorId="010F477A" wp14:editId="59FEDCD7">
            <wp:extent cx="5876925" cy="26193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19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36E3A5" w14:textId="69E56834" w:rsidR="00A71625" w:rsidRDefault="00A71625" w:rsidP="00E72F55">
      <w:pPr>
        <w:spacing w:after="0" w:line="0" w:lineRule="atLeast"/>
      </w:pPr>
    </w:p>
    <w:p w14:paraId="20DB81F0" w14:textId="282314AA" w:rsidR="00A71625" w:rsidRDefault="00A71625" w:rsidP="00E72F55">
      <w:pPr>
        <w:spacing w:after="0" w:line="0" w:lineRule="atLeast"/>
      </w:pPr>
      <w:r w:rsidRPr="00F345BD">
        <w:rPr>
          <w:b/>
          <w:u w:val="single"/>
        </w:rPr>
        <w:t xml:space="preserve">Most </w:t>
      </w:r>
      <w:r w:rsidR="00F345BD">
        <w:rPr>
          <w:b/>
          <w:u w:val="single"/>
        </w:rPr>
        <w:t>C</w:t>
      </w:r>
      <w:r w:rsidRPr="00F345BD">
        <w:rPr>
          <w:b/>
          <w:u w:val="single"/>
        </w:rPr>
        <w:t>ommo</w:t>
      </w:r>
      <w:r w:rsidR="00F345BD" w:rsidRPr="00F345BD">
        <w:rPr>
          <w:b/>
          <w:u w:val="single"/>
        </w:rPr>
        <w:t>n</w:t>
      </w:r>
      <w:r w:rsidRPr="00F345BD">
        <w:rPr>
          <w:b/>
          <w:u w:val="single"/>
        </w:rPr>
        <w:t xml:space="preserve">ly </w:t>
      </w:r>
      <w:r w:rsidR="00F345BD" w:rsidRPr="00F345BD">
        <w:rPr>
          <w:b/>
          <w:u w:val="single"/>
        </w:rPr>
        <w:t>Used HTTP Method</w:t>
      </w:r>
      <w:r w:rsidR="00F345BD">
        <w:t>:</w:t>
      </w:r>
    </w:p>
    <w:p w14:paraId="64DC8A68" w14:textId="7BB6B103" w:rsidR="00F345BD" w:rsidRDefault="00F345BD" w:rsidP="00E72F55">
      <w:pPr>
        <w:spacing w:after="0" w:line="0" w:lineRule="atLeast"/>
      </w:pPr>
    </w:p>
    <w:tbl>
      <w:tblPr>
        <w:tblStyle w:val="TableGrid"/>
        <w:tblW w:w="8422" w:type="dxa"/>
        <w:tblLook w:val="04A0" w:firstRow="1" w:lastRow="0" w:firstColumn="1" w:lastColumn="0" w:noHBand="0" w:noVBand="1"/>
      </w:tblPr>
      <w:tblGrid>
        <w:gridCol w:w="991"/>
        <w:gridCol w:w="2108"/>
        <w:gridCol w:w="5323"/>
      </w:tblGrid>
      <w:tr w:rsidR="00F345BD" w14:paraId="5E0158B2" w14:textId="77777777" w:rsidTr="00F345BD">
        <w:tc>
          <w:tcPr>
            <w:tcW w:w="991" w:type="dxa"/>
          </w:tcPr>
          <w:p w14:paraId="7E54DAB4" w14:textId="400E3B41" w:rsidR="00F345BD" w:rsidRPr="00F345BD" w:rsidRDefault="00F345BD" w:rsidP="00F345BD">
            <w:pPr>
              <w:spacing w:line="0" w:lineRule="atLeast"/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Ser. No</w:t>
            </w:r>
          </w:p>
        </w:tc>
        <w:tc>
          <w:tcPr>
            <w:tcW w:w="2108" w:type="dxa"/>
          </w:tcPr>
          <w:p w14:paraId="21C9008B" w14:textId="249EE21B" w:rsidR="00F345BD" w:rsidRPr="00F345BD" w:rsidRDefault="00F345BD" w:rsidP="00F345B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F345BD">
              <w:rPr>
                <w:b/>
                <w:highlight w:val="yellow"/>
              </w:rPr>
              <w:t>Method</w:t>
            </w:r>
          </w:p>
        </w:tc>
        <w:tc>
          <w:tcPr>
            <w:tcW w:w="5323" w:type="dxa"/>
          </w:tcPr>
          <w:p w14:paraId="372693D0" w14:textId="34A5EA01" w:rsidR="00F345BD" w:rsidRPr="00F345BD" w:rsidRDefault="00F345BD" w:rsidP="00F345B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F345BD">
              <w:rPr>
                <w:b/>
                <w:highlight w:val="yellow"/>
              </w:rPr>
              <w:t>Description</w:t>
            </w:r>
          </w:p>
        </w:tc>
      </w:tr>
      <w:tr w:rsidR="00F345BD" w14:paraId="12636C70" w14:textId="77777777" w:rsidTr="00F345BD">
        <w:tc>
          <w:tcPr>
            <w:tcW w:w="991" w:type="dxa"/>
          </w:tcPr>
          <w:p w14:paraId="648EE830" w14:textId="7D03FEA8" w:rsidR="00F345BD" w:rsidRDefault="00F345BD" w:rsidP="00E72F55">
            <w:pPr>
              <w:spacing w:line="0" w:lineRule="atLeast"/>
            </w:pPr>
            <w:r>
              <w:t>1</w:t>
            </w:r>
          </w:p>
        </w:tc>
        <w:tc>
          <w:tcPr>
            <w:tcW w:w="2108" w:type="dxa"/>
          </w:tcPr>
          <w:p w14:paraId="74B47F1A" w14:textId="185734BD" w:rsidR="00F345BD" w:rsidRDefault="00F345BD" w:rsidP="00E72F55">
            <w:pPr>
              <w:spacing w:line="0" w:lineRule="atLeast"/>
            </w:pPr>
            <w:r>
              <w:t>GET</w:t>
            </w:r>
          </w:p>
        </w:tc>
        <w:tc>
          <w:tcPr>
            <w:tcW w:w="5323" w:type="dxa"/>
          </w:tcPr>
          <w:p w14:paraId="4B7CEB80" w14:textId="2B289D67" w:rsidR="00F345BD" w:rsidRDefault="00F345BD" w:rsidP="00E72F55">
            <w:pPr>
              <w:spacing w:line="0" w:lineRule="atLeast"/>
            </w:pPr>
            <w:r w:rsidRPr="00F345BD">
              <w:t>Requests data from given resource</w:t>
            </w:r>
          </w:p>
        </w:tc>
      </w:tr>
      <w:tr w:rsidR="00F345BD" w14:paraId="7BD48616" w14:textId="77777777" w:rsidTr="00F345BD">
        <w:tc>
          <w:tcPr>
            <w:tcW w:w="991" w:type="dxa"/>
          </w:tcPr>
          <w:p w14:paraId="78DC7832" w14:textId="1D4D6F44" w:rsidR="00F345BD" w:rsidRDefault="00F345BD" w:rsidP="00E72F55">
            <w:pPr>
              <w:spacing w:line="0" w:lineRule="atLeast"/>
            </w:pPr>
            <w:r>
              <w:t>2</w:t>
            </w:r>
          </w:p>
        </w:tc>
        <w:tc>
          <w:tcPr>
            <w:tcW w:w="2108" w:type="dxa"/>
          </w:tcPr>
          <w:p w14:paraId="0B43BD7D" w14:textId="596E55BF" w:rsidR="00F345BD" w:rsidRDefault="00F345BD" w:rsidP="00E72F55">
            <w:pPr>
              <w:spacing w:line="0" w:lineRule="atLeast"/>
            </w:pPr>
            <w:r>
              <w:t>POST</w:t>
            </w:r>
          </w:p>
        </w:tc>
        <w:tc>
          <w:tcPr>
            <w:tcW w:w="5323" w:type="dxa"/>
          </w:tcPr>
          <w:p w14:paraId="40C90BBF" w14:textId="16BB4CC1" w:rsidR="00F345BD" w:rsidRDefault="00F345BD" w:rsidP="00E72F55">
            <w:pPr>
              <w:spacing w:line="0" w:lineRule="atLeast"/>
            </w:pPr>
            <w:r w:rsidRPr="00F345BD">
              <w:t>Submits data to given resource</w:t>
            </w:r>
          </w:p>
        </w:tc>
      </w:tr>
      <w:tr w:rsidR="00F345BD" w14:paraId="7137BA1D" w14:textId="77777777" w:rsidTr="00F345BD">
        <w:tc>
          <w:tcPr>
            <w:tcW w:w="991" w:type="dxa"/>
          </w:tcPr>
          <w:p w14:paraId="2ABFAAD4" w14:textId="3EB23D79" w:rsidR="00F345BD" w:rsidRDefault="00F345BD" w:rsidP="00E72F55">
            <w:pPr>
              <w:spacing w:line="0" w:lineRule="atLeast"/>
            </w:pPr>
            <w:r>
              <w:t>3</w:t>
            </w:r>
          </w:p>
        </w:tc>
        <w:tc>
          <w:tcPr>
            <w:tcW w:w="2108" w:type="dxa"/>
          </w:tcPr>
          <w:p w14:paraId="2328E2D2" w14:textId="3CFC0103" w:rsidR="00F345BD" w:rsidRDefault="00F345BD" w:rsidP="00E72F55">
            <w:pPr>
              <w:spacing w:line="0" w:lineRule="atLeast"/>
            </w:pPr>
            <w:r>
              <w:t>PUT</w:t>
            </w:r>
          </w:p>
        </w:tc>
        <w:tc>
          <w:tcPr>
            <w:tcW w:w="5323" w:type="dxa"/>
          </w:tcPr>
          <w:p w14:paraId="72924A42" w14:textId="127A56E9" w:rsidR="00F345BD" w:rsidRDefault="00F345BD" w:rsidP="00E72F55">
            <w:pPr>
              <w:spacing w:line="0" w:lineRule="atLeast"/>
            </w:pPr>
            <w:r>
              <w:t>Update data in the given resource</w:t>
            </w:r>
          </w:p>
        </w:tc>
      </w:tr>
      <w:tr w:rsidR="00F345BD" w14:paraId="68934D81" w14:textId="77777777" w:rsidTr="00F345BD">
        <w:tc>
          <w:tcPr>
            <w:tcW w:w="991" w:type="dxa"/>
          </w:tcPr>
          <w:p w14:paraId="00A4A56F" w14:textId="56ED2685" w:rsidR="00F345BD" w:rsidRDefault="00F345BD" w:rsidP="00E72F55">
            <w:pPr>
              <w:spacing w:line="0" w:lineRule="atLeast"/>
            </w:pPr>
            <w:r>
              <w:t>4</w:t>
            </w:r>
          </w:p>
        </w:tc>
        <w:tc>
          <w:tcPr>
            <w:tcW w:w="2108" w:type="dxa"/>
          </w:tcPr>
          <w:p w14:paraId="01EBD95C" w14:textId="16095F95" w:rsidR="00F345BD" w:rsidRDefault="00F345BD" w:rsidP="00E72F55">
            <w:pPr>
              <w:spacing w:line="0" w:lineRule="atLeast"/>
            </w:pPr>
            <w:r>
              <w:t>DELETE</w:t>
            </w:r>
          </w:p>
        </w:tc>
        <w:tc>
          <w:tcPr>
            <w:tcW w:w="5323" w:type="dxa"/>
          </w:tcPr>
          <w:p w14:paraId="4FFE4469" w14:textId="391EBEFE" w:rsidR="00F345BD" w:rsidRDefault="00F345BD" w:rsidP="00E72F55">
            <w:pPr>
              <w:spacing w:line="0" w:lineRule="atLeast"/>
            </w:pPr>
            <w:r>
              <w:t>Delete data from the given resource</w:t>
            </w:r>
          </w:p>
        </w:tc>
      </w:tr>
    </w:tbl>
    <w:p w14:paraId="2AB1BC3F" w14:textId="62EB94CE" w:rsidR="00F345BD" w:rsidRDefault="00F345BD" w:rsidP="00E72F55">
      <w:pPr>
        <w:spacing w:after="0" w:line="0" w:lineRule="atLeast"/>
      </w:pPr>
    </w:p>
    <w:p w14:paraId="02B89089" w14:textId="2E22B06D" w:rsidR="00F345BD" w:rsidRDefault="00F345BD" w:rsidP="00E72F55">
      <w:pPr>
        <w:spacing w:after="0" w:line="0" w:lineRule="atLeast"/>
      </w:pPr>
      <w:r w:rsidRPr="00F345BD">
        <w:rPr>
          <w:b/>
          <w:u w:val="single"/>
        </w:rPr>
        <w:t>Sending data with Get method</w:t>
      </w:r>
      <w:r>
        <w:t>:</w:t>
      </w:r>
    </w:p>
    <w:p w14:paraId="04AC43CC" w14:textId="4D99FBF3" w:rsidR="00B655F7" w:rsidRDefault="00F345BD" w:rsidP="00E72F55">
      <w:pPr>
        <w:spacing w:after="0" w:line="0" w:lineRule="atLeast"/>
      </w:pPr>
      <w:r>
        <w:t xml:space="preserve">To send over data with Get method, we set up our form and the key item here is we set </w:t>
      </w:r>
      <w:r w:rsidR="00B655F7" w:rsidRPr="00B655F7">
        <w:t>"</w:t>
      </w:r>
      <w:r w:rsidR="00B655F7" w:rsidRPr="00B655F7">
        <w:rPr>
          <w:b/>
        </w:rPr>
        <w:t>method = Get</w:t>
      </w:r>
      <w:r w:rsidR="00B655F7" w:rsidRPr="00B655F7">
        <w:t>"</w:t>
      </w:r>
      <w:r w:rsidR="00B655F7">
        <w:t>. In this case, when the form data is submitted, it’s actually appended to the end of the URL as name/value pair.</w:t>
      </w:r>
    </w:p>
    <w:p w14:paraId="652406C7" w14:textId="77777777" w:rsidR="00B655F7" w:rsidRDefault="00B655F7" w:rsidP="00B655F7">
      <w:pPr>
        <w:spacing w:after="0" w:line="0" w:lineRule="atLeast"/>
      </w:pPr>
    </w:p>
    <w:p w14:paraId="3224ECB7" w14:textId="77777777" w:rsidR="00B655F7" w:rsidRPr="00B655F7" w:rsidRDefault="00B655F7" w:rsidP="00B655F7">
      <w:pPr>
        <w:spacing w:after="0" w:line="0" w:lineRule="atLeast"/>
        <w:rPr>
          <w:sz w:val="20"/>
          <w:szCs w:val="20"/>
        </w:rPr>
      </w:pPr>
      <w:r w:rsidRPr="00B655F7">
        <w:rPr>
          <w:rStyle w:val="fontstyle01"/>
          <w:sz w:val="20"/>
          <w:szCs w:val="20"/>
        </w:rPr>
        <w:t>&lt;</w:t>
      </w:r>
      <w:r w:rsidRPr="00B655F7">
        <w:rPr>
          <w:rStyle w:val="fontstyle01"/>
          <w:color w:val="4E9192"/>
          <w:sz w:val="20"/>
          <w:szCs w:val="20"/>
        </w:rPr>
        <w:t xml:space="preserve">form </w:t>
      </w:r>
      <w:r w:rsidRPr="00B655F7">
        <w:rPr>
          <w:rStyle w:val="fontstyle01"/>
          <w:color w:val="932192"/>
          <w:sz w:val="20"/>
          <w:szCs w:val="20"/>
        </w:rPr>
        <w:t>action</w:t>
      </w:r>
      <w:r w:rsidRPr="00B655F7">
        <w:rPr>
          <w:rStyle w:val="fontstyle01"/>
          <w:color w:val="000000"/>
          <w:sz w:val="20"/>
          <w:szCs w:val="20"/>
        </w:rPr>
        <w:t>=</w:t>
      </w:r>
      <w:r w:rsidRPr="00B655F7">
        <w:rPr>
          <w:rStyle w:val="fontstyle21"/>
          <w:sz w:val="20"/>
          <w:szCs w:val="20"/>
        </w:rPr>
        <w:t>"</w:t>
      </w:r>
      <w:proofErr w:type="spellStart"/>
      <w:r w:rsidRPr="00B655F7">
        <w:rPr>
          <w:rStyle w:val="fontstyle21"/>
          <w:sz w:val="20"/>
          <w:szCs w:val="20"/>
        </w:rPr>
        <w:t>processForm</w:t>
      </w:r>
      <w:proofErr w:type="spellEnd"/>
      <w:r w:rsidRPr="00B655F7">
        <w:rPr>
          <w:rStyle w:val="fontstyle21"/>
          <w:sz w:val="20"/>
          <w:szCs w:val="20"/>
        </w:rPr>
        <w:t xml:space="preserve">" </w:t>
      </w:r>
      <w:r w:rsidRPr="00B655F7">
        <w:rPr>
          <w:rStyle w:val="fontstyle01"/>
          <w:color w:val="932192"/>
          <w:sz w:val="20"/>
          <w:szCs w:val="20"/>
        </w:rPr>
        <w:t>method</w:t>
      </w:r>
      <w:r w:rsidRPr="00B655F7">
        <w:rPr>
          <w:rStyle w:val="fontstyle01"/>
          <w:color w:val="000000"/>
          <w:sz w:val="20"/>
          <w:szCs w:val="20"/>
        </w:rPr>
        <w:t>=</w:t>
      </w:r>
      <w:r w:rsidRPr="00B655F7">
        <w:rPr>
          <w:rStyle w:val="fontstyle21"/>
          <w:sz w:val="20"/>
          <w:szCs w:val="20"/>
        </w:rPr>
        <w:t>"GET" …</w:t>
      </w:r>
      <w:r w:rsidRPr="00B655F7">
        <w:rPr>
          <w:rStyle w:val="fontstyle01"/>
          <w:sz w:val="20"/>
          <w:szCs w:val="20"/>
        </w:rPr>
        <w:t>&gt;</w:t>
      </w:r>
      <w:r w:rsidRPr="00B655F7">
        <w:rPr>
          <w:rFonts w:ascii="Helvetica-Bold" w:hAnsi="Helvetica-Bold"/>
          <w:b/>
          <w:bCs/>
          <w:color w:val="009193"/>
          <w:sz w:val="20"/>
          <w:szCs w:val="20"/>
        </w:rPr>
        <w:br/>
      </w:r>
      <w:r>
        <w:rPr>
          <w:rStyle w:val="fontstyle01"/>
          <w:color w:val="000000"/>
          <w:sz w:val="20"/>
          <w:szCs w:val="20"/>
        </w:rPr>
        <w:t xml:space="preserve">        </w:t>
      </w:r>
      <w:r w:rsidRPr="00B655F7">
        <w:rPr>
          <w:rStyle w:val="fontstyle01"/>
          <w:color w:val="000000"/>
          <w:sz w:val="20"/>
          <w:szCs w:val="20"/>
        </w:rPr>
        <w:t>…</w:t>
      </w:r>
      <w:r w:rsidRPr="00B655F7">
        <w:rPr>
          <w:rFonts w:ascii="Helvetica-Bold" w:hAnsi="Helvetica-Bold"/>
          <w:b/>
          <w:bCs/>
          <w:color w:val="000000"/>
          <w:sz w:val="20"/>
          <w:szCs w:val="20"/>
        </w:rPr>
        <w:br/>
      </w:r>
      <w:r w:rsidRPr="00B655F7">
        <w:rPr>
          <w:rStyle w:val="fontstyle01"/>
          <w:sz w:val="20"/>
          <w:szCs w:val="20"/>
        </w:rPr>
        <w:t>&lt;/</w:t>
      </w:r>
      <w:r w:rsidRPr="00B655F7">
        <w:rPr>
          <w:rStyle w:val="fontstyle01"/>
          <w:color w:val="4E9192"/>
          <w:sz w:val="20"/>
          <w:szCs w:val="20"/>
        </w:rPr>
        <w:t>form</w:t>
      </w:r>
      <w:r w:rsidRPr="00B655F7">
        <w:rPr>
          <w:rStyle w:val="fontstyle01"/>
          <w:sz w:val="20"/>
          <w:szCs w:val="20"/>
        </w:rPr>
        <w:t>&gt;</w:t>
      </w:r>
    </w:p>
    <w:p w14:paraId="2F4FE6DB" w14:textId="7C124D15" w:rsidR="00B655F7" w:rsidRDefault="00B655F7" w:rsidP="00E72F55">
      <w:pPr>
        <w:spacing w:after="0" w:line="0" w:lineRule="atLeast"/>
      </w:pPr>
    </w:p>
    <w:p w14:paraId="503DB620" w14:textId="06BD981F" w:rsidR="00F345BD" w:rsidRDefault="00B655F7" w:rsidP="00E72F55">
      <w:pPr>
        <w:spacing w:after="0" w:line="0" w:lineRule="atLeast"/>
      </w:pPr>
      <w:r>
        <w:t>So, we have a</w:t>
      </w:r>
      <w:r w:rsidR="008E0BD3">
        <w:t xml:space="preserve">n </w:t>
      </w:r>
      <w:r>
        <w:t>URL with a question mark and then we will have field1 value</w:t>
      </w:r>
      <w:r w:rsidR="008E0BD3">
        <w:t xml:space="preserve">1 and </w:t>
      </w:r>
      <w:r w:rsidR="008E0BD3">
        <w:t>field</w:t>
      </w:r>
      <w:r w:rsidR="008E0BD3">
        <w:t>2</w:t>
      </w:r>
      <w:r w:rsidR="008E0BD3">
        <w:t xml:space="preserve"> value</w:t>
      </w:r>
      <w:r w:rsidR="008E0BD3">
        <w:t>2….</w:t>
      </w:r>
    </w:p>
    <w:p w14:paraId="2F43C08D" w14:textId="695C4838" w:rsidR="00B655F7" w:rsidRDefault="00B655F7" w:rsidP="00E72F55">
      <w:pPr>
        <w:spacing w:after="0" w:line="0" w:lineRule="atLeast"/>
      </w:pPr>
    </w:p>
    <w:p w14:paraId="144B6E34" w14:textId="6400473B" w:rsidR="008E0BD3" w:rsidRPr="008E0BD3" w:rsidRDefault="008E0BD3" w:rsidP="00E72F55">
      <w:pPr>
        <w:spacing w:after="0" w:line="0" w:lineRule="atLeast"/>
        <w:rPr>
          <w:rFonts w:ascii="Courier New" w:hAnsi="Courier New" w:cs="Courier New"/>
          <w:color w:val="00B0F0"/>
        </w:rPr>
      </w:pPr>
      <w:r>
        <w:tab/>
      </w:r>
      <w:r w:rsidRPr="008E0BD3">
        <w:rPr>
          <w:rFonts w:ascii="Courier New" w:hAnsi="Courier New" w:cs="Courier New"/>
          <w:color w:val="00B0F0"/>
        </w:rPr>
        <w:t>theUrl?field1=value1&amp;field2=value2…</w:t>
      </w:r>
    </w:p>
    <w:p w14:paraId="3599405E" w14:textId="77777777" w:rsidR="008E0BD3" w:rsidRDefault="008E0BD3" w:rsidP="00E72F55">
      <w:pPr>
        <w:spacing w:after="0" w:line="0" w:lineRule="atLeast"/>
      </w:pPr>
    </w:p>
    <w:p w14:paraId="6D08CE94" w14:textId="467D233A" w:rsidR="008E0BD3" w:rsidRDefault="008E0BD3" w:rsidP="00E72F55">
      <w:pPr>
        <w:spacing w:after="0" w:line="0" w:lineRule="atLeast"/>
      </w:pPr>
      <w:r w:rsidRPr="008E0BD3">
        <w:rPr>
          <w:b/>
          <w:u w:val="single"/>
        </w:rPr>
        <w:t>Handling Form Submission</w:t>
      </w:r>
      <w:r>
        <w:t>:</w:t>
      </w:r>
    </w:p>
    <w:p w14:paraId="6D6A661D" w14:textId="27A59074" w:rsidR="008E0BD3" w:rsidRPr="008E0BD3" w:rsidRDefault="008E0BD3" w:rsidP="00E72F55">
      <w:pPr>
        <w:spacing w:after="0" w:line="0" w:lineRule="atLeast"/>
        <w:rPr>
          <w:sz w:val="20"/>
          <w:szCs w:val="20"/>
        </w:rPr>
      </w:pP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lastRenderedPageBreak/>
        <w:t>@</w:t>
      </w:r>
      <w:proofErr w:type="spellStart"/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RequestMapping</w:t>
      </w:r>
      <w:proofErr w:type="spellEnd"/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8E0BD3">
        <w:rPr>
          <w:rFonts w:ascii="Helvetica-Bold" w:hAnsi="Helvetica-Bold"/>
          <w:b/>
          <w:bCs/>
          <w:color w:val="3933FF"/>
          <w:sz w:val="20"/>
          <w:szCs w:val="20"/>
        </w:rPr>
        <w:t>"/</w:t>
      </w:r>
      <w:proofErr w:type="spellStart"/>
      <w:r w:rsidRPr="008E0BD3">
        <w:rPr>
          <w:rFonts w:ascii="Helvetica-Bold" w:hAnsi="Helvetica-Bold"/>
          <w:b/>
          <w:bCs/>
          <w:color w:val="3933FF"/>
          <w:sz w:val="20"/>
          <w:szCs w:val="20"/>
        </w:rPr>
        <w:t>processForm</w:t>
      </w:r>
      <w:proofErr w:type="spellEnd"/>
      <w:r w:rsidRPr="008E0BD3">
        <w:rPr>
          <w:rFonts w:ascii="Helvetica-Bold" w:hAnsi="Helvetica-Bold"/>
          <w:b/>
          <w:bCs/>
          <w:color w:val="3933FF"/>
          <w:sz w:val="20"/>
          <w:szCs w:val="20"/>
        </w:rPr>
        <w:t>"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)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931A68"/>
          <w:sz w:val="20"/>
          <w:szCs w:val="20"/>
        </w:rPr>
        <w:t xml:space="preserve">        </w:t>
      </w:r>
      <w:r w:rsidRPr="008E0BD3">
        <w:rPr>
          <w:rFonts w:ascii="Helvetica-Bold" w:hAnsi="Helvetica-Bold"/>
          <w:b/>
          <w:bCs/>
          <w:color w:val="931A68"/>
          <w:sz w:val="20"/>
          <w:szCs w:val="20"/>
        </w:rPr>
        <w:t xml:space="preserve">public 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 xml:space="preserve">String </w:t>
      </w:r>
      <w:proofErr w:type="spellStart"/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processForm</w:t>
      </w:r>
      <w:proofErr w:type="spellEnd"/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8E0BD3">
        <w:rPr>
          <w:rFonts w:ascii="Helvetica-Bold" w:hAnsi="Helvetica-Bold"/>
          <w:b/>
          <w:bCs/>
          <w:color w:val="777777"/>
          <w:sz w:val="20"/>
          <w:szCs w:val="20"/>
        </w:rPr>
        <w:t>...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) {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000000"/>
          <w:sz w:val="20"/>
          <w:szCs w:val="20"/>
        </w:rPr>
        <w:t xml:space="preserve">        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t>...</w:t>
      </w:r>
      <w:r w:rsidRPr="008E0BD3">
        <w:rPr>
          <w:rFonts w:ascii="Helvetica-Bold" w:hAnsi="Helvetica-Bold"/>
          <w:b/>
          <w:bCs/>
          <w:color w:val="000000"/>
          <w:sz w:val="20"/>
          <w:szCs w:val="20"/>
        </w:rPr>
        <w:br/>
        <w:t>}</w:t>
      </w:r>
    </w:p>
    <w:p w14:paraId="3B3F5BE3" w14:textId="77777777" w:rsidR="00274FAF" w:rsidRDefault="00274FAF" w:rsidP="00E72F55">
      <w:pPr>
        <w:spacing w:after="0" w:line="0" w:lineRule="atLeast"/>
      </w:pPr>
    </w:p>
    <w:p w14:paraId="3AAEB6DA" w14:textId="634E12CA" w:rsidR="008E0BD3" w:rsidRDefault="00274FAF" w:rsidP="00E72F55">
      <w:pPr>
        <w:spacing w:after="0" w:line="0" w:lineRule="atLeast"/>
      </w:pPr>
      <w:r w:rsidRPr="00274FAF">
        <w:t>This mapping handles ALL HTTP methods</w:t>
      </w:r>
      <w:r>
        <w:t xml:space="preserve"> GET, POST, PUT, DELETE, etc. </w:t>
      </w:r>
    </w:p>
    <w:p w14:paraId="6F7601BF" w14:textId="77777777" w:rsidR="00274FAF" w:rsidRDefault="00274FAF" w:rsidP="00E72F55">
      <w:pPr>
        <w:spacing w:after="0" w:line="0" w:lineRule="atLeast"/>
      </w:pPr>
    </w:p>
    <w:p w14:paraId="49BD35C5" w14:textId="4533CE16" w:rsidR="008E0BD3" w:rsidRDefault="008E0BD3" w:rsidP="00E72F55">
      <w:pPr>
        <w:spacing w:after="0" w:line="0" w:lineRule="atLeast"/>
      </w:pPr>
      <w:r>
        <w:t>Now to handling a form submission, we already do this in our Spring MVC code. We simply set up an @</w:t>
      </w:r>
      <w:proofErr w:type="spellStart"/>
      <w:r>
        <w:t>RequestMapping</w:t>
      </w:r>
      <w:proofErr w:type="spellEnd"/>
      <w:r>
        <w:t xml:space="preserve"> and we give the actual path. </w:t>
      </w:r>
    </w:p>
    <w:p w14:paraId="70CE7040" w14:textId="77777777" w:rsidR="008E0BD3" w:rsidRDefault="008E0BD3" w:rsidP="00E72F55">
      <w:pPr>
        <w:spacing w:after="0" w:line="0" w:lineRule="atLeast"/>
      </w:pPr>
    </w:p>
    <w:p w14:paraId="5324D145" w14:textId="7C8DC336" w:rsidR="008E0BD3" w:rsidRDefault="008E0BD3" w:rsidP="00E72F55">
      <w:pPr>
        <w:spacing w:after="0" w:line="0" w:lineRule="atLeast"/>
      </w:pPr>
      <w:r w:rsidRPr="008E0BD3">
        <w:rPr>
          <w:b/>
          <w:u w:val="single"/>
        </w:rPr>
        <w:t xml:space="preserve">Constrain the Request Mapping </w:t>
      </w:r>
      <w:r w:rsidRPr="008E0BD3">
        <w:rPr>
          <w:b/>
          <w:u w:val="single"/>
        </w:rPr>
        <w:t>–</w:t>
      </w:r>
      <w:r w:rsidRPr="008E0BD3">
        <w:rPr>
          <w:b/>
          <w:u w:val="single"/>
        </w:rPr>
        <w:t xml:space="preserve"> GET</w:t>
      </w:r>
      <w:r>
        <w:t>:</w:t>
      </w:r>
    </w:p>
    <w:p w14:paraId="489B51BE" w14:textId="77777777" w:rsidR="00274FAF" w:rsidRDefault="00274FAF" w:rsidP="00274FAF">
      <w:pPr>
        <w:pStyle w:val="ListParagraph"/>
        <w:numPr>
          <w:ilvl w:val="0"/>
          <w:numId w:val="1"/>
        </w:numPr>
        <w:spacing w:after="0" w:line="0" w:lineRule="atLeast"/>
      </w:pPr>
      <w:r w:rsidRPr="00274FAF">
        <w:t>This mapping ONLY handles GET method</w:t>
      </w:r>
      <w:r>
        <w:t xml:space="preserve">. </w:t>
      </w:r>
    </w:p>
    <w:p w14:paraId="6586DD5C" w14:textId="48BAFD7C" w:rsidR="00274FAF" w:rsidRDefault="00274FAF" w:rsidP="00274FAF">
      <w:pPr>
        <w:pStyle w:val="ListParagraph"/>
        <w:numPr>
          <w:ilvl w:val="0"/>
          <w:numId w:val="1"/>
        </w:numPr>
        <w:spacing w:after="0" w:line="0" w:lineRule="atLeast"/>
      </w:pPr>
      <w:r w:rsidRPr="00274FAF">
        <w:t>Any other HTTP REQUEST method will get rejected</w:t>
      </w:r>
      <w:r>
        <w:t>.</w:t>
      </w:r>
    </w:p>
    <w:p w14:paraId="14DEF71E" w14:textId="77777777" w:rsidR="00274FAF" w:rsidRDefault="00274FAF" w:rsidP="00E72F55">
      <w:pPr>
        <w:spacing w:after="0" w:line="0" w:lineRule="atLeast"/>
      </w:pPr>
    </w:p>
    <w:p w14:paraId="113A7E0E" w14:textId="2A5AEA01" w:rsidR="008E0BD3" w:rsidRPr="00274FAF" w:rsidRDefault="00274FAF" w:rsidP="00E72F55">
      <w:pPr>
        <w:spacing w:after="0" w:line="0" w:lineRule="atLeast"/>
        <w:rPr>
          <w:sz w:val="20"/>
          <w:szCs w:val="20"/>
        </w:rPr>
      </w:pP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@</w:t>
      </w:r>
      <w:proofErr w:type="spellStart"/>
      <w:proofErr w:type="gramStart"/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RequestMapping</w:t>
      </w:r>
      <w:proofErr w:type="spellEnd"/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proofErr w:type="gramEnd"/>
      <w:r w:rsidRPr="00274FAF">
        <w:rPr>
          <w:rFonts w:ascii="Helvetica-Bold" w:hAnsi="Helvetica-Bold"/>
          <w:b/>
          <w:bCs/>
          <w:color w:val="0433FF"/>
          <w:sz w:val="20"/>
          <w:szCs w:val="20"/>
        </w:rPr>
        <w:t>path="/</w:t>
      </w:r>
      <w:proofErr w:type="spellStart"/>
      <w:r w:rsidRPr="00274FAF">
        <w:rPr>
          <w:rFonts w:ascii="Helvetica-Bold" w:hAnsi="Helvetica-Bold"/>
          <w:b/>
          <w:bCs/>
          <w:color w:val="0433FF"/>
          <w:sz w:val="20"/>
          <w:szCs w:val="20"/>
        </w:rPr>
        <w:t>processForm</w:t>
      </w:r>
      <w:proofErr w:type="spellEnd"/>
      <w:r w:rsidRPr="00274FAF">
        <w:rPr>
          <w:rFonts w:ascii="Helvetica-Bold" w:hAnsi="Helvetica-Bold"/>
          <w:b/>
          <w:bCs/>
          <w:color w:val="0433FF"/>
          <w:sz w:val="20"/>
          <w:szCs w:val="20"/>
        </w:rPr>
        <w:t>", method=</w:t>
      </w:r>
      <w:proofErr w:type="spellStart"/>
      <w:r w:rsidRPr="00274FAF">
        <w:rPr>
          <w:rFonts w:ascii="Helvetica-Bold" w:hAnsi="Helvetica-Bold"/>
          <w:b/>
          <w:bCs/>
          <w:color w:val="0433FF"/>
          <w:sz w:val="20"/>
          <w:szCs w:val="20"/>
        </w:rPr>
        <w:t>RequestMethod.GET</w:t>
      </w:r>
      <w:proofErr w:type="spellEnd"/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)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931A68"/>
          <w:sz w:val="20"/>
          <w:szCs w:val="20"/>
        </w:rPr>
        <w:t xml:space="preserve">        </w:t>
      </w:r>
      <w:r w:rsidRPr="00274FAF">
        <w:rPr>
          <w:rFonts w:ascii="Helvetica-Bold" w:hAnsi="Helvetica-Bold"/>
          <w:b/>
          <w:bCs/>
          <w:color w:val="931A68"/>
          <w:sz w:val="20"/>
          <w:szCs w:val="20"/>
        </w:rPr>
        <w:t xml:space="preserve">public 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 xml:space="preserve">String </w:t>
      </w:r>
      <w:proofErr w:type="spellStart"/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processForm</w:t>
      </w:r>
      <w:proofErr w:type="spellEnd"/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274FAF">
        <w:rPr>
          <w:rFonts w:ascii="Helvetica-Bold" w:hAnsi="Helvetica-Bold"/>
          <w:b/>
          <w:bCs/>
          <w:color w:val="777777"/>
          <w:sz w:val="20"/>
          <w:szCs w:val="20"/>
        </w:rPr>
        <w:t>...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) {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000000"/>
          <w:sz w:val="20"/>
          <w:szCs w:val="20"/>
        </w:rPr>
        <w:t xml:space="preserve">        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t>...</w:t>
      </w:r>
      <w:r w:rsidRPr="00274FAF">
        <w:rPr>
          <w:rFonts w:ascii="Helvetica-Bold" w:hAnsi="Helvetica-Bold"/>
          <w:b/>
          <w:bCs/>
          <w:color w:val="000000"/>
          <w:sz w:val="20"/>
          <w:szCs w:val="20"/>
        </w:rPr>
        <w:br/>
        <w:t>}</w:t>
      </w:r>
    </w:p>
    <w:p w14:paraId="5BD417EE" w14:textId="77777777" w:rsidR="008E0BD3" w:rsidRDefault="008E0BD3" w:rsidP="00E72F55">
      <w:pPr>
        <w:spacing w:after="0" w:line="0" w:lineRule="atLeast"/>
      </w:pPr>
    </w:p>
    <w:p w14:paraId="4EE6851F" w14:textId="180EC44A" w:rsidR="00274FAF" w:rsidRDefault="00274FAF" w:rsidP="00E72F55">
      <w:pPr>
        <w:spacing w:after="0" w:line="0" w:lineRule="atLeast"/>
      </w:pPr>
      <w:r w:rsidRPr="00274FAF">
        <w:rPr>
          <w:b/>
          <w:u w:val="single"/>
        </w:rPr>
        <w:t>New Annotation Short-Cut</w:t>
      </w:r>
      <w:r w:rsidR="00794EB8">
        <w:rPr>
          <w:b/>
          <w:u w:val="single"/>
        </w:rPr>
        <w:t xml:space="preserve"> (GET)</w:t>
      </w:r>
      <w:r>
        <w:t>:</w:t>
      </w:r>
    </w:p>
    <w:p w14:paraId="31F5C635" w14:textId="1768F372" w:rsidR="00E87E85" w:rsidRPr="00E87E85" w:rsidRDefault="00E87E85" w:rsidP="00E72F55">
      <w:pPr>
        <w:spacing w:after="0" w:line="0" w:lineRule="atLeast"/>
        <w:rPr>
          <w:sz w:val="20"/>
          <w:szCs w:val="20"/>
        </w:rPr>
      </w:pP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@GetMapping(</w:t>
      </w:r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"/</w:t>
      </w:r>
      <w:proofErr w:type="spellStart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processForm</w:t>
      </w:r>
      <w:proofErr w:type="spellEnd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"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)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931A68"/>
          <w:sz w:val="20"/>
          <w:szCs w:val="20"/>
        </w:rPr>
        <w:t xml:space="preserve">        </w:t>
      </w:r>
      <w:r w:rsidRPr="00E87E85">
        <w:rPr>
          <w:rFonts w:ascii="Helvetica-Bold" w:hAnsi="Helvetica-Bold"/>
          <w:b/>
          <w:bCs/>
          <w:color w:val="931A68"/>
          <w:sz w:val="20"/>
          <w:szCs w:val="20"/>
        </w:rPr>
        <w:t xml:space="preserve">public 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 xml:space="preserve">String </w:t>
      </w:r>
      <w:proofErr w:type="spellStart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processForm</w:t>
      </w:r>
      <w:proofErr w:type="spellEnd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E87E85">
        <w:rPr>
          <w:rFonts w:ascii="Helvetica-Bold" w:hAnsi="Helvetica-Bold"/>
          <w:b/>
          <w:bCs/>
          <w:color w:val="777777"/>
          <w:sz w:val="20"/>
          <w:szCs w:val="20"/>
        </w:rPr>
        <w:t>...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) {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000000"/>
          <w:sz w:val="20"/>
          <w:szCs w:val="20"/>
        </w:rPr>
        <w:t xml:space="preserve">        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...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  <w:t>}</w:t>
      </w:r>
    </w:p>
    <w:p w14:paraId="6B34F570" w14:textId="30502073" w:rsidR="00E87E85" w:rsidRDefault="00E87E85" w:rsidP="00E72F55">
      <w:pPr>
        <w:spacing w:after="0" w:line="0" w:lineRule="atLeast"/>
      </w:pPr>
    </w:p>
    <w:p w14:paraId="7B0B3E6B" w14:textId="77777777" w:rsidR="00E87E85" w:rsidRDefault="00E87E85" w:rsidP="00E87E85">
      <w:pPr>
        <w:pStyle w:val="ListParagraph"/>
        <w:numPr>
          <w:ilvl w:val="0"/>
          <w:numId w:val="8"/>
        </w:numPr>
        <w:spacing w:after="0" w:line="0" w:lineRule="atLeast"/>
      </w:pPr>
      <w:r>
        <w:t>New annotation: @GetMapping</w:t>
      </w:r>
    </w:p>
    <w:p w14:paraId="79667DD6" w14:textId="1D571A2C" w:rsidR="00E87E85" w:rsidRDefault="00E87E85" w:rsidP="00E87E85">
      <w:pPr>
        <w:pStyle w:val="ListParagraph"/>
        <w:numPr>
          <w:ilvl w:val="0"/>
          <w:numId w:val="8"/>
        </w:numPr>
        <w:spacing w:after="0" w:line="0" w:lineRule="atLeast"/>
      </w:pPr>
      <w:r>
        <w:t>This mapping ONLY handles GET method</w:t>
      </w:r>
    </w:p>
    <w:p w14:paraId="0CF9B2EC" w14:textId="109DD294" w:rsidR="00E87E85" w:rsidRDefault="00E87E85" w:rsidP="00E87E85">
      <w:pPr>
        <w:pStyle w:val="ListParagraph"/>
        <w:numPr>
          <w:ilvl w:val="0"/>
          <w:numId w:val="8"/>
        </w:numPr>
        <w:spacing w:after="0" w:line="0" w:lineRule="atLeast"/>
      </w:pPr>
      <w:r>
        <w:t>Any other HTTP REQUEST method will get rejected</w:t>
      </w:r>
    </w:p>
    <w:p w14:paraId="1A761A3E" w14:textId="77777777" w:rsidR="00E87E85" w:rsidRDefault="00E87E85" w:rsidP="00E72F55">
      <w:pPr>
        <w:spacing w:after="0" w:line="0" w:lineRule="atLeast"/>
      </w:pPr>
    </w:p>
    <w:p w14:paraId="1833CD6D" w14:textId="324267E3" w:rsidR="00E87E85" w:rsidRDefault="00E87E85" w:rsidP="00E72F55">
      <w:pPr>
        <w:spacing w:after="0" w:line="0" w:lineRule="atLeast"/>
      </w:pPr>
      <w:r w:rsidRPr="00E87E85">
        <w:rPr>
          <w:b/>
          <w:u w:val="single"/>
        </w:rPr>
        <w:t>Sending Data with POST method</w:t>
      </w:r>
      <w:r>
        <w:t>:</w:t>
      </w:r>
    </w:p>
    <w:p w14:paraId="389831C7" w14:textId="09664459" w:rsidR="00E87E85" w:rsidRPr="00E87E85" w:rsidRDefault="00E87E85" w:rsidP="00E72F55">
      <w:pPr>
        <w:spacing w:after="0" w:line="0" w:lineRule="atLeast"/>
        <w:rPr>
          <w:sz w:val="20"/>
          <w:szCs w:val="20"/>
        </w:rPr>
      </w:pPr>
      <w:r w:rsidRPr="00E87E85">
        <w:rPr>
          <w:rStyle w:val="fontstyle01"/>
          <w:sz w:val="20"/>
          <w:szCs w:val="20"/>
        </w:rPr>
        <w:t>&lt;</w:t>
      </w:r>
      <w:r w:rsidRPr="00E87E85">
        <w:rPr>
          <w:rStyle w:val="fontstyle01"/>
          <w:color w:val="4E9192"/>
          <w:sz w:val="20"/>
          <w:szCs w:val="20"/>
        </w:rPr>
        <w:t xml:space="preserve">form </w:t>
      </w:r>
      <w:r w:rsidRPr="00E87E85">
        <w:rPr>
          <w:rStyle w:val="fontstyle01"/>
          <w:color w:val="932192"/>
          <w:sz w:val="20"/>
          <w:szCs w:val="20"/>
        </w:rPr>
        <w:t>action</w:t>
      </w:r>
      <w:r w:rsidRPr="00E87E85">
        <w:rPr>
          <w:rStyle w:val="fontstyle01"/>
          <w:color w:val="000000"/>
          <w:sz w:val="20"/>
          <w:szCs w:val="20"/>
        </w:rPr>
        <w:t>=</w:t>
      </w:r>
      <w:r w:rsidRPr="00E87E85">
        <w:rPr>
          <w:rStyle w:val="fontstyle21"/>
          <w:sz w:val="20"/>
          <w:szCs w:val="20"/>
        </w:rPr>
        <w:t>"</w:t>
      </w:r>
      <w:proofErr w:type="spellStart"/>
      <w:r w:rsidRPr="00E87E85">
        <w:rPr>
          <w:rStyle w:val="fontstyle21"/>
          <w:sz w:val="20"/>
          <w:szCs w:val="20"/>
        </w:rPr>
        <w:t>processForm</w:t>
      </w:r>
      <w:proofErr w:type="spellEnd"/>
      <w:r w:rsidRPr="00E87E85">
        <w:rPr>
          <w:rStyle w:val="fontstyle21"/>
          <w:sz w:val="20"/>
          <w:szCs w:val="20"/>
        </w:rPr>
        <w:t xml:space="preserve">" </w:t>
      </w:r>
      <w:r w:rsidRPr="00E87E85">
        <w:rPr>
          <w:rStyle w:val="fontstyle01"/>
          <w:color w:val="932192"/>
          <w:sz w:val="20"/>
          <w:szCs w:val="20"/>
        </w:rPr>
        <w:t>method</w:t>
      </w:r>
      <w:r w:rsidRPr="00E87E85">
        <w:rPr>
          <w:rStyle w:val="fontstyle01"/>
          <w:color w:val="000000"/>
          <w:sz w:val="20"/>
          <w:szCs w:val="20"/>
        </w:rPr>
        <w:t>=</w:t>
      </w:r>
      <w:r w:rsidRPr="00E87E85">
        <w:rPr>
          <w:rStyle w:val="fontstyle21"/>
          <w:sz w:val="20"/>
          <w:szCs w:val="20"/>
        </w:rPr>
        <w:t>"POST" …</w:t>
      </w:r>
      <w:r w:rsidRPr="00E87E85">
        <w:rPr>
          <w:rStyle w:val="fontstyle01"/>
          <w:sz w:val="20"/>
          <w:szCs w:val="20"/>
        </w:rPr>
        <w:t>&gt;</w:t>
      </w:r>
      <w:r w:rsidRPr="00E87E85">
        <w:rPr>
          <w:rFonts w:ascii="Helvetica-Bold" w:hAnsi="Helvetica-Bold"/>
          <w:b/>
          <w:bCs/>
          <w:color w:val="009193"/>
          <w:sz w:val="20"/>
          <w:szCs w:val="20"/>
        </w:rPr>
        <w:br/>
      </w:r>
      <w:r>
        <w:rPr>
          <w:rStyle w:val="fontstyle01"/>
          <w:color w:val="000000"/>
          <w:sz w:val="20"/>
          <w:szCs w:val="20"/>
        </w:rPr>
        <w:t xml:space="preserve">        </w:t>
      </w:r>
      <w:r w:rsidRPr="00E87E85">
        <w:rPr>
          <w:rStyle w:val="fontstyle01"/>
          <w:color w:val="000000"/>
          <w:sz w:val="20"/>
          <w:szCs w:val="20"/>
        </w:rPr>
        <w:t>…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</w:r>
      <w:r w:rsidRPr="00E87E85">
        <w:rPr>
          <w:rStyle w:val="fontstyle01"/>
          <w:sz w:val="20"/>
          <w:szCs w:val="20"/>
        </w:rPr>
        <w:t>&lt;/</w:t>
      </w:r>
      <w:r w:rsidRPr="00E87E85">
        <w:rPr>
          <w:rStyle w:val="fontstyle01"/>
          <w:color w:val="4E9192"/>
          <w:sz w:val="20"/>
          <w:szCs w:val="20"/>
        </w:rPr>
        <w:t>form</w:t>
      </w:r>
      <w:r w:rsidRPr="00E87E85">
        <w:rPr>
          <w:rStyle w:val="fontstyle01"/>
          <w:sz w:val="20"/>
          <w:szCs w:val="20"/>
        </w:rPr>
        <w:t>&gt;</w:t>
      </w:r>
    </w:p>
    <w:p w14:paraId="6E3182F9" w14:textId="77777777" w:rsidR="00E87E85" w:rsidRDefault="00E87E85" w:rsidP="00E72F55">
      <w:pPr>
        <w:spacing w:after="0" w:line="0" w:lineRule="atLeast"/>
      </w:pPr>
    </w:p>
    <w:p w14:paraId="01A823DB" w14:textId="5C57E01D" w:rsidR="00E87E85" w:rsidRDefault="00E87E85" w:rsidP="00E87E85">
      <w:pPr>
        <w:pStyle w:val="ListParagraph"/>
        <w:numPr>
          <w:ilvl w:val="0"/>
          <w:numId w:val="7"/>
        </w:numPr>
        <w:spacing w:after="0" w:line="0" w:lineRule="atLeast"/>
      </w:pPr>
      <w:r w:rsidRPr="00E87E85">
        <w:t>Form data is passed in the body of HTTP request message</w:t>
      </w:r>
    </w:p>
    <w:p w14:paraId="5D5EDD62" w14:textId="77777777" w:rsidR="00E87E85" w:rsidRDefault="00E87E85" w:rsidP="00E72F55">
      <w:pPr>
        <w:spacing w:after="0" w:line="0" w:lineRule="atLeast"/>
      </w:pPr>
    </w:p>
    <w:p w14:paraId="49800389" w14:textId="35900BC6" w:rsidR="00E87E85" w:rsidRDefault="00E87E85" w:rsidP="00E72F55">
      <w:pPr>
        <w:spacing w:after="0" w:line="0" w:lineRule="atLeast"/>
      </w:pPr>
      <w:r>
        <w:rPr>
          <w:noProof/>
        </w:rPr>
        <w:drawing>
          <wp:inline distT="0" distB="0" distL="0" distR="0" wp14:anchorId="53CDDB52" wp14:editId="18A0C0B5">
            <wp:extent cx="5857875" cy="23145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314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208CA2" w14:textId="799C8839" w:rsidR="00E87E85" w:rsidRDefault="00E87E85" w:rsidP="00E72F55">
      <w:pPr>
        <w:spacing w:after="0" w:line="0" w:lineRule="atLeast"/>
      </w:pPr>
      <w:r w:rsidRPr="00E87E85">
        <w:rPr>
          <w:b/>
          <w:u w:val="single"/>
        </w:rPr>
        <w:lastRenderedPageBreak/>
        <w:t xml:space="preserve">Constrain the Request Mapping </w:t>
      </w:r>
      <w:r w:rsidRPr="00E87E85">
        <w:rPr>
          <w:b/>
          <w:u w:val="single"/>
        </w:rPr>
        <w:t>–</w:t>
      </w:r>
      <w:r w:rsidRPr="00E87E85">
        <w:rPr>
          <w:b/>
          <w:u w:val="single"/>
        </w:rPr>
        <w:t xml:space="preserve"> POST</w:t>
      </w:r>
      <w:r>
        <w:t>:</w:t>
      </w:r>
    </w:p>
    <w:p w14:paraId="0522F2FE" w14:textId="2D0EEB4E" w:rsidR="00E87E85" w:rsidRPr="00E87E85" w:rsidRDefault="00E87E85" w:rsidP="00E72F55">
      <w:pPr>
        <w:spacing w:after="0" w:line="0" w:lineRule="atLeast"/>
        <w:rPr>
          <w:sz w:val="20"/>
          <w:szCs w:val="20"/>
        </w:rPr>
      </w:pP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@</w:t>
      </w:r>
      <w:proofErr w:type="spellStart"/>
      <w:proofErr w:type="gramStart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RequestMapping</w:t>
      </w:r>
      <w:proofErr w:type="spellEnd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proofErr w:type="gramEnd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path="/</w:t>
      </w:r>
      <w:proofErr w:type="spellStart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processForm</w:t>
      </w:r>
      <w:proofErr w:type="spellEnd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", method=</w:t>
      </w:r>
      <w:proofErr w:type="spellStart"/>
      <w:r w:rsidRPr="00E87E85">
        <w:rPr>
          <w:rFonts w:ascii="Helvetica-Bold" w:hAnsi="Helvetica-Bold"/>
          <w:b/>
          <w:bCs/>
          <w:color w:val="0433FF"/>
          <w:sz w:val="20"/>
          <w:szCs w:val="20"/>
        </w:rPr>
        <w:t>RequestMethod.POST</w:t>
      </w:r>
      <w:proofErr w:type="spellEnd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)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931A68"/>
          <w:sz w:val="20"/>
          <w:szCs w:val="20"/>
        </w:rPr>
        <w:t xml:space="preserve">        </w:t>
      </w:r>
      <w:r w:rsidRPr="00E87E85">
        <w:rPr>
          <w:rFonts w:ascii="Helvetica-Bold" w:hAnsi="Helvetica-Bold"/>
          <w:b/>
          <w:bCs/>
          <w:color w:val="931A68"/>
          <w:sz w:val="20"/>
          <w:szCs w:val="20"/>
        </w:rPr>
        <w:t xml:space="preserve">public 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 xml:space="preserve">String </w:t>
      </w:r>
      <w:proofErr w:type="spellStart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processForm</w:t>
      </w:r>
      <w:proofErr w:type="spellEnd"/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E87E85">
        <w:rPr>
          <w:rFonts w:ascii="Helvetica-Bold" w:hAnsi="Helvetica-Bold"/>
          <w:b/>
          <w:bCs/>
          <w:color w:val="777777"/>
          <w:sz w:val="20"/>
          <w:szCs w:val="20"/>
        </w:rPr>
        <w:t>...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) {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000000"/>
          <w:sz w:val="20"/>
          <w:szCs w:val="20"/>
        </w:rPr>
        <w:t xml:space="preserve">        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t>...</w:t>
      </w:r>
      <w:r w:rsidRPr="00E87E85">
        <w:rPr>
          <w:rFonts w:ascii="Helvetica-Bold" w:hAnsi="Helvetica-Bold"/>
          <w:b/>
          <w:bCs/>
          <w:color w:val="000000"/>
          <w:sz w:val="20"/>
          <w:szCs w:val="20"/>
        </w:rPr>
        <w:br/>
        <w:t>}</w:t>
      </w:r>
    </w:p>
    <w:p w14:paraId="4F1147A4" w14:textId="77777777" w:rsidR="00E87E85" w:rsidRDefault="00E87E85" w:rsidP="00E72F55">
      <w:pPr>
        <w:spacing w:after="0" w:line="0" w:lineRule="atLeast"/>
      </w:pPr>
    </w:p>
    <w:p w14:paraId="4EA55B29" w14:textId="77777777" w:rsidR="00E87E85" w:rsidRDefault="00E87E85" w:rsidP="00E87E85">
      <w:pPr>
        <w:pStyle w:val="ListParagraph"/>
        <w:numPr>
          <w:ilvl w:val="0"/>
          <w:numId w:val="7"/>
        </w:numPr>
        <w:spacing w:after="0" w:line="0" w:lineRule="atLeast"/>
      </w:pPr>
      <w:r>
        <w:t>This mapping ONLY handles POST method</w:t>
      </w:r>
    </w:p>
    <w:p w14:paraId="577FD448" w14:textId="6F5F6C63" w:rsidR="00E87E85" w:rsidRDefault="00E87E85" w:rsidP="00E87E85">
      <w:pPr>
        <w:pStyle w:val="ListParagraph"/>
        <w:numPr>
          <w:ilvl w:val="0"/>
          <w:numId w:val="7"/>
        </w:numPr>
        <w:spacing w:after="0" w:line="0" w:lineRule="atLeast"/>
      </w:pPr>
      <w:r>
        <w:t>Any other HTTP REQUEST method will get rejected</w:t>
      </w:r>
    </w:p>
    <w:p w14:paraId="3C0B2979" w14:textId="77777777" w:rsidR="00E87E85" w:rsidRDefault="00E87E85" w:rsidP="00E72F55">
      <w:pPr>
        <w:spacing w:after="0" w:line="0" w:lineRule="atLeast"/>
      </w:pPr>
    </w:p>
    <w:p w14:paraId="098F9E79" w14:textId="098D16DD" w:rsidR="00E87E85" w:rsidRDefault="00794EB8" w:rsidP="00E72F55">
      <w:pPr>
        <w:spacing w:after="0" w:line="0" w:lineRule="atLeast"/>
      </w:pPr>
      <w:r w:rsidRPr="00794EB8">
        <w:rPr>
          <w:b/>
          <w:u w:val="single"/>
        </w:rPr>
        <w:t>New Annotation Short-Cut</w:t>
      </w:r>
      <w:r w:rsidRPr="00794EB8">
        <w:rPr>
          <w:b/>
          <w:u w:val="single"/>
        </w:rPr>
        <w:t xml:space="preserve"> (POST)</w:t>
      </w:r>
      <w:r>
        <w:t>:</w:t>
      </w:r>
    </w:p>
    <w:p w14:paraId="04B2D6CF" w14:textId="0A2B783B" w:rsidR="00794EB8" w:rsidRPr="00794EB8" w:rsidRDefault="00794EB8" w:rsidP="00E72F55">
      <w:pPr>
        <w:spacing w:after="0" w:line="0" w:lineRule="atLeast"/>
        <w:rPr>
          <w:sz w:val="20"/>
          <w:szCs w:val="20"/>
        </w:rPr>
      </w:pP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@PostMapping(</w:t>
      </w:r>
      <w:r w:rsidRPr="00794EB8">
        <w:rPr>
          <w:rFonts w:ascii="Helvetica-Bold" w:hAnsi="Helvetica-Bold"/>
          <w:b/>
          <w:bCs/>
          <w:color w:val="0433FF"/>
          <w:sz w:val="20"/>
          <w:szCs w:val="20"/>
        </w:rPr>
        <w:t>"/</w:t>
      </w:r>
      <w:proofErr w:type="spellStart"/>
      <w:r w:rsidRPr="00794EB8">
        <w:rPr>
          <w:rFonts w:ascii="Helvetica-Bold" w:hAnsi="Helvetica-Bold"/>
          <w:b/>
          <w:bCs/>
          <w:color w:val="0433FF"/>
          <w:sz w:val="20"/>
          <w:szCs w:val="20"/>
        </w:rPr>
        <w:t>processForm</w:t>
      </w:r>
      <w:proofErr w:type="spellEnd"/>
      <w:r w:rsidRPr="00794EB8">
        <w:rPr>
          <w:rFonts w:ascii="Helvetica-Bold" w:hAnsi="Helvetica-Bold"/>
          <w:b/>
          <w:bCs/>
          <w:color w:val="0433FF"/>
          <w:sz w:val="20"/>
          <w:szCs w:val="20"/>
        </w:rPr>
        <w:t>"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)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931A68"/>
          <w:sz w:val="20"/>
          <w:szCs w:val="20"/>
        </w:rPr>
        <w:t xml:space="preserve">         </w:t>
      </w:r>
      <w:r w:rsidRPr="00794EB8">
        <w:rPr>
          <w:rFonts w:ascii="Helvetica-Bold" w:hAnsi="Helvetica-Bold"/>
          <w:b/>
          <w:bCs/>
          <w:color w:val="931A68"/>
          <w:sz w:val="20"/>
          <w:szCs w:val="20"/>
        </w:rPr>
        <w:t xml:space="preserve">public 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 xml:space="preserve">String </w:t>
      </w:r>
      <w:proofErr w:type="spellStart"/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processForm</w:t>
      </w:r>
      <w:proofErr w:type="spellEnd"/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(</w:t>
      </w:r>
      <w:r w:rsidRPr="00794EB8">
        <w:rPr>
          <w:rFonts w:ascii="Helvetica-Bold" w:hAnsi="Helvetica-Bold"/>
          <w:b/>
          <w:bCs/>
          <w:color w:val="777777"/>
          <w:sz w:val="20"/>
          <w:szCs w:val="20"/>
        </w:rPr>
        <w:t>...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) {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br/>
      </w:r>
      <w:r>
        <w:rPr>
          <w:rFonts w:ascii="Helvetica-Bold" w:hAnsi="Helvetica-Bold"/>
          <w:b/>
          <w:bCs/>
          <w:color w:val="000000"/>
          <w:sz w:val="20"/>
          <w:szCs w:val="20"/>
        </w:rPr>
        <w:t xml:space="preserve">         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t>...</w:t>
      </w:r>
      <w:r w:rsidRPr="00794EB8">
        <w:rPr>
          <w:rFonts w:ascii="Helvetica-Bold" w:hAnsi="Helvetica-Bold"/>
          <w:b/>
          <w:bCs/>
          <w:color w:val="000000"/>
          <w:sz w:val="20"/>
          <w:szCs w:val="20"/>
        </w:rPr>
        <w:br/>
        <w:t>}</w:t>
      </w:r>
    </w:p>
    <w:p w14:paraId="3F7D3EB9" w14:textId="77777777" w:rsidR="00794EB8" w:rsidRDefault="00794EB8" w:rsidP="00E72F55">
      <w:pPr>
        <w:spacing w:after="0" w:line="0" w:lineRule="atLeast"/>
      </w:pPr>
    </w:p>
    <w:p w14:paraId="7EF4F245" w14:textId="05ECFDD4" w:rsidR="00794EB8" w:rsidRDefault="00794EB8" w:rsidP="00794EB8">
      <w:pPr>
        <w:pStyle w:val="ListParagraph"/>
        <w:numPr>
          <w:ilvl w:val="0"/>
          <w:numId w:val="9"/>
        </w:numPr>
        <w:spacing w:after="0" w:line="0" w:lineRule="atLeast"/>
      </w:pPr>
      <w:r>
        <w:t>New annotation: @PostMapping</w:t>
      </w:r>
    </w:p>
    <w:p w14:paraId="15FF2F83" w14:textId="73A2B691" w:rsidR="00794EB8" w:rsidRDefault="00794EB8" w:rsidP="00794EB8">
      <w:pPr>
        <w:pStyle w:val="ListParagraph"/>
        <w:numPr>
          <w:ilvl w:val="0"/>
          <w:numId w:val="9"/>
        </w:numPr>
        <w:spacing w:after="0" w:line="0" w:lineRule="atLeast"/>
      </w:pPr>
      <w:r>
        <w:t>This mapping ONLY handles POST method</w:t>
      </w:r>
    </w:p>
    <w:p w14:paraId="108E94F9" w14:textId="5319C666" w:rsidR="00794EB8" w:rsidRDefault="00794EB8" w:rsidP="00794EB8">
      <w:pPr>
        <w:pStyle w:val="ListParagraph"/>
        <w:numPr>
          <w:ilvl w:val="0"/>
          <w:numId w:val="9"/>
        </w:numPr>
        <w:spacing w:after="0" w:line="0" w:lineRule="atLeast"/>
      </w:pPr>
      <w:r>
        <w:t>Any other HTTP REQUEST method will get rejected</w:t>
      </w:r>
    </w:p>
    <w:p w14:paraId="4A1738F9" w14:textId="77777777" w:rsidR="00794EB8" w:rsidRDefault="00794EB8" w:rsidP="00E72F55">
      <w:pPr>
        <w:spacing w:after="0" w:line="0" w:lineRule="atLeast"/>
      </w:pPr>
    </w:p>
    <w:p w14:paraId="06F5513A" w14:textId="77777777" w:rsidR="00794EB8" w:rsidRDefault="00794EB8" w:rsidP="00E72F55">
      <w:pPr>
        <w:spacing w:after="0" w:line="0" w:lineRule="atLeast"/>
      </w:pPr>
      <w:bookmarkStart w:id="0" w:name="_GoBack"/>
      <w:bookmarkEnd w:id="0"/>
    </w:p>
    <w:p w14:paraId="3D45D0F3" w14:textId="77F1812B" w:rsidR="00E72F55" w:rsidRDefault="00E72F55" w:rsidP="00E72F55">
      <w:pPr>
        <w:spacing w:after="0" w:line="0" w:lineRule="atLeast"/>
      </w:pPr>
      <w:r w:rsidRPr="00E72F55">
        <w:t>Refactor @GetMapping and @PostMapping</w:t>
      </w:r>
    </w:p>
    <w:sectPr w:rsidR="00E7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BoldObliq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F8D"/>
    <w:multiLevelType w:val="hybridMultilevel"/>
    <w:tmpl w:val="0068C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406"/>
    <w:multiLevelType w:val="hybridMultilevel"/>
    <w:tmpl w:val="0BE2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C2350"/>
    <w:multiLevelType w:val="hybridMultilevel"/>
    <w:tmpl w:val="D86A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7DDD"/>
    <w:multiLevelType w:val="hybridMultilevel"/>
    <w:tmpl w:val="B07C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6D67"/>
    <w:multiLevelType w:val="hybridMultilevel"/>
    <w:tmpl w:val="B48E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2D6"/>
    <w:multiLevelType w:val="hybridMultilevel"/>
    <w:tmpl w:val="759A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362E"/>
    <w:multiLevelType w:val="hybridMultilevel"/>
    <w:tmpl w:val="7C38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444DE"/>
    <w:multiLevelType w:val="hybridMultilevel"/>
    <w:tmpl w:val="8EBE9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F2A28"/>
    <w:multiLevelType w:val="hybridMultilevel"/>
    <w:tmpl w:val="E90AA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8E"/>
    <w:rsid w:val="00274FAF"/>
    <w:rsid w:val="00456497"/>
    <w:rsid w:val="005F498E"/>
    <w:rsid w:val="00794EB8"/>
    <w:rsid w:val="007E0195"/>
    <w:rsid w:val="008E0BD3"/>
    <w:rsid w:val="00A71625"/>
    <w:rsid w:val="00B655F7"/>
    <w:rsid w:val="00B803BB"/>
    <w:rsid w:val="00E72F55"/>
    <w:rsid w:val="00E87E85"/>
    <w:rsid w:val="00F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BD52"/>
  <w15:chartTrackingRefBased/>
  <w15:docId w15:val="{3412E4E3-0D27-42DA-B0E5-059937C2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55"/>
    <w:pPr>
      <w:ind w:left="720"/>
      <w:contextualSpacing/>
    </w:pPr>
  </w:style>
  <w:style w:type="table" w:styleId="TableGrid">
    <w:name w:val="Table Grid"/>
    <w:basedOn w:val="TableNormal"/>
    <w:uiPriority w:val="39"/>
    <w:rsid w:val="00F3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55F7"/>
    <w:rPr>
      <w:rFonts w:ascii="Helvetica-Bold" w:hAnsi="Helvetica-Bold" w:hint="default"/>
      <w:b/>
      <w:bCs/>
      <w:i w:val="0"/>
      <w:iCs w:val="0"/>
      <w:color w:val="009193"/>
      <w:sz w:val="96"/>
      <w:szCs w:val="96"/>
    </w:rPr>
  </w:style>
  <w:style w:type="character" w:customStyle="1" w:styleId="fontstyle21">
    <w:name w:val="fontstyle21"/>
    <w:basedOn w:val="DefaultParagraphFont"/>
    <w:rsid w:val="00B655F7"/>
    <w:rPr>
      <w:rFonts w:ascii="Helvetica-BoldOblique" w:hAnsi="Helvetica-BoldOblique" w:hint="default"/>
      <w:b/>
      <w:bCs/>
      <w:i/>
      <w:iCs/>
      <w:color w:val="3933FF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2019-05-11T03:59:00Z</dcterms:created>
  <dcterms:modified xsi:type="dcterms:W3CDTF">2019-05-11T06:46:00Z</dcterms:modified>
</cp:coreProperties>
</file>