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923AA" w14:textId="342B94E3" w:rsidR="00B941BA" w:rsidRPr="00C11D3C" w:rsidRDefault="00C11D3C" w:rsidP="00C11D3C">
      <w:pPr>
        <w:spacing w:after="0" w:line="0" w:lineRule="atLeast"/>
        <w:jc w:val="center"/>
        <w:rPr>
          <w:b/>
          <w:bCs/>
          <w:color w:val="FF0000"/>
          <w:sz w:val="28"/>
          <w:szCs w:val="28"/>
          <w:u w:val="single"/>
        </w:rPr>
      </w:pPr>
      <w:r w:rsidRPr="00C11D3C">
        <w:rPr>
          <w:b/>
          <w:bCs/>
          <w:color w:val="FF0000"/>
          <w:sz w:val="28"/>
          <w:szCs w:val="28"/>
          <w:u w:val="single"/>
        </w:rPr>
        <w:t>48.3. Spring Security - Custom Login Form Overview</w:t>
      </w:r>
    </w:p>
    <w:p w14:paraId="4C7C36AB" w14:textId="77777777" w:rsidR="00C11D3C" w:rsidRDefault="00C11D3C" w:rsidP="00C11D3C">
      <w:pPr>
        <w:spacing w:after="0" w:line="0" w:lineRule="atLeast"/>
      </w:pPr>
    </w:p>
    <w:p w14:paraId="3AE79A22" w14:textId="205F40D7" w:rsidR="00C11D3C" w:rsidRDefault="00C11D3C" w:rsidP="00C11D3C">
      <w:pPr>
        <w:spacing w:after="0" w:line="0" w:lineRule="atLeast"/>
      </w:pPr>
      <w:r w:rsidRPr="00C11D3C">
        <w:rPr>
          <w:b/>
          <w:bCs/>
          <w:u w:val="single"/>
        </w:rPr>
        <w:t>Your Own Custom Login Form</w:t>
      </w:r>
      <w:r>
        <w:t>:</w:t>
      </w:r>
    </w:p>
    <w:p w14:paraId="01472A63" w14:textId="22EFB6C2" w:rsidR="00C11D3C" w:rsidRDefault="00543696" w:rsidP="00C11D3C">
      <w:pPr>
        <w:spacing w:after="0" w:line="0" w:lineRule="atLeast"/>
      </w:pPr>
      <w:r>
        <w:t xml:space="preserve">Spring provide us default logging form but this is not ideal. </w:t>
      </w:r>
      <w:r w:rsidR="00C11D3C">
        <w:t>Here we will create our own custom logging form.</w:t>
      </w:r>
      <w:r>
        <w:t xml:space="preserve"> We can control the look and feel, use our own HTML, CSS, company logo and many more that we want.</w:t>
      </w:r>
    </w:p>
    <w:p w14:paraId="26E993A5" w14:textId="69D1F6CF" w:rsidR="00C11D3C" w:rsidRDefault="00C11D3C" w:rsidP="00C11D3C">
      <w:pPr>
        <w:spacing w:after="0" w:line="0" w:lineRule="atLeast"/>
      </w:pPr>
    </w:p>
    <w:p w14:paraId="36F6432F" w14:textId="02D9489E" w:rsidR="00C11D3C" w:rsidRDefault="004E02FE" w:rsidP="00C11D3C">
      <w:pPr>
        <w:spacing w:after="0" w:line="0" w:lineRule="atLeast"/>
      </w:pPr>
      <w:r>
        <w:rPr>
          <w:noProof/>
        </w:rPr>
        <w:drawing>
          <wp:inline distT="0" distB="0" distL="0" distR="0" wp14:anchorId="7EA33322" wp14:editId="18FE621B">
            <wp:extent cx="5791200" cy="29241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2924175"/>
                    </a:xfrm>
                    <a:prstGeom prst="rect">
                      <a:avLst/>
                    </a:prstGeom>
                    <a:noFill/>
                    <a:ln w="12700">
                      <a:solidFill>
                        <a:srgbClr val="FF0000"/>
                      </a:solidFill>
                    </a:ln>
                  </pic:spPr>
                </pic:pic>
              </a:graphicData>
            </a:graphic>
          </wp:inline>
        </w:drawing>
      </w:r>
    </w:p>
    <w:p w14:paraId="7AE0BD10" w14:textId="77777777" w:rsidR="004E02FE" w:rsidRDefault="004E02FE" w:rsidP="00C11D3C">
      <w:pPr>
        <w:spacing w:after="0" w:line="0" w:lineRule="atLeast"/>
      </w:pPr>
    </w:p>
    <w:p w14:paraId="23704B10" w14:textId="61430751" w:rsidR="004E02FE" w:rsidRDefault="00C713C2" w:rsidP="00C11D3C">
      <w:pPr>
        <w:spacing w:after="0" w:line="0" w:lineRule="atLeast"/>
      </w:pPr>
      <w:r w:rsidRPr="00C713C2">
        <w:rPr>
          <w:b/>
          <w:bCs/>
          <w:u w:val="single"/>
        </w:rPr>
        <w:t>Spring Security Overview</w:t>
      </w:r>
      <w:r>
        <w:t>:</w:t>
      </w:r>
    </w:p>
    <w:p w14:paraId="637C9C45" w14:textId="76792FAD" w:rsidR="00543696" w:rsidRDefault="00B46812" w:rsidP="00C11D3C">
      <w:pPr>
        <w:spacing w:after="0" w:line="0" w:lineRule="atLeast"/>
      </w:pPr>
      <w:r>
        <w:t xml:space="preserve">Here we have our web browser and we are trying to access some protected web resources. Here we have Spring security filters in place that will be actually kind of pre-process and post-process. They basically make use of their app configuration and read userid, password, and roles. </w:t>
      </w:r>
    </w:p>
    <w:p w14:paraId="5A96012B" w14:textId="77777777" w:rsidR="00B46812" w:rsidRDefault="00B46812" w:rsidP="00C11D3C">
      <w:pPr>
        <w:spacing w:after="0" w:line="0" w:lineRule="atLeast"/>
      </w:pPr>
    </w:p>
    <w:p w14:paraId="131D8E27" w14:textId="7F49521C" w:rsidR="00C713C2" w:rsidRDefault="00C713C2" w:rsidP="00C11D3C">
      <w:pPr>
        <w:spacing w:after="0" w:line="0" w:lineRule="atLeast"/>
      </w:pPr>
      <w:r>
        <w:rPr>
          <w:noProof/>
        </w:rPr>
        <w:drawing>
          <wp:inline distT="0" distB="0" distL="0" distR="0" wp14:anchorId="2DC60B4D" wp14:editId="3EBF1697">
            <wp:extent cx="5800725" cy="269557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00725" cy="2695575"/>
                    </a:xfrm>
                    <a:prstGeom prst="rect">
                      <a:avLst/>
                    </a:prstGeom>
                    <a:noFill/>
                    <a:ln>
                      <a:solidFill>
                        <a:srgbClr val="FF0000"/>
                      </a:solidFill>
                    </a:ln>
                  </pic:spPr>
                </pic:pic>
              </a:graphicData>
            </a:graphic>
          </wp:inline>
        </w:drawing>
      </w:r>
    </w:p>
    <w:p w14:paraId="77498BB7" w14:textId="43D26DD4" w:rsidR="00C713C2" w:rsidRDefault="00C713C2" w:rsidP="00C11D3C">
      <w:pPr>
        <w:spacing w:after="0" w:line="0" w:lineRule="atLeast"/>
      </w:pPr>
    </w:p>
    <w:p w14:paraId="7ACC4916" w14:textId="22270419" w:rsidR="00C713C2" w:rsidRDefault="00543696" w:rsidP="00C11D3C">
      <w:pPr>
        <w:spacing w:after="0" w:line="0" w:lineRule="atLeast"/>
      </w:pPr>
      <w:r w:rsidRPr="00543696">
        <w:rPr>
          <w:b/>
          <w:bCs/>
          <w:u w:val="single"/>
        </w:rPr>
        <w:lastRenderedPageBreak/>
        <w:t>Spring Security in Action</w:t>
      </w:r>
      <w:r>
        <w:t>:</w:t>
      </w:r>
    </w:p>
    <w:p w14:paraId="4DD4FD7C" w14:textId="77777777" w:rsidR="00B46812" w:rsidRDefault="00B46812" w:rsidP="00C11D3C">
      <w:pPr>
        <w:spacing w:after="0" w:line="0" w:lineRule="atLeast"/>
      </w:pPr>
    </w:p>
    <w:p w14:paraId="5074DE74" w14:textId="16274E64" w:rsidR="00543696" w:rsidRDefault="00543696" w:rsidP="00C11D3C">
      <w:pPr>
        <w:spacing w:after="0" w:line="0" w:lineRule="atLeast"/>
      </w:pPr>
      <w:r>
        <w:rPr>
          <w:noProof/>
        </w:rPr>
        <w:drawing>
          <wp:inline distT="0" distB="0" distL="0" distR="0" wp14:anchorId="2FD13BC7" wp14:editId="79069F84">
            <wp:extent cx="5467350" cy="30289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467350" cy="3028950"/>
                    </a:xfrm>
                    <a:prstGeom prst="rect">
                      <a:avLst/>
                    </a:prstGeom>
                    <a:noFill/>
                    <a:ln w="12700">
                      <a:solidFill>
                        <a:srgbClr val="FF0000"/>
                      </a:solidFill>
                    </a:ln>
                  </pic:spPr>
                </pic:pic>
              </a:graphicData>
            </a:graphic>
          </wp:inline>
        </w:drawing>
      </w:r>
    </w:p>
    <w:p w14:paraId="213A9CC7" w14:textId="7F0D660B" w:rsidR="00543696" w:rsidRDefault="00543696" w:rsidP="00C11D3C">
      <w:pPr>
        <w:spacing w:after="0" w:line="0" w:lineRule="atLeast"/>
      </w:pPr>
    </w:p>
    <w:p w14:paraId="4010B8B2" w14:textId="7B4374BA" w:rsidR="00B46812" w:rsidRDefault="00B46812" w:rsidP="00C11D3C">
      <w:pPr>
        <w:spacing w:after="0" w:line="0" w:lineRule="atLeast"/>
      </w:pPr>
      <w:r w:rsidRPr="00B46812">
        <w:rPr>
          <w:b/>
          <w:bCs/>
          <w:u w:val="single"/>
        </w:rPr>
        <w:t>Development Process (Step-by-Step)</w:t>
      </w:r>
      <w:r>
        <w:t>:</w:t>
      </w:r>
    </w:p>
    <w:p w14:paraId="5E84DEF4" w14:textId="337CC962" w:rsidR="00B46812" w:rsidRDefault="00B46812" w:rsidP="00B46812">
      <w:pPr>
        <w:pStyle w:val="ListParagraph"/>
        <w:numPr>
          <w:ilvl w:val="0"/>
          <w:numId w:val="1"/>
        </w:numPr>
        <w:spacing w:after="0" w:line="0" w:lineRule="atLeast"/>
      </w:pPr>
      <w:r>
        <w:t>Modify Spring Security Configuration to reference custom login form</w:t>
      </w:r>
    </w:p>
    <w:p w14:paraId="5546829A" w14:textId="77777777" w:rsidR="00B46812" w:rsidRDefault="00B46812" w:rsidP="00B46812">
      <w:pPr>
        <w:pStyle w:val="ListParagraph"/>
        <w:spacing w:after="0" w:line="0" w:lineRule="atLeast"/>
      </w:pPr>
    </w:p>
    <w:p w14:paraId="2A6A1640" w14:textId="0D0D2B29" w:rsidR="00B46812" w:rsidRDefault="00B46812" w:rsidP="00B46812">
      <w:pPr>
        <w:pStyle w:val="ListParagraph"/>
        <w:numPr>
          <w:ilvl w:val="0"/>
          <w:numId w:val="1"/>
        </w:numPr>
        <w:spacing w:after="0" w:line="0" w:lineRule="atLeast"/>
      </w:pPr>
      <w:r>
        <w:t>Develop a Controller to show the custom login form</w:t>
      </w:r>
    </w:p>
    <w:p w14:paraId="4D3D75DF" w14:textId="77777777" w:rsidR="00B46812" w:rsidRDefault="00B46812" w:rsidP="00B46812">
      <w:pPr>
        <w:spacing w:after="0" w:line="0" w:lineRule="atLeast"/>
      </w:pPr>
    </w:p>
    <w:p w14:paraId="42E46666" w14:textId="2B644DF3" w:rsidR="00B46812" w:rsidRDefault="00B46812" w:rsidP="00B46812">
      <w:pPr>
        <w:pStyle w:val="ListParagraph"/>
        <w:numPr>
          <w:ilvl w:val="0"/>
          <w:numId w:val="1"/>
        </w:numPr>
        <w:spacing w:after="0" w:line="0" w:lineRule="atLeast"/>
      </w:pPr>
      <w:r>
        <w:t>Create custom login form</w:t>
      </w:r>
    </w:p>
    <w:p w14:paraId="4F392607" w14:textId="1B56E958" w:rsidR="00B46812" w:rsidRDefault="00B46812" w:rsidP="00B46812">
      <w:pPr>
        <w:pStyle w:val="ListParagraph"/>
        <w:numPr>
          <w:ilvl w:val="1"/>
          <w:numId w:val="1"/>
        </w:numPr>
        <w:spacing w:after="0" w:line="0" w:lineRule="atLeast"/>
      </w:pPr>
      <w:r>
        <w:t>HTML (CSS optional)</w:t>
      </w:r>
    </w:p>
    <w:p w14:paraId="65E1F888" w14:textId="13F07F94" w:rsidR="00B46812" w:rsidRDefault="00B46812" w:rsidP="00B46812">
      <w:pPr>
        <w:pStyle w:val="ListParagraph"/>
        <w:numPr>
          <w:ilvl w:val="1"/>
          <w:numId w:val="1"/>
        </w:numPr>
        <w:spacing w:after="0" w:line="0" w:lineRule="atLeast"/>
      </w:pPr>
      <w:r>
        <w:t xml:space="preserve">Spring MVC form tag </w:t>
      </w:r>
      <w:r w:rsidRPr="00B46812">
        <w:rPr>
          <w:rFonts w:ascii="Courier New" w:hAnsi="Courier New" w:cs="Courier New"/>
          <w:b/>
          <w:bCs/>
          <w:color w:val="0070C0"/>
        </w:rPr>
        <w:t>&lt;</w:t>
      </w:r>
      <w:proofErr w:type="spellStart"/>
      <w:r w:rsidRPr="00B46812">
        <w:rPr>
          <w:rFonts w:ascii="Courier New" w:hAnsi="Courier New" w:cs="Courier New"/>
          <w:b/>
          <w:bCs/>
          <w:color w:val="0070C0"/>
        </w:rPr>
        <w:t>form:form</w:t>
      </w:r>
      <w:proofErr w:type="spellEnd"/>
      <w:r w:rsidRPr="00B46812">
        <w:rPr>
          <w:rFonts w:ascii="Courier New" w:hAnsi="Courier New" w:cs="Courier New"/>
          <w:b/>
          <w:bCs/>
          <w:color w:val="0070C0"/>
        </w:rPr>
        <w:t>&gt;</w:t>
      </w:r>
    </w:p>
    <w:p w14:paraId="3B03AAAC" w14:textId="1B70C89C" w:rsidR="00B46812" w:rsidRDefault="00B46812" w:rsidP="00B46812">
      <w:pPr>
        <w:spacing w:after="0" w:line="0" w:lineRule="atLeast"/>
      </w:pPr>
    </w:p>
    <w:p w14:paraId="50CCCCA2" w14:textId="67E505EC" w:rsidR="00B46812" w:rsidRDefault="00B46812" w:rsidP="00B46812">
      <w:pPr>
        <w:spacing w:after="0" w:line="0" w:lineRule="atLeast"/>
      </w:pPr>
      <w:r w:rsidRPr="00B46812">
        <w:rPr>
          <w:b/>
          <w:bCs/>
          <w:u w:val="single"/>
        </w:rPr>
        <w:t>Step 1: Modify Spring Security Configuration</w:t>
      </w:r>
      <w:r>
        <w:t>:</w:t>
      </w:r>
    </w:p>
    <w:p w14:paraId="58211862" w14:textId="08B145CA" w:rsidR="00B46812" w:rsidRDefault="00B46812" w:rsidP="00B46812">
      <w:pPr>
        <w:spacing w:after="0" w:line="0" w:lineRule="atLeast"/>
      </w:pPr>
    </w:p>
    <w:tbl>
      <w:tblPr>
        <w:tblStyle w:val="TableGrid"/>
        <w:tblW w:w="0" w:type="auto"/>
        <w:tblLook w:val="04A0" w:firstRow="1" w:lastRow="0" w:firstColumn="1" w:lastColumn="0" w:noHBand="0" w:noVBand="1"/>
      </w:tblPr>
      <w:tblGrid>
        <w:gridCol w:w="4675"/>
        <w:gridCol w:w="4590"/>
      </w:tblGrid>
      <w:tr w:rsidR="00B46812" w14:paraId="6587BCD6" w14:textId="77777777" w:rsidTr="00C065FE">
        <w:tc>
          <w:tcPr>
            <w:tcW w:w="4675" w:type="dxa"/>
            <w:shd w:val="clear" w:color="auto" w:fill="000000" w:themeFill="text1"/>
          </w:tcPr>
          <w:p w14:paraId="217F06C9" w14:textId="6BE539C8" w:rsidR="00B46812" w:rsidRPr="00C065FE" w:rsidRDefault="00B46812" w:rsidP="00B46812">
            <w:pPr>
              <w:spacing w:line="0" w:lineRule="atLeast"/>
              <w:jc w:val="center"/>
              <w:rPr>
                <w:sz w:val="28"/>
                <w:szCs w:val="28"/>
              </w:rPr>
            </w:pPr>
            <w:r w:rsidRPr="00C065FE">
              <w:rPr>
                <w:sz w:val="28"/>
                <w:szCs w:val="28"/>
              </w:rPr>
              <w:t>Method</w:t>
            </w:r>
          </w:p>
        </w:tc>
        <w:tc>
          <w:tcPr>
            <w:tcW w:w="4590" w:type="dxa"/>
            <w:shd w:val="clear" w:color="auto" w:fill="000000" w:themeFill="text1"/>
          </w:tcPr>
          <w:p w14:paraId="21341148" w14:textId="767D6673" w:rsidR="00B46812" w:rsidRPr="00C065FE" w:rsidRDefault="00B46812" w:rsidP="00B46812">
            <w:pPr>
              <w:spacing w:line="0" w:lineRule="atLeast"/>
              <w:jc w:val="center"/>
              <w:rPr>
                <w:sz w:val="28"/>
                <w:szCs w:val="28"/>
              </w:rPr>
            </w:pPr>
            <w:r w:rsidRPr="00C065FE">
              <w:rPr>
                <w:sz w:val="28"/>
                <w:szCs w:val="28"/>
              </w:rPr>
              <w:t>Description</w:t>
            </w:r>
          </w:p>
        </w:tc>
      </w:tr>
      <w:tr w:rsidR="00B46812" w14:paraId="2C18420A" w14:textId="77777777" w:rsidTr="00C065FE">
        <w:tc>
          <w:tcPr>
            <w:tcW w:w="4675" w:type="dxa"/>
          </w:tcPr>
          <w:p w14:paraId="23645B19" w14:textId="50E99AD0" w:rsidR="00B46812" w:rsidRDefault="00B46812" w:rsidP="00B46812">
            <w:pPr>
              <w:spacing w:line="0" w:lineRule="atLeast"/>
            </w:pPr>
            <w:r w:rsidRPr="003128E8">
              <w:t>configure(</w:t>
            </w:r>
            <w:proofErr w:type="spellStart"/>
            <w:r w:rsidRPr="003128E8">
              <w:t>AuthenticationManagerBuilder</w:t>
            </w:r>
            <w:proofErr w:type="spellEnd"/>
          </w:p>
        </w:tc>
        <w:tc>
          <w:tcPr>
            <w:tcW w:w="4590" w:type="dxa"/>
          </w:tcPr>
          <w:p w14:paraId="39B9E9FE" w14:textId="77777777" w:rsidR="00B46812" w:rsidRDefault="00B46812" w:rsidP="00B46812">
            <w:pPr>
              <w:spacing w:line="0" w:lineRule="atLeast"/>
            </w:pPr>
            <w:r w:rsidRPr="003128E8">
              <w:t xml:space="preserve">Configure users (in memory, database, </w:t>
            </w:r>
            <w:proofErr w:type="spellStart"/>
            <w:r w:rsidRPr="003128E8">
              <w:t>ldap</w:t>
            </w:r>
            <w:proofErr w:type="spellEnd"/>
            <w:r w:rsidRPr="003128E8">
              <w:t xml:space="preserve">, </w:t>
            </w:r>
            <w:proofErr w:type="spellStart"/>
            <w:r w:rsidRPr="003128E8">
              <w:t>etc</w:t>
            </w:r>
            <w:proofErr w:type="spellEnd"/>
            <w:r w:rsidRPr="003128E8">
              <w:t>)</w:t>
            </w:r>
          </w:p>
          <w:p w14:paraId="5C07A380" w14:textId="794DD38E" w:rsidR="00C065FE" w:rsidRDefault="00C065FE" w:rsidP="00B46812">
            <w:pPr>
              <w:spacing w:line="0" w:lineRule="atLeast"/>
            </w:pPr>
          </w:p>
        </w:tc>
      </w:tr>
      <w:tr w:rsidR="00B46812" w14:paraId="6392B799" w14:textId="77777777" w:rsidTr="00C065FE">
        <w:tc>
          <w:tcPr>
            <w:tcW w:w="4675" w:type="dxa"/>
          </w:tcPr>
          <w:p w14:paraId="39AA399F" w14:textId="103C44F6" w:rsidR="00B46812" w:rsidRDefault="00B46812" w:rsidP="00B46812">
            <w:pPr>
              <w:spacing w:line="0" w:lineRule="atLeast"/>
            </w:pPr>
            <w:r w:rsidRPr="00B46812">
              <w:t>configure(</w:t>
            </w:r>
            <w:proofErr w:type="spellStart"/>
            <w:r w:rsidRPr="00B46812">
              <w:t>HttpSecurity</w:t>
            </w:r>
            <w:proofErr w:type="spellEnd"/>
            <w:r w:rsidRPr="00B46812">
              <w:t>)</w:t>
            </w:r>
          </w:p>
        </w:tc>
        <w:tc>
          <w:tcPr>
            <w:tcW w:w="4590" w:type="dxa"/>
          </w:tcPr>
          <w:p w14:paraId="5271673F" w14:textId="4E0DC394" w:rsidR="00B46812" w:rsidRDefault="00B46812" w:rsidP="00B46812">
            <w:pPr>
              <w:spacing w:line="0" w:lineRule="atLeast"/>
            </w:pPr>
            <w:r w:rsidRPr="00B46812">
              <w:t xml:space="preserve">Configure security of web paths in application, login, logout </w:t>
            </w:r>
            <w:proofErr w:type="spellStart"/>
            <w:r w:rsidRPr="00B46812">
              <w:t>etc</w:t>
            </w:r>
            <w:proofErr w:type="spellEnd"/>
          </w:p>
        </w:tc>
      </w:tr>
    </w:tbl>
    <w:p w14:paraId="13CF163A" w14:textId="637231A3" w:rsidR="00B46812" w:rsidRDefault="00B46812" w:rsidP="00B46812">
      <w:pPr>
        <w:spacing w:after="0" w:line="0" w:lineRule="atLeast"/>
      </w:pPr>
    </w:p>
    <w:p w14:paraId="5BECBCCF" w14:textId="77777777"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14:paraId="37928FF9" w14:textId="4C7F4592"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configure(</w:t>
      </w:r>
      <w:proofErr w:type="spellStart"/>
      <w:r>
        <w:rPr>
          <w:rFonts w:ascii="Consolas" w:hAnsi="Consolas" w:cs="Consolas"/>
          <w:color w:val="000000"/>
          <w:sz w:val="20"/>
          <w:szCs w:val="20"/>
        </w:rPr>
        <w:t>HttpSecurity</w:t>
      </w:r>
      <w:proofErr w:type="spellEnd"/>
      <w:r>
        <w:rPr>
          <w:rFonts w:ascii="Consolas" w:hAnsi="Consolas" w:cs="Consolas"/>
          <w:color w:val="000000"/>
          <w:sz w:val="20"/>
          <w:szCs w:val="20"/>
        </w:rPr>
        <w:t xml:space="preserve"> </w:t>
      </w:r>
      <w:r>
        <w:rPr>
          <w:rFonts w:ascii="Consolas" w:hAnsi="Consolas" w:cs="Consolas"/>
          <w:color w:val="6A3E3E"/>
          <w:sz w:val="20"/>
          <w:szCs w:val="20"/>
        </w:rPr>
        <w:t>http</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bookmarkStart w:id="0" w:name="_GoBack"/>
      <w:bookmarkEnd w:id="0"/>
    </w:p>
    <w:p w14:paraId="0CAA2265" w14:textId="77777777"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http</w:t>
      </w:r>
      <w:r>
        <w:rPr>
          <w:rFonts w:ascii="Consolas" w:hAnsi="Consolas" w:cs="Consolas"/>
          <w:color w:val="000000"/>
          <w:sz w:val="20"/>
          <w:szCs w:val="20"/>
        </w:rPr>
        <w:t>.authorizeRequests</w:t>
      </w:r>
      <w:proofErr w:type="spellEnd"/>
      <w:r>
        <w:rPr>
          <w:rFonts w:ascii="Consolas" w:hAnsi="Consolas" w:cs="Consolas"/>
          <w:color w:val="000000"/>
          <w:sz w:val="20"/>
          <w:szCs w:val="20"/>
        </w:rPr>
        <w:t>()</w:t>
      </w:r>
    </w:p>
    <w:p w14:paraId="75F6357C" w14:textId="77777777"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anyRequest</w:t>
      </w:r>
      <w:proofErr w:type="spellEnd"/>
      <w:r>
        <w:rPr>
          <w:rFonts w:ascii="Consolas" w:hAnsi="Consolas" w:cs="Consolas"/>
          <w:color w:val="000000"/>
          <w:sz w:val="20"/>
          <w:szCs w:val="20"/>
        </w:rPr>
        <w:t>().authenticated()</w:t>
      </w:r>
    </w:p>
    <w:p w14:paraId="016ECA1D" w14:textId="77777777"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.and()</w:t>
      </w:r>
    </w:p>
    <w:p w14:paraId="124C7BF3" w14:textId="77777777"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formLogin</w:t>
      </w:r>
      <w:proofErr w:type="spellEnd"/>
      <w:r>
        <w:rPr>
          <w:rFonts w:ascii="Consolas" w:hAnsi="Consolas" w:cs="Consolas"/>
          <w:color w:val="000000"/>
          <w:sz w:val="20"/>
          <w:szCs w:val="20"/>
        </w:rPr>
        <w:t>()</w:t>
      </w:r>
    </w:p>
    <w:p w14:paraId="1B3BE2B6" w14:textId="77777777"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loginPage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showMyLoginPage</w:t>
      </w:r>
      <w:proofErr w:type="spellEnd"/>
      <w:r>
        <w:rPr>
          <w:rFonts w:ascii="Consolas" w:hAnsi="Consolas" w:cs="Consolas"/>
          <w:color w:val="2A00FF"/>
          <w:sz w:val="20"/>
          <w:szCs w:val="20"/>
        </w:rPr>
        <w:t>"</w:t>
      </w:r>
      <w:r>
        <w:rPr>
          <w:rFonts w:ascii="Consolas" w:hAnsi="Consolas" w:cs="Consolas"/>
          <w:color w:val="000000"/>
          <w:sz w:val="20"/>
          <w:szCs w:val="20"/>
        </w:rPr>
        <w:t>)</w:t>
      </w:r>
    </w:p>
    <w:p w14:paraId="63751F64" w14:textId="77777777"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loginProcessingUrl</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authenticateTheUser</w:t>
      </w:r>
      <w:proofErr w:type="spellEnd"/>
      <w:r>
        <w:rPr>
          <w:rFonts w:ascii="Consolas" w:hAnsi="Consolas" w:cs="Consolas"/>
          <w:color w:val="2A00FF"/>
          <w:sz w:val="20"/>
          <w:szCs w:val="20"/>
        </w:rPr>
        <w:t>"</w:t>
      </w:r>
      <w:r>
        <w:rPr>
          <w:rFonts w:ascii="Consolas" w:hAnsi="Consolas" w:cs="Consolas"/>
          <w:color w:val="000000"/>
          <w:sz w:val="20"/>
          <w:szCs w:val="20"/>
        </w:rPr>
        <w:t>)</w:t>
      </w:r>
    </w:p>
    <w:p w14:paraId="1F423B86" w14:textId="77777777" w:rsidR="00C44FD6" w:rsidRDefault="00C44FD6" w:rsidP="00C44FD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permitAll</w:t>
      </w:r>
      <w:proofErr w:type="spellEnd"/>
      <w:r>
        <w:rPr>
          <w:rFonts w:ascii="Consolas" w:hAnsi="Consolas" w:cs="Consolas"/>
          <w:color w:val="000000"/>
          <w:sz w:val="20"/>
          <w:szCs w:val="20"/>
        </w:rPr>
        <w:t>();</w:t>
      </w:r>
    </w:p>
    <w:p w14:paraId="2EE73240" w14:textId="4AF24CF6" w:rsidR="00C44FD6" w:rsidRDefault="00C44FD6" w:rsidP="00C44FD6">
      <w:pPr>
        <w:spacing w:after="0" w:line="0" w:lineRule="atLeast"/>
      </w:pPr>
      <w:r>
        <w:rPr>
          <w:rFonts w:ascii="Consolas" w:hAnsi="Consolas" w:cs="Consolas"/>
          <w:color w:val="000000"/>
          <w:sz w:val="20"/>
          <w:szCs w:val="20"/>
        </w:rPr>
        <w:t>}</w:t>
      </w:r>
    </w:p>
    <w:p w14:paraId="06FBA11C" w14:textId="3C0B86AE" w:rsidR="00C11D3C" w:rsidRDefault="00C11D3C" w:rsidP="00C11D3C">
      <w:pPr>
        <w:spacing w:after="0" w:line="0" w:lineRule="atLeast"/>
      </w:pPr>
      <w:r w:rsidRPr="00C11D3C">
        <w:t>48.3. Spring Security - Custom Login Form Overview</w:t>
      </w:r>
    </w:p>
    <w:sectPr w:rsidR="00C11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14371"/>
    <w:multiLevelType w:val="hybridMultilevel"/>
    <w:tmpl w:val="F0A233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BF"/>
    <w:rsid w:val="004E02FE"/>
    <w:rsid w:val="00543696"/>
    <w:rsid w:val="00876CD3"/>
    <w:rsid w:val="00991FBF"/>
    <w:rsid w:val="00B46812"/>
    <w:rsid w:val="00B941BA"/>
    <w:rsid w:val="00BF039D"/>
    <w:rsid w:val="00C065FE"/>
    <w:rsid w:val="00C11D3C"/>
    <w:rsid w:val="00C44FD6"/>
    <w:rsid w:val="00C71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0F45D"/>
  <w15:chartTrackingRefBased/>
  <w15:docId w15:val="{39B74602-5B48-405F-9FF3-308BBFD5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812"/>
    <w:pPr>
      <w:ind w:left="720"/>
      <w:contextualSpacing/>
    </w:pPr>
  </w:style>
  <w:style w:type="table" w:styleId="TableGrid">
    <w:name w:val="Table Grid"/>
    <w:basedOn w:val="TableNormal"/>
    <w:uiPriority w:val="39"/>
    <w:rsid w:val="00B46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ODDUU</dc:creator>
  <cp:keywords/>
  <dc:description/>
  <cp:lastModifiedBy>ODDUU</cp:lastModifiedBy>
  <cp:revision>4</cp:revision>
  <dcterms:created xsi:type="dcterms:W3CDTF">2019-07-02T10:00:00Z</dcterms:created>
  <dcterms:modified xsi:type="dcterms:W3CDTF">2019-07-06T18:06:00Z</dcterms:modified>
</cp:coreProperties>
</file>