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</w:p>
    <w:p>
      <w:pPr>
        <w:spacing w:after="2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64"/>
          <w:szCs w:val="64"/>
        </w:rPr>
        <w:t xml:space="preserve">CNC自动化上下料客户端</w:t>
      </w:r>
    </w:p>
    <w:p>
      <w:pPr>
        <w:spacing w:after="2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8"/>
          <w:szCs w:val="48"/>
        </w:rPr>
        <w:t xml:space="preserve">软件开发需求方案</w:t>
      </w:r>
    </w:p>
    <w:p>
      <w:pPr>
        <w:spacing w:after="60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（★一般★自动化标准化软件开发）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版本：V1.0    日期：2025年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一、项目概述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方案面向CNC自动化上下料场景，设计一套标准化、可配置的客户端软件，实现对多条自动化产线的统一管理与调度。系统通过线体—工序—机台三级结构，结合AGV自动运输，完成物料从上料架到机台加工再到下料架的全流程自动化闭环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系统目标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实现CNC多机台自动化上下料的标准化软件管理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支持一条线体内多台CNC机台并发调度与状态监控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与AGV、PLC、扫码枪等外设集成，实现物流与加工联动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支持加工报告自动采集与加工数据写入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提供可配置的料架管理与机台状态监控界面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适用场景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典型场景举例：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CNC自动化上下料线：多台CNC机台组成线体，AGV负责搬运物料，自动完成上下料循环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C7自动化：两台CNC加工机 + 一台检测机，从加工到检测的完整流程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C3-5自动化检测：三台检测机分别负责不同检测工序，AGV运送物料依次通过各检测工序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核心架构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核心架构：线体（自动化产线） → 工序（加工/检测段）→ 机台（具体设备）→ 料架（上料/下料位）
配套外设：AGV（物料运输） | PLC（信号控制） | 扫码枪（来料校验）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二、数据配置方案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线体（自动化线）配置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体是整个自动化系统的主体单元。每条线体记录一条自动化产线的基础配置，包括其连接的外设（PLC、AGV、扫码枪）以及该线体包含的工序和机台。线体的核心作用是：知道加工什么料、料来了没有、加工完了怎么处理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2.1.1 线体配置项说明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扫码枪（SCAN_STATE=1）：来料时需验证物料正确性，软件开放端口等待扫描枪连接并接收扫码结果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AGV（AGV_ID≠0）：线体由AGV负责物料运输，需配置AGV通信模式（IP/端口/用户名/密码/通信模板）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PLC（PLC_ID≠0）：线体由PLC负责信号控制，需配置PLC通信模式（读取/写入点位及数据长度）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2.1.2 线体表 MAS_AUTO_WORKLINECONFIGS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WORKMACHINE_LINE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自动线名称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WORKLINE_CODE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线体编码（唯一标识）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WORKLINE_COMPUTER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线体所在电脑名称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WORKLINE_COMPUTER_IP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线体电脑IP地址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WORKLINE_COMPUTER_PORT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线体电脑端口号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PLAN_WORKNUM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计划加工总数量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SCAN_STATE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是否配置扫码枪（1=有，0=无）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关联PLC配置（0=无PLC）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关联AGV配置（0=无AGV）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MATERIALCODE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加工物料编码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项目/产品信息ID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2.1.3 线体PLC表 MAS_AUTO_WORKLINE_PLC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关联线体表PLC_ID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PLC_DISPOSE_TYPE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PLC处理类型（读取/写入）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PLC_CONNECT_TYPE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连接类型（服务端/客户端）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PLC_COMPUTER_IP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PLC设备IP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PLC_COMPUTER_PORT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PLC设备端口号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PLC_ORIGINATION_VALUE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PLC数据起始地址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PLC_ORIGINATION_LENGTH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PLC取值数据长度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PLC_FUNCTION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PLC功能说明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PLC_READ_WAY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PLC读取方式（ModbusTCP/OPC等）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状态（0=启用，1=禁用）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2.1.4 线体AGV表 MAS_AUTO_WORKLINE_AGV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关联线体表AGV_ID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AGV名称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AGV_CORRESPOND_WAY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AGV通信方式（HTTP/Socket等）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AGV_COMPUTER_IP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AGV控制系统IP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AGV_COMPUTER_PORT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AGV控制系统端口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AGV_COMPUTER_USRNAME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AGV通信用户名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AGV_COMPUTER_PASSWORD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AGV通信密码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AGV_CORRESPOND_JSON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AGV任务下发通信模板（JSON）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AGV_READ_JSON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AGV状态读取模板（JSON）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工序配置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线体由一个或多个工序组成，工序定义了物料在该线体中需要经历的加工或检测环节。工序表通过CRAFTWORK_NODE（工序排序）确定线体中各工序的先后执行顺序，每个工序由若干台机台承载加工任务。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2.2.1 工序配置项说明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工序类型（SF_QUALITY）：区分品质检测工序（1）和加工工序（0），决定完工后的状态判定逻辑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自动发送（SF_AUTO_SEND）：完工后是否自动触发下一工序/AGV取料，0=手动，1=自动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报工参与（SF_COST_STAT）：该工序是否参与MES报工统计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工序排序（CRAFTWORK_NODE）：核心字段，决定多工序线体的加工顺序，数值越小越优先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工序优先项（CRAFTWORK_PRIOR）：同排序下的加工优先级，建议以机台加工时间长的工序优先，保障AGV供应效率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2.2.2 工序表 MAS_AUTO_WORKLINE_CRAFTWORK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WORKLINE_ID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关联线体表ID1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CRAFTWORK_NO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工序编号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CRAFTWORK_NAME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工序名称（如：CNC加工、检测）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SF_QUALITY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工序类型（1=品质检测，0=加工）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SF_AUTO_SEND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是否自动发送（0=否，1=是）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SF_COST_STAT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是否参与报工（0=否，1=是）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工序在界面的显示颜色标识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CRAFTWORK_NO2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工艺代码（对接MES工艺）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CRAFTWORK_NODE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工序排序（决定加工先后顺序）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CRAFTWORK_PRIOR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工序优先项（同序号下的优先级）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关联关系：MAS_AUTO_WORKLINECONFIGS.ID1 → MAS_AUTO_WORKLINE_CRAFTWORK.WORKLINE_ID
通过CRAFTWORK_NODE排序后得到线体的完整工序链，决定物料加工路径。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机台配置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机台是工序中的实际执行单元，每个工序可配置多台机台并行处理。机台配置定义了设备类型、加工方式、状态读取方式、上下料位以及报告/数据采集方式。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2.3.1 机台配置七要素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机台类型与机型：明确机台是加工机还是检测机，具体机型决定通信协议和操作逻辑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程式管理：是否需要上传加工程式，程式上传类型（IP/端口/用户名/密码的FTP/SMB等方式）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加工位管理：机台有几个加工位，每个加工位的当前状态（空闲/加工中/故障）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料架配置：上料从哪个料架取料，下料放到哪个料架，料架的存储状态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状态读取：通过何种方式（OPC/Modbus/专有协议）读取机台实时状态，判断是否可以上下料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报告采集：加工完成后是否需要采集报告文件（PDF/XLSX/TXT），采集方式和命名规则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数据写入：加工过程数据是否需要写入数据库，写入连接和格式配置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2.3.2 机台表 MAS_AUTO_WORKLINE_EQUIMENT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CARFTWORK_ID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关联工序表ID1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机台编号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机台名称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机台编码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机台类型（检测/加工）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EQUIMENT_TYPE_NAME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具体机型（如：FANUC/DMG等）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EQUIMENT_WORK_TYPE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加工类型（钢料/电极/产品）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EQUIMENT_TXT_STATE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是否需要辅助信息（0=否，1=是）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EQUIMENT_PROGRAM_STATE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是否需要程式（0=否，1=是）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EQUIMENT_UPLOAD_TYPE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程式上传模式（FTP/SMB/HTTP等）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EQUIMENT_COMPUTER_IP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程式上传目标IP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EQUIMENT_COMPUTER_PORT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程式上传端口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EQUIMENT_COMPUTER_USRNAME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程式上传用户名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EQUIMENT_COMPUTER_PASSWORD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程式上传密码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EQUIMENT_WORK_SET_ID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关联加工位配置ID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EQUIMENT_WORK_REPORT_ID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关联报告采集配置ID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EQUIMENT_WORK_UPMATERIEL_ID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关联上料架配置ID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EQUIMENT_WORK_DOWNMATERIEL_ID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关联下料架配置ID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当前设备状态缓存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EQUIMENT_STATE_ID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关联状态读取配置ID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EQUIMENT_WORK_WRITE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是否写入加工数据（0=否，1=是）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EQUIMENT_WORK_WRITE_ID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关联加工数据写入配置ID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2.3.3 机台加工位表 MAS_AUTO_EQUIMENT_POSITION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配置机台可以执行上下料的物理位置（治具位），记录每个加工位的当前状态，用于判断是否可以执行上下料操作。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关联机台表EQUIMENT_WORK_SET_ID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加工位名称（如：A位、B位）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加工位编码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POSITION_WORK_STATE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加工位当前状态（0=空闲可用，1=加工中，2=故障）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POSITION_WORK_INFO1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加工位扩展信息1（如：当前工件码）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POSITION_WORK_INFO2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加工位扩展信息2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POSITION_WORK_INFO3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加工位扩展信息3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POSITION_WORK_INFO4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加工位扩展信息4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POSITION_WORK_REBARKS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加工位状态说明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2.3.4 机台加工状态表 MAS_AUTO_EQUIMENT_CONDITION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配置如何从外部读取机台的实时运行状态，用于判断机台当前是否处于等待上料、加工中、加工完成等状态。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关联机台表EQUIMENT_STATE_ID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状态名称（如：等待上料/加工中/完成）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状态操作类型（0=读取，1=写入）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CONDITION_DRAW_TYPE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状态提取协议（OPC/Modbus/HTTP/Socket等）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CONDITION_COMPUTER_IP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状态读取目标IP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CONDITION_COMPUTER_PORT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状态读取端口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CONDITION_COMPUTER_USRNAME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连接用户名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CONDITION_COMPUTER_PASSWORD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连接密码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状态寄存器地址/读取点位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CONDITION_VALUES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对应状态的值（如：1=等待上料）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CONDITION_REBARKS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2.3.5 机台加工料架表 MAS_AUTO_EQUIMENT_MATERIEL_FRAME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配置机台对应的上料架和下料架信息，料架存储状态决定是否有料可取以及是否可以放料。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关联机台表EQUIMENT_WORK_UPMATERIEL_ID（上料）或DOWNMATERIEL_ID（下料）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FRAME_IDENTIFY_CODE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料架唯一标识编码（AGV/扫码枪识别用）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料架名称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料架机器码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料架类型（0=上料架，1=下料架）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FRAME_MEMORY_STATE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存储状态（0=有料，1=无料/已满）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FRAME_MEMORY_NUM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当前存储数量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FRAME_SET_INFO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料架附加信息（如位置坐标）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FRAME_SET_REBARKS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料架说明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2.3.6 机台加工报告表 MAS_AUTO_EQUIMENT_REPORT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配置机台加工完成后的报告文件采集方式，包括文件类型、连接方式及命名规则。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关联机台表EQUIMENT_WORK_REPORT_ID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报告配置名称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REPORT_WORK_STATE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触发采集的机台状态值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REPORT_UPLOAD_TYPE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采集连接方式（FTP/SMB/HTTP等）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REPORT_COMPUTER_IP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报告来源IP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REPORT_COMPUTER_PORT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报告来源端口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REPORT_COMPUTER_USRNAME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连接用户名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REPORT_COMPUTER_PASSWORD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连接密码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REPORT_UPLOAD_NAME_JSON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报告文件命名模板（JSON格式，支持变量替换）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REPORT_WORK_INFO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报告采集附加信息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REPORT_WORK_REBARKS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报告配置说明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2.3.7 机台加工数据配置表 MAS_AUTO_EQUIMENT_WORKDATA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配置机台加工过程数据（如切削参数、主轴转速等）的采集与写入方式，用于加工数据追溯。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WORKDATA_ID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关联机台表EQUIMENT_WORK_WRITE_ID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WORKDATA_WRITE_WAY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数据写入触发方式（0=加工完成后，1=实时写入）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WORKDATA_WRITE_JSON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数据写入模型（JSON字段映射模板）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WORKDATA_WRITE_TYPE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写入目标类型（Oracle/MySQL/SQLServer等）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WORKDATA_WRITE_CONNECT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数据库连接字符串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WORKDATA_VALUES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写入数据字段映射说明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WORKDATA_REBARKS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写入说明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三、详细开发方案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自动线工序加工主流程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系统启动后，自动化软件持续轮询线体状态，按以下主流程驱动CNC上下料循环：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3.1.1 初始化加载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从线体表（MAS_AUTO_WORKLINECONFIGS）加载线体基础配置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通过线体表连接工序表（MAS_AUTO_WORKLINE_CRAFTWORK），按CRAFTWORK_NODE排序加载所有工序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每个工序再关联机台表（MAS_AUTO_WORKLINE_EQUIMENT），加载对应机台所有配置（加工位、料架、状态读取、报告、数据写入）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初始化AGV/PLC通信连接（如配置）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3.1.2 机台状态轮询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系统通过后台定时任务，对所有机台持续读取状态：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按MAS_AUTO_EQUIMENT_CONDITION配置的连接方式（OPC/Modbus/HTTP等）读取机台状态寄存器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将读取结果与CONDITION_VALUES比对，判断机台当前状态（等待上料 / 加工中 / 加工完成 / 故障）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更新机台状态缓存，写回MAS_AUTO_WORKLINE_EQUIMENT.EQUIMENT_STATE字段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3.1.3 等待上料处理流程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当机台状态为「等待上料」时，执行以下步骤：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查询加工位状态：通过MAS_AUTO_EQUIMENT_POSITION确认有可用加工位（POSITION_WORK_STATE=0）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查询上料架信息：通过EQUIMENT_WORK_UPMATERIEL_ID关联MAS_AUTO_EQUIMENT_MATERIEL_FRAME，获取上料架编码、识别码及存储状态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判断上料架有料（FRAME_MEMORY_STATE=0）且库存数量&gt;0，则具备上料条件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查询机台信息：加载机台基础配置（类型、机型、加工类型、是否需要辅助信息、是否需要程式）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如需程式，提前通过配置的FTP/SMB连接上传程式文件到机台控制器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下发AGV上料任务：构造AGV指令（参照AGV_CORRESPOND_JSON模板），指定取料位=上料架标识码，送料位=机台加工位编码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等待AGV完成取料并送至机台，确认上料完成后更新加工位状态为加工中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写入PLC启动信号（如配置了PLC写入）触发机台开始加工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3.1.4 加工完成处理流程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当机台状态轮询到「加工完成」时，执行以下步骤：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查询下料架信息：通过EQUIMENT_WORK_DOWNMATERIEL_ID关联MAS_AUTO_EQUIMENT_MATERIEL_FRAME，确认下料架有空位（FRAME_MEMORY_STATE=1）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查询机台信息：重新加载机台完工配置（类型、报告需求、数据写入需求）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机台所需完成判断：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若EQUIMENT_WORK_REPORT_ID有配置（需要报告）→ 进入报告存储流程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若EQUIMENT_WORK_WRITE=1（需要写入加工数据）→ 进入数据存储流程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若两者均无需求 → 直接进入AGV下料流程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报告存储：通过MAS_AUTO_EQUIMENT_REPORT配置的连接方式，从机台控制器获取报告文件，按命名模板重命名后存储到指定位置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数据存储：通过MAS_AUTO_EQUIMENT_WORKDATA配置，从机台读取加工数据，按JSON模板映射后写入目标数据库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下发AGV下料任务：指定取料位=机台加工位，送料位=下料架标识码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AGV完成下料后，更新料架存储数量（FRAME_MEMORY_NUM）和存储状态（FRAME_MEMORY_STATE）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更新加工位状态恢复为空闲（POSITION_WORK_STATE=0），等待下一轮上料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多工序调度逻辑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当线体包含多个工序时（如：CNC加工 → 检测），系统需要协调工序间的物料流转：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3.2.1 工序优先级确定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按CRAFTWORK_NODE升序确定工序执行先后顺序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建议：以加工时间最长的工序配置最高CRAFTWORK_PRIOR，保障AGV持续供料，避免瓶颈工序等待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同一工序下多台机台并发运行，AGV按可用加工位状态动态分配取送任务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3.2.2 工序间物料流转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前工序（如CNC加工）完成后，AGV将成品送至中间缓存料架或直接送至后工序（如检测）的上料架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若SF_AUTO_SEND=1，系统自动触发后续工序的AGV取料任务；若=0，等待人工确认后再发送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系统需维护工序间的物料状态流转，确保物料在不同工序间的可追溯性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3.2.3 AGV任务队列管理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系统维护一个AGV任务队列，按任务优先级排序，避免多机台同时请求AGV时的冲突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上料任务优先级高于下料任务（确保机台不停机等待）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同类任务按工序CRAFTWORK_PRIOR排序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AGV任务状态轮询：下发 → 执行中 → 完成/失败，失败时触发告警并重试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客户端界面功能需求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3.3.1 主监控界面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显示所有线体的实时运行状态（运行中/暂停/故障/待机）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每台机台以卡片形式展示：机台名称、当前状态、加工位状态、上料架/下料架存量、当班加工计数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AGV实时任务状态展示（当前执行任务、等待队列数量）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报警信息区：显示当前所有未处理告警，支持一键确认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3.3.2 线体/工序/机台配置管理界面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树状结构展示：线体 → 工序 → 机台的三级配置层级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支持新增、编辑、删除、启用/禁用各层级配置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机台配置向导：引导用户逐步配置加工位、料架、状态读取、报告、数据写入等子配置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配置变更后支持热加载，无需重启软件生效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3.3.3 料架管理界面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显示所有上料架/下料架的当前存储状态（有料/无料/数量）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支持手动调整料架存储数量（如人工补料后更新系统数量）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料架标识码展示（供AGV对接使用）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3.3.4 加工记录与报告查询界面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按时间、线体、机台、物料编码筛选加工记录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查看每次加工的详细信息：上料时间、加工完成时间、加工时长、报告文件链接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导出加工记录明细（Excel/CSV格式）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3.3.5 系统设置界面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线体全局开关：一键启停整条线体的自动调度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轮询间隔配置：机台状态轮询频率设置（默认500ms）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AGV/PLC连接测试工具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系统日志查看与导出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异常处理与告警机制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3.4.1 机台异常处理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检测方式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机台状态长时间未变化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状态轮询超时计数器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告警提示，暂停该机台调度，等待人工处理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机台读取连接断开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Socket/OPC连接异常捕获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自动重连（最多3次），失败后告警并屏蔽该机台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程式上传失败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FTP/SMB传输返回值检查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重试2次，失败后告警，需人工确认后重试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报告采集失败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文件获取超时/不存在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告警记录，不阻塞后续流程，标记该次加工报告异常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加工位状态异常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POSITION_WORK_STATE异常值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暂停该加工位使用，告警等待人工确认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3.4.2 AGV异常处理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检测方式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AGV通信超时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HTTP/Socket请求超时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重试连接，失败后暂停AGV任务队列，告警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AGV任务执行超时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任务下发后超时等待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取消任务，重新下发，超过3次则告警停线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AGV任务失败（机台侧）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AGV反馈状态=失败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告警，需人工介入确认现场情况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上料架无料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FRAME_MEMORY_STATE/NUM检查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暂停上料任务，告警提示人工补料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下料架已满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FRAME_MEMORY_STATE检查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暂停下料任务，告警提示人工清料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3.5 补充数据表设计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在原有方案基础上，建议补充以下数据表以支撑完整业务流程：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3.5.1 AGV任务记录表 MAS_AUTO_AGV_TASK（新增）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记录每次AGV任务的详细执行情况，用于任务状态追踪和异常分析。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WORKLINE_ID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关联线体ID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TASK_TYPE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任务类型（0=上料，1=下料，2=转序）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TASK_STATUS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任务状态（0=等待，1=执行中，2=完成，3=失败）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FROM_FRAME_CODE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取料位标识码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TO_FRAME_CODE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放料位标识码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关联机台ID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CRAFTWORK_ID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关联工序ID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SEND_TIME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任务下发时间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FINISH_TIME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任务完成时间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ERROR_MSG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失败原因描述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操作人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3.5.2 加工记录表 MAS_AUTO_WORK_RECORD（新增）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记录每次完整的上下料加工过程，实现加工过程的全面追溯。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自动ID（主键）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WORKLINE_ID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关联线体ID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CRAFTWORK_ID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关联工序ID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EQUIMENT_ID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NUMBER(38,0)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关联机台ID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POSITION_CODE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加工位编码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MATERIALCODE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加工物料编码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UPLOAD_TIME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上料时间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WORK_START_TIME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加工开始时间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WORK_END_TIME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加工完成时间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DOWNLOAD_TIME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下料时间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WORK_RESULT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加工结果（0=正常，1=异常，2=报告异常）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REPORT_PATH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报告文件存储路径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DATA_WRITE_STATE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数据写入状态（0=未写入，1=成功，2=失败）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REMARK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VARCHAR2(500)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操作人/系统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sysdate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四、开发重点与注意事项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状态机设计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机台状态是整个调度逻辑的核心，建议采用状态机模式管理机台生命周期：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可触发的操作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下一状态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IDLE（空闲）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机台开机但未加工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初始化/待命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WAIT_UPLOAD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WAIT_UPLOAD（等待上料）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机台加工位空，等待物料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AGV上料任务下发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UPLOADING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UPLOADING（上料中）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AGV正在送料至机台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等待AGV反馈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PROCESSING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PROCESSING（加工中）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机台正在加工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轮询状态变化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WAIT_DOWNLOAD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WAIT_DOWNLOAD（加工完成）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加工完成，等待取料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报告采集→数据写入→AGV下料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DOWNLOADING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DOWNLOADING（下料中）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AGV正在从机台取料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等待AGV反馈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WAIT_UPLOAD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ERROR（异常）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机台或通信异常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告警，等待人工处理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IDLE/WAIT_UPLOAD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多机台并发设计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每台机台运行独立的状态轮询线程，互不阻塞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AGV任务队列使用全局锁，保证同一时刻只有一个任务在操作队列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料架存储状态更新需加悲观锁，防止多机台同时判断同一料架有料导致超取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建议使用消息队列（如线程安全的BlockingQueue）管理AGV任务，避免资源竞争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配置热加载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系统启动后，配置变更（如新增机台、修改料架配置）需支持热加载生效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建议每5分钟从数据库重新加载线体/工序/机台配置，或提供手动刷新按钮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热加载时不中断正在执行中的机台加工任务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4.4 通信协议适配层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系统需要对接多种外设通信协议，建议封装统一的通信适配层：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外设类型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常用协议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适配器接口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CNC机台状态读取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OPC-UA / OPC-DA / Modbus TCP / 专有API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IEquipmentStateReader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程式文件上传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FTP / SMB（文件共享）/ HTTP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IProgramUploader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报告文件采集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FTP / SMB / HTTP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IReportCollector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AGV调度系统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HTTP REST API / Socket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IAgvController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PLC控制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Modbus TCP / S7（西门子）/ EtherNet/IP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IPlcController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扫码枪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TCP Server（被动接收）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IScannerListener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设计建议：采用策略模式实现通信适配器，根据配置表中的连接类型（CONDITION_DRAW_TYPE / EQUIMENT_UPLOAD_TYPE等）动态选择对应的适配器实现，保证新协议类型的扩展不影响现有代码。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五、建议开发计划</w:t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建议周期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阶段一：基础框架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数据库表结构创建；配置管理界面（线体/工序/机台增删改查）；通信适配层框架搭建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阶段二：状态轮询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机台状态读取实现（OPC/Modbus优先）；状态机设计与实现；主监控界面展示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阶段三：上下料调度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AGV任务队列与下发逻辑；上料流程完整实现；下料流程完整实现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阶段四：完工处理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报告采集功能实现；加工数据写入功能实现；加工记录存储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阶段五：多工序支持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多工序调度逻辑；工序间物料流转；PLC信号联动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阶段六：联调测试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与实际设备联调；异常场景测试；性能压测（多机台并发）；用户验收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2周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总计建议工期：约10周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六、附录：数据库表关系总览</w:t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关联关系说明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MAS_AUTO_WORKLINECONFIGS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线体表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顶层主表，关联PLC/AGV/工序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MAS_AUTO_WORKLINE_PLC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线体PLC表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由WORKLINECONFIGS.PLC_ID关联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MAS_AUTO_WORKLINE_AGV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线体AGV表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由WORKLINECONFIGS.AGV_ID关联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MAS_AUTO_WORKLINE_CRAFTWORK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工序表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由WORKLINECONFIGS.ID1关联，关联机台表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MAS_AUTO_WORKLINE_EQUIMENT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由CRAFTWORK.ID1关联，关联以下5张子表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MAS_AUTO_EQUIMENT_POSITION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加工位表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由EQUIMENT.EQUIMENT_WORK_SET_ID关联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MAS_AUTO_EQUIMENT_CONDITION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机台状态表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由EQUIMENT.EQUIMENT_STATE_ID关联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MAS_AUTO_EQUIMENT_MATERIEL_FRAME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料架表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由EQUIMENT.UPMATERIEL_ID/DOWNMATERIEL_ID关联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MAS_AUTO_EQUIMENT_REPORT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报告配置表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由EQUIMENT.EQUIMENT_WORK_REPORT_ID关联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MAS_AUTO_EQUIMENT_WORKDATA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数据写入配置表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由EQUIMENT.EQUIMENT_WORK_WRITE_ID关联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MAS_AUTO_AGV_TASK（新增）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AGV任务记录表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运行时记录，关联线体/工序/机台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MAS_AUTO_WORK_RECORD（新增）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加工记录表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运行时记录，关联线体/工序/机台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— 文档结束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E75B6"/>
      </w:r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2026-05-29T05:32:23.635Z</dcterms:created>
  <dcterms:modified xsi:type="dcterms:W3CDTF">2026-05-29T05:32:23.635Z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