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4A3D" w14:textId="2939FFF7" w:rsidR="00F45D84" w:rsidRDefault="00F45D84" w:rsidP="00F45D84">
      <w:pPr>
        <w:pStyle w:val="Ttulo3"/>
        <w:numPr>
          <w:ilvl w:val="2"/>
          <w:numId w:val="2"/>
        </w:numPr>
        <w:rPr>
          <w:lang w:val="pt-PT"/>
        </w:rPr>
      </w:pPr>
      <w:proofErr w:type="spellStart"/>
      <w:proofErr w:type="gramStart"/>
      <w:r>
        <w:rPr>
          <w:lang w:val="pt-PT"/>
        </w:rPr>
        <w:t>Mockups</w:t>
      </w:r>
      <w:proofErr w:type="spellEnd"/>
      <w:r>
        <w:rPr>
          <w:lang w:val="pt-PT"/>
        </w:rPr>
        <w:t xml:space="preserve"> Estatísticas</w:t>
      </w:r>
      <w:proofErr w:type="gramEnd"/>
    </w:p>
    <w:p w14:paraId="1B82AA64" w14:textId="77777777" w:rsidR="00F45D84" w:rsidRDefault="00F45D84" w:rsidP="00F45D84">
      <w:r>
        <w:t xml:space="preserve">Os </w:t>
      </w:r>
      <w:proofErr w:type="spellStart"/>
      <w:r>
        <w:t>Mockups</w:t>
      </w:r>
      <w:proofErr w:type="spellEnd"/>
      <w:r>
        <w:t xml:space="preserve"> relativos à componente de Estatística servem como uma forma de representação de informação que seja considerada interessante e/ou importante.</w:t>
      </w:r>
    </w:p>
    <w:p w14:paraId="2FEFB59C" w14:textId="77777777" w:rsidR="00F45D84" w:rsidRDefault="00F45D84" w:rsidP="00F45D84">
      <w:r>
        <w:t>Tal componente é destinada mais precisamente ao cargo mais elevado hierarquicamente dos restantes: o administrador do sistema.</w:t>
      </w:r>
    </w:p>
    <w:p w14:paraId="56A11AA5" w14:textId="77777777" w:rsidR="00F45D84" w:rsidRDefault="00F45D84" w:rsidP="00F45D84">
      <w:r>
        <w:t xml:space="preserve">Como principais funcionalidades destacou-se: </w:t>
      </w:r>
    </w:p>
    <w:p w14:paraId="4F6542AB" w14:textId="705F007C" w:rsidR="00F45D84" w:rsidRDefault="00F45D84" w:rsidP="00F45D84">
      <w:pPr>
        <w:pStyle w:val="PargrafodaLista"/>
        <w:numPr>
          <w:ilvl w:val="0"/>
          <w:numId w:val="3"/>
        </w:numPr>
      </w:pPr>
      <w:r>
        <w:t>Identificação dos funcionários mais requisitados pelos clientes;</w:t>
      </w:r>
    </w:p>
    <w:p w14:paraId="07A27C87" w14:textId="60E55771" w:rsidR="00F45D84" w:rsidRDefault="00F45D84" w:rsidP="00F45D84">
      <w:pPr>
        <w:pStyle w:val="PargrafodaLista"/>
        <w:numPr>
          <w:ilvl w:val="0"/>
          <w:numId w:val="3"/>
        </w:numPr>
      </w:pPr>
      <w:r>
        <w:t>Enumeração dos meses com serviços mais efetuados;</w:t>
      </w:r>
    </w:p>
    <w:p w14:paraId="59586C21" w14:textId="3F55A73A" w:rsidR="00F45D84" w:rsidRDefault="00F45D84" w:rsidP="00F45D84">
      <w:pPr>
        <w:pStyle w:val="PargrafodaLista"/>
        <w:numPr>
          <w:ilvl w:val="0"/>
          <w:numId w:val="3"/>
        </w:numPr>
      </w:pPr>
      <w:r>
        <w:t>Identificação dos tipos de denúncias mais efetuadas;</w:t>
      </w:r>
    </w:p>
    <w:p w14:paraId="66AD6CFC" w14:textId="514E27B2" w:rsidR="00F45D84" w:rsidRDefault="00F45D84" w:rsidP="00F45D84">
      <w:pPr>
        <w:pStyle w:val="PargrafodaLista"/>
        <w:numPr>
          <w:ilvl w:val="0"/>
          <w:numId w:val="3"/>
        </w:numPr>
      </w:pPr>
      <w:r>
        <w:t>Nomeação das cidades que mais adotam a aplicação para marcação de serviços de limpeza;</w:t>
      </w:r>
    </w:p>
    <w:p w14:paraId="3E55A9C9" w14:textId="54BB98EC" w:rsidR="00F45D84" w:rsidRDefault="00255CA3" w:rsidP="00F45D84">
      <w:pPr>
        <w:pStyle w:val="PargrafodaLista"/>
        <w:numPr>
          <w:ilvl w:val="0"/>
          <w:numId w:val="3"/>
        </w:numPr>
      </w:pPr>
      <w:r>
        <w:t>Caracterização das percentagens relativas às avaliações.</w:t>
      </w:r>
    </w:p>
    <w:p w14:paraId="58D53B17" w14:textId="2B33D7A7" w:rsidR="00255CA3" w:rsidRDefault="00255CA3" w:rsidP="00255CA3"/>
    <w:p w14:paraId="4F8818F5" w14:textId="49D1E900" w:rsidR="00255CA3" w:rsidRDefault="00255CA3" w:rsidP="00255CA3">
      <w:pPr>
        <w:pStyle w:val="Ttulo4"/>
        <w:numPr>
          <w:ilvl w:val="3"/>
          <w:numId w:val="2"/>
        </w:numPr>
        <w:rPr>
          <w:bCs/>
          <w:iCs/>
          <w:szCs w:val="22"/>
        </w:rPr>
      </w:pPr>
      <w:r>
        <w:rPr>
          <w:bCs/>
          <w:iCs/>
          <w:szCs w:val="22"/>
        </w:rPr>
        <w:t>Dropdown d</w:t>
      </w:r>
      <w:r w:rsidR="00CB4C2E">
        <w:rPr>
          <w:bCs/>
          <w:iCs/>
          <w:szCs w:val="22"/>
        </w:rPr>
        <w:t xml:space="preserve">o menu – </w:t>
      </w:r>
      <w:proofErr w:type="spellStart"/>
      <w:r w:rsidR="00CB4C2E">
        <w:rPr>
          <w:bCs/>
          <w:iCs/>
          <w:szCs w:val="22"/>
        </w:rPr>
        <w:t>Botão</w:t>
      </w:r>
      <w:proofErr w:type="spellEnd"/>
      <w:r w:rsidR="00CB4C2E">
        <w:rPr>
          <w:bCs/>
          <w:iCs/>
          <w:szCs w:val="22"/>
        </w:rPr>
        <w:t xml:space="preserve"> de </w:t>
      </w:r>
      <w:proofErr w:type="spellStart"/>
      <w:r w:rsidR="00CB4C2E">
        <w:rPr>
          <w:bCs/>
          <w:iCs/>
          <w:szCs w:val="22"/>
        </w:rPr>
        <w:t>Estatísticas</w:t>
      </w:r>
      <w:proofErr w:type="spellEnd"/>
      <w:r>
        <w:rPr>
          <w:bCs/>
          <w:iCs/>
          <w:szCs w:val="22"/>
        </w:rPr>
        <w:t xml:space="preserve"> </w:t>
      </w:r>
    </w:p>
    <w:p w14:paraId="2494D958" w14:textId="7D62C960" w:rsidR="00255CA3" w:rsidRDefault="00255CA3" w:rsidP="00255CA3">
      <w:pPr>
        <w:rPr>
          <w:lang w:val="en-US"/>
        </w:rPr>
      </w:pPr>
    </w:p>
    <w:p w14:paraId="51D461DC" w14:textId="52F474F7" w:rsidR="00255CA3" w:rsidRPr="00255CA3" w:rsidRDefault="00CB4C2E" w:rsidP="00255CA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A07052" wp14:editId="07380911">
                <wp:simplePos x="0" y="0"/>
                <wp:positionH relativeFrom="margin">
                  <wp:align>left</wp:align>
                </wp:positionH>
                <wp:positionV relativeFrom="paragraph">
                  <wp:posOffset>4625975</wp:posOffset>
                </wp:positionV>
                <wp:extent cx="59359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3A9C12" w14:textId="631EA3F7" w:rsidR="00255CA3" w:rsidRPr="00BC1FF9" w:rsidRDefault="00255CA3" w:rsidP="00CB4C2E">
                            <w:pPr>
                              <w:pStyle w:val="Legenda"/>
                              <w:rPr>
                                <w:rFonts w:ascii="Times New Roman" w:eastAsia="Calibri" w:hAnsi="Times New Roman"/>
                                <w:b/>
                                <w:iCs w:val="0"/>
                                <w:noProof/>
                                <w:color w:val="auto"/>
                                <w:szCs w:val="20"/>
                              </w:rPr>
                            </w:pPr>
                            <w:bookmarkStart w:id="0" w:name="_Toc8823649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33</w:t>
                            </w:r>
                            <w:r>
                              <w:t>- Mockup</w:t>
                            </w:r>
                            <w:bookmarkEnd w:id="0"/>
                            <w:r>
                              <w:t xml:space="preserve"> Dropdown do </w:t>
                            </w:r>
                            <w:r w:rsidR="00CB4C2E">
                              <w:t xml:space="preserve">menu - </w:t>
                            </w:r>
                            <w:proofErr w:type="spellStart"/>
                            <w:r w:rsidR="00CB4C2E">
                              <w:t>Botão</w:t>
                            </w:r>
                            <w:proofErr w:type="spellEnd"/>
                            <w:r>
                              <w:t xml:space="preserve"> d</w:t>
                            </w:r>
                            <w:r w:rsidR="00CB4C2E">
                              <w:t xml:space="preserve">e </w:t>
                            </w:r>
                            <w:proofErr w:type="spellStart"/>
                            <w:r w:rsidR="00CB4C2E">
                              <w:t>Estatísticas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07052" id="_x0000_t202" coordsize="21600,21600" o:spt="202" path="m,l,21600r21600,l21600,xe">
                <v:stroke joinstyle="miter"/>
                <v:path gradientshapeok="t" o:connecttype="rect"/>
              </v:shapetype>
              <v:shape id="Caixa de texto 43" o:spid="_x0000_s1026" type="#_x0000_t202" style="position:absolute;left:0;text-align:left;margin-left:0;margin-top:364.25pt;width:467.4pt;height:.0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" stroked="f">
                <v:textbox style="mso-fit-shape-to-text:t" inset="0,0,0,0">
                  <w:txbxContent>
                    <w:p w14:paraId="653A9C12" w14:textId="631EA3F7" w:rsidR="00255CA3" w:rsidRPr="00BC1FF9" w:rsidRDefault="00255CA3" w:rsidP="00CB4C2E">
                      <w:pPr>
                        <w:pStyle w:val="Legenda"/>
                        <w:rPr>
                          <w:rFonts w:ascii="Times New Roman" w:eastAsia="Calibri" w:hAnsi="Times New Roman"/>
                          <w:b/>
                          <w:iCs w:val="0"/>
                          <w:noProof/>
                          <w:color w:val="auto"/>
                          <w:szCs w:val="20"/>
                        </w:rPr>
                      </w:pPr>
                      <w:bookmarkStart w:id="1" w:name="_Toc8823649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33</w:t>
                      </w:r>
                      <w:r>
                        <w:t>- Mockup</w:t>
                      </w:r>
                      <w:bookmarkEnd w:id="1"/>
                      <w:r>
                        <w:t xml:space="preserve"> Dropdown do </w:t>
                      </w:r>
                      <w:r w:rsidR="00CB4C2E">
                        <w:t xml:space="preserve">menu - </w:t>
                      </w:r>
                      <w:proofErr w:type="spellStart"/>
                      <w:r w:rsidR="00CB4C2E">
                        <w:t>Botão</w:t>
                      </w:r>
                      <w:proofErr w:type="spellEnd"/>
                      <w:r>
                        <w:t xml:space="preserve"> d</w:t>
                      </w:r>
                      <w:r w:rsidR="00CB4C2E">
                        <w:t xml:space="preserve">e </w:t>
                      </w:r>
                      <w:proofErr w:type="spellStart"/>
                      <w:r w:rsidR="00CB4C2E">
                        <w:t>Estatísticas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55CA3">
        <w:rPr>
          <w:noProof/>
        </w:rPr>
        <w:drawing>
          <wp:inline distT="0" distB="0" distL="0" distR="0" wp14:anchorId="0760E32A" wp14:editId="16E5E989">
            <wp:extent cx="6172200" cy="4427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53" cy="44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E0D4" w14:textId="5899FBDA" w:rsidR="00255CA3" w:rsidRDefault="006E1052" w:rsidP="00255CA3">
      <w:r>
        <w:lastRenderedPageBreak/>
        <w:t xml:space="preserve">O </w:t>
      </w:r>
      <w:proofErr w:type="spellStart"/>
      <w:r>
        <w:t>Mockup</w:t>
      </w:r>
      <w:proofErr w:type="spellEnd"/>
      <w:r>
        <w:t xml:space="preserve"> ilustrado acima representa as opções que o administrador pode escolher para ter acesso à informação de cada funcionalidade sob a forma de gráfico. Tais opções são apresentadas ao clicar na </w:t>
      </w:r>
      <w:proofErr w:type="spellStart"/>
      <w:r>
        <w:t>dropdown</w:t>
      </w:r>
      <w:proofErr w:type="spellEnd"/>
      <w:r>
        <w:t xml:space="preserve"> “Estatísticas”.</w:t>
      </w:r>
    </w:p>
    <w:p w14:paraId="4C5AB00D" w14:textId="4E20CED8" w:rsidR="006E1052" w:rsidRDefault="006E1052" w:rsidP="00255CA3"/>
    <w:p w14:paraId="5BAC126D" w14:textId="77777777" w:rsidR="006E1052" w:rsidRPr="00F45D84" w:rsidRDefault="006E1052" w:rsidP="00255CA3"/>
    <w:p w14:paraId="28A4A7BB" w14:textId="0834F8CB" w:rsidR="00CB4C2E" w:rsidRDefault="00CB4C2E" w:rsidP="00CB4C2E">
      <w:pPr>
        <w:pStyle w:val="Ttulo4"/>
        <w:numPr>
          <w:ilvl w:val="3"/>
          <w:numId w:val="2"/>
        </w:numPr>
        <w:rPr>
          <w:bCs/>
          <w:iCs/>
          <w:szCs w:val="22"/>
        </w:rPr>
      </w:pPr>
      <w:r>
        <w:rPr>
          <w:bCs/>
          <w:iCs/>
          <w:szCs w:val="22"/>
        </w:rPr>
        <w:t xml:space="preserve">Mockup de </w:t>
      </w:r>
      <w:proofErr w:type="spellStart"/>
      <w:r>
        <w:rPr>
          <w:bCs/>
          <w:iCs/>
          <w:szCs w:val="22"/>
        </w:rPr>
        <w:t>Funcionários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mais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Requisitados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pelos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Clientes</w:t>
      </w:r>
      <w:proofErr w:type="spellEnd"/>
    </w:p>
    <w:p w14:paraId="28BA2C3E" w14:textId="4FC375CB" w:rsidR="00746113" w:rsidRDefault="00746113"/>
    <w:p w14:paraId="38AF327D" w14:textId="4D56B1E3" w:rsidR="006E1052" w:rsidRDefault="006E10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3E53F9" wp14:editId="2BEFC2D2">
                <wp:simplePos x="0" y="0"/>
                <wp:positionH relativeFrom="margin">
                  <wp:align>left</wp:align>
                </wp:positionH>
                <wp:positionV relativeFrom="paragraph">
                  <wp:posOffset>5269865</wp:posOffset>
                </wp:positionV>
                <wp:extent cx="59359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21E66" w14:textId="49BCDBA4" w:rsidR="00CB4C2E" w:rsidRPr="00BC1FF9" w:rsidRDefault="00CB4C2E" w:rsidP="00CB4C2E">
                            <w:pPr>
                              <w:pStyle w:val="Legenda"/>
                              <w:rPr>
                                <w:rFonts w:ascii="Times New Roman" w:eastAsia="Calibri" w:hAnsi="Times New Roman"/>
                                <w:b/>
                                <w:iCs w:val="0"/>
                                <w:noProof/>
                                <w:color w:val="auto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34</w:t>
                            </w:r>
                            <w:r>
                              <w:t>- Mockup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Funcionários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Requisitados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pelos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53F9" id="Caixa de texto 3" o:spid="_x0000_s1027" type="#_x0000_t202" style="position:absolute;margin-left:0;margin-top:414.95pt;width:467.4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" stroked="f">
                <v:textbox style="mso-fit-shape-to-text:t" inset="0,0,0,0">
                  <w:txbxContent>
                    <w:p w14:paraId="17C21E66" w14:textId="49BCDBA4" w:rsidR="00CB4C2E" w:rsidRPr="00BC1FF9" w:rsidRDefault="00CB4C2E" w:rsidP="00CB4C2E">
                      <w:pPr>
                        <w:pStyle w:val="Legenda"/>
                        <w:rPr>
                          <w:rFonts w:ascii="Times New Roman" w:eastAsia="Calibri" w:hAnsi="Times New Roman"/>
                          <w:b/>
                          <w:iCs w:val="0"/>
                          <w:noProof/>
                          <w:color w:val="auto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t>34</w:t>
                      </w:r>
                      <w:r>
                        <w:t>- Mockup</w:t>
                      </w:r>
                      <w:r>
                        <w:t xml:space="preserve"> 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Funcionários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mais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Requisitados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pelos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Clientes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B4C2E">
        <w:rPr>
          <w:noProof/>
        </w:rPr>
        <w:drawing>
          <wp:inline distT="0" distB="0" distL="0" distR="0" wp14:anchorId="3CAE46EC" wp14:editId="655FE3F1">
            <wp:extent cx="6377940" cy="5118776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471" cy="512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32F3" w14:textId="77777777" w:rsidR="006E1052" w:rsidRDefault="006E1052"/>
    <w:p w14:paraId="4DD803E7" w14:textId="73516620" w:rsidR="006E1052" w:rsidRDefault="006E1052">
      <w:r>
        <w:t xml:space="preserve">Este </w:t>
      </w:r>
      <w:proofErr w:type="spellStart"/>
      <w:r>
        <w:t>Mockup</w:t>
      </w:r>
      <w:proofErr w:type="spellEnd"/>
      <w:r>
        <w:t xml:space="preserve"> retrata a listagem da informação sobre quais os dez funcionários que foram mais requisitados pelos clientes ao fim de cada mês. Todo este gráfico pode mudar consoante o nº de serviços que cada funcionário efetuar num determinado mês. </w:t>
      </w:r>
    </w:p>
    <w:p w14:paraId="5EC6646C" w14:textId="7C075AF9" w:rsidR="006E1052" w:rsidRDefault="006E1052"/>
    <w:p w14:paraId="415EDF09" w14:textId="77777777" w:rsidR="006E1052" w:rsidRDefault="006E1052"/>
    <w:p w14:paraId="55C918D6" w14:textId="2D0B87B4" w:rsidR="00CB4C2E" w:rsidRDefault="00CB4C2E" w:rsidP="00CB4C2E">
      <w:pPr>
        <w:pStyle w:val="Ttulo4"/>
        <w:numPr>
          <w:ilvl w:val="3"/>
          <w:numId w:val="2"/>
        </w:numPr>
        <w:rPr>
          <w:bCs/>
          <w:iCs/>
          <w:szCs w:val="22"/>
        </w:rPr>
      </w:pPr>
      <w:r>
        <w:rPr>
          <w:bCs/>
          <w:iCs/>
          <w:szCs w:val="22"/>
        </w:rPr>
        <w:lastRenderedPageBreak/>
        <w:t xml:space="preserve">Mockup de </w:t>
      </w:r>
      <w:proofErr w:type="spellStart"/>
      <w:r>
        <w:rPr>
          <w:bCs/>
          <w:iCs/>
          <w:szCs w:val="22"/>
        </w:rPr>
        <w:t>Meses</w:t>
      </w:r>
      <w:proofErr w:type="spellEnd"/>
      <w:r>
        <w:rPr>
          <w:bCs/>
          <w:iCs/>
          <w:szCs w:val="22"/>
        </w:rPr>
        <w:t xml:space="preserve"> com </w:t>
      </w:r>
      <w:proofErr w:type="spellStart"/>
      <w:r>
        <w:rPr>
          <w:bCs/>
          <w:iCs/>
          <w:szCs w:val="22"/>
        </w:rPr>
        <w:t>Serviços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mais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Efetuados</w:t>
      </w:r>
      <w:proofErr w:type="spellEnd"/>
    </w:p>
    <w:p w14:paraId="61226D27" w14:textId="77777777" w:rsidR="00CB4C2E" w:rsidRPr="00CB4C2E" w:rsidRDefault="00CB4C2E" w:rsidP="00CB4C2E">
      <w:pPr>
        <w:rPr>
          <w:lang w:val="en-US"/>
        </w:rPr>
      </w:pPr>
    </w:p>
    <w:p w14:paraId="07E8FC7F" w14:textId="0CFB9597" w:rsidR="00CB4C2E" w:rsidRDefault="00CB4C2E" w:rsidP="00CB4C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8A5B1F" wp14:editId="2AA66AC5">
                <wp:simplePos x="0" y="0"/>
                <wp:positionH relativeFrom="margin">
                  <wp:align>left</wp:align>
                </wp:positionH>
                <wp:positionV relativeFrom="paragraph">
                  <wp:posOffset>5368925</wp:posOffset>
                </wp:positionV>
                <wp:extent cx="59359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5F381" w14:textId="1CB1AC7F" w:rsidR="00CB4C2E" w:rsidRPr="00BC1FF9" w:rsidRDefault="00CB4C2E" w:rsidP="00CB4C2E">
                            <w:pPr>
                              <w:pStyle w:val="Legenda"/>
                              <w:rPr>
                                <w:rFonts w:ascii="Times New Roman" w:eastAsia="Calibri" w:hAnsi="Times New Roman"/>
                                <w:b/>
                                <w:iCs w:val="0"/>
                                <w:noProof/>
                                <w:color w:val="auto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</w:t>
                            </w:r>
                            <w:r>
                              <w:t>5</w:t>
                            </w:r>
                            <w:r>
                              <w:t xml:space="preserve">- Mockup 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Meses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com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Serviços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Efetuados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5B1F" id="Caixa de texto 5" o:spid="_x0000_s1028" type="#_x0000_t202" style="position:absolute;margin-left:0;margin-top:422.75pt;width:467.4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" stroked="f">
                <v:textbox style="mso-fit-shape-to-text:t" inset="0,0,0,0">
                  <w:txbxContent>
                    <w:p w14:paraId="5C35F381" w14:textId="1CB1AC7F" w:rsidR="00CB4C2E" w:rsidRPr="00BC1FF9" w:rsidRDefault="00CB4C2E" w:rsidP="00CB4C2E">
                      <w:pPr>
                        <w:pStyle w:val="Legenda"/>
                        <w:rPr>
                          <w:rFonts w:ascii="Times New Roman" w:eastAsia="Calibri" w:hAnsi="Times New Roman"/>
                          <w:b/>
                          <w:iCs w:val="0"/>
                          <w:noProof/>
                          <w:color w:val="auto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</w:t>
                      </w:r>
                      <w:r>
                        <w:t>5</w:t>
                      </w:r>
                      <w:r>
                        <w:t xml:space="preserve">- Mockup 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Meses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com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Serviços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mais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Efetuados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DD26DC" wp14:editId="03CA7941">
            <wp:extent cx="6393180" cy="5153123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712" cy="51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8F98" w14:textId="6F9F35A8" w:rsidR="00CB4C2E" w:rsidRDefault="00CB4C2E" w:rsidP="00CB4C2E">
      <w:pPr>
        <w:rPr>
          <w:lang w:val="en-US"/>
        </w:rPr>
      </w:pPr>
    </w:p>
    <w:p w14:paraId="4F8225D8" w14:textId="77777777" w:rsidR="000506DF" w:rsidRDefault="006E1052" w:rsidP="00CB4C2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lucro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sempre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olhos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e</w:t>
      </w:r>
      <w:r w:rsidR="000506D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</w:t>
      </w:r>
      <w:proofErr w:type="spellEnd"/>
      <w:r w:rsidR="000506D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mockup serve para </w:t>
      </w:r>
      <w:proofErr w:type="spellStart"/>
      <w:r w:rsidR="000506DF">
        <w:rPr>
          <w:lang w:val="en-US"/>
        </w:rPr>
        <w:t>listar</w:t>
      </w:r>
      <w:proofErr w:type="spellEnd"/>
      <w:r w:rsidR="000506DF">
        <w:rPr>
          <w:lang w:val="en-US"/>
        </w:rPr>
        <w:t xml:space="preserve"> o </w:t>
      </w:r>
      <w:proofErr w:type="spellStart"/>
      <w:r w:rsidR="000506DF">
        <w:rPr>
          <w:lang w:val="en-US"/>
        </w:rPr>
        <w:t>número</w:t>
      </w:r>
      <w:proofErr w:type="spellEnd"/>
      <w:r w:rsidR="000506DF">
        <w:rPr>
          <w:lang w:val="en-US"/>
        </w:rPr>
        <w:t xml:space="preserve"> de </w:t>
      </w:r>
      <w:proofErr w:type="spellStart"/>
      <w:r w:rsidR="000506DF">
        <w:rPr>
          <w:lang w:val="en-US"/>
        </w:rPr>
        <w:t>serviços</w:t>
      </w:r>
      <w:proofErr w:type="spellEnd"/>
      <w:r w:rsidR="000506DF">
        <w:rPr>
          <w:lang w:val="en-US"/>
        </w:rPr>
        <w:t xml:space="preserve"> por </w:t>
      </w:r>
      <w:proofErr w:type="spellStart"/>
      <w:r w:rsidR="000506DF">
        <w:rPr>
          <w:lang w:val="en-US"/>
        </w:rPr>
        <w:t>cada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mês</w:t>
      </w:r>
      <w:proofErr w:type="spellEnd"/>
      <w:r w:rsidR="000506DF">
        <w:rPr>
          <w:lang w:val="en-US"/>
        </w:rPr>
        <w:t xml:space="preserve">, no </w:t>
      </w:r>
      <w:proofErr w:type="spellStart"/>
      <w:r w:rsidR="000506DF">
        <w:rPr>
          <w:lang w:val="en-US"/>
        </w:rPr>
        <w:t>sentido</w:t>
      </w:r>
      <w:proofErr w:type="spellEnd"/>
      <w:r w:rsidR="000506DF">
        <w:rPr>
          <w:lang w:val="en-US"/>
        </w:rPr>
        <w:t xml:space="preserve"> de </w:t>
      </w:r>
      <w:proofErr w:type="spellStart"/>
      <w:r w:rsidR="000506DF">
        <w:rPr>
          <w:lang w:val="en-US"/>
        </w:rPr>
        <w:t>averiguar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quais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foram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os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meses</w:t>
      </w:r>
      <w:proofErr w:type="spellEnd"/>
      <w:r w:rsidR="000506DF">
        <w:rPr>
          <w:lang w:val="en-US"/>
        </w:rPr>
        <w:t xml:space="preserve"> com </w:t>
      </w:r>
      <w:proofErr w:type="spellStart"/>
      <w:r w:rsidR="000506DF">
        <w:rPr>
          <w:lang w:val="en-US"/>
        </w:rPr>
        <w:t>mais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procura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pelos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clientes</w:t>
      </w:r>
      <w:proofErr w:type="spellEnd"/>
      <w:r w:rsidR="000506DF">
        <w:rPr>
          <w:lang w:val="en-US"/>
        </w:rPr>
        <w:t xml:space="preserve"> e, por </w:t>
      </w:r>
      <w:proofErr w:type="spellStart"/>
      <w:r w:rsidR="000506DF">
        <w:rPr>
          <w:lang w:val="en-US"/>
        </w:rPr>
        <w:t>isso</w:t>
      </w:r>
      <w:proofErr w:type="spellEnd"/>
      <w:r w:rsidR="000506DF">
        <w:rPr>
          <w:lang w:val="en-US"/>
        </w:rPr>
        <w:t xml:space="preserve">, </w:t>
      </w:r>
      <w:proofErr w:type="spellStart"/>
      <w:r w:rsidR="000506DF">
        <w:rPr>
          <w:lang w:val="en-US"/>
        </w:rPr>
        <w:t>mais</w:t>
      </w:r>
      <w:proofErr w:type="spellEnd"/>
      <w:r w:rsidR="000506DF">
        <w:rPr>
          <w:lang w:val="en-US"/>
        </w:rPr>
        <w:t xml:space="preserve"> </w:t>
      </w:r>
      <w:proofErr w:type="spellStart"/>
      <w:r w:rsidR="000506DF">
        <w:rPr>
          <w:lang w:val="en-US"/>
        </w:rPr>
        <w:t>lucrativos</w:t>
      </w:r>
      <w:proofErr w:type="spellEnd"/>
      <w:r w:rsidR="000506DF">
        <w:rPr>
          <w:lang w:val="en-US"/>
        </w:rPr>
        <w:t xml:space="preserve">. </w:t>
      </w:r>
    </w:p>
    <w:p w14:paraId="35965F89" w14:textId="05C3E50B" w:rsidR="000506DF" w:rsidRDefault="000506DF" w:rsidP="00CB4C2E">
      <w:pPr>
        <w:rPr>
          <w:lang w:val="en-US"/>
        </w:rPr>
      </w:pPr>
      <w:r>
        <w:rPr>
          <w:lang w:val="en-US"/>
        </w:rPr>
        <w:t xml:space="preserve">É de </w:t>
      </w:r>
      <w:proofErr w:type="spellStart"/>
      <w:r>
        <w:rPr>
          <w:lang w:val="en-US"/>
        </w:rPr>
        <w:t>salientar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mockup </w:t>
      </w:r>
      <w:proofErr w:type="spellStart"/>
      <w:r>
        <w:rPr>
          <w:lang w:val="en-US"/>
        </w:rPr>
        <w:t>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sentido</w:t>
      </w:r>
      <w:proofErr w:type="spellEnd"/>
      <w:r>
        <w:rPr>
          <w:lang w:val="en-US"/>
        </w:rPr>
        <w:t xml:space="preserve"> de ser </w:t>
      </w:r>
      <w:proofErr w:type="spellStart"/>
      <w:r>
        <w:rPr>
          <w:lang w:val="en-US"/>
        </w:rPr>
        <w:t>consultado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, com o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balanço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geral</w:t>
      </w:r>
      <w:proofErr w:type="spellEnd"/>
      <w:r>
        <w:rPr>
          <w:lang w:val="en-US"/>
        </w:rPr>
        <w:t xml:space="preserve"> do que </w:t>
      </w:r>
      <w:proofErr w:type="spellStart"/>
      <w:r>
        <w:rPr>
          <w:lang w:val="en-US"/>
        </w:rPr>
        <w:t>aconteceu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decorrer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causa. </w:t>
      </w:r>
    </w:p>
    <w:p w14:paraId="3BD948EE" w14:textId="19CFB359" w:rsidR="006E1052" w:rsidRDefault="006E1052" w:rsidP="00CB4C2E">
      <w:pPr>
        <w:rPr>
          <w:lang w:val="en-US"/>
        </w:rPr>
      </w:pPr>
    </w:p>
    <w:p w14:paraId="6B543429" w14:textId="47367BA3" w:rsidR="006E1052" w:rsidRDefault="006E1052" w:rsidP="00CB4C2E">
      <w:pPr>
        <w:rPr>
          <w:lang w:val="en-US"/>
        </w:rPr>
      </w:pPr>
    </w:p>
    <w:p w14:paraId="1031EF3D" w14:textId="66B3B486" w:rsidR="000506DF" w:rsidRDefault="000506DF" w:rsidP="00CB4C2E">
      <w:pPr>
        <w:rPr>
          <w:lang w:val="en-US"/>
        </w:rPr>
      </w:pPr>
    </w:p>
    <w:p w14:paraId="17216FD2" w14:textId="77777777" w:rsidR="000506DF" w:rsidRDefault="000506DF" w:rsidP="00CB4C2E">
      <w:pPr>
        <w:rPr>
          <w:lang w:val="en-US"/>
        </w:rPr>
      </w:pPr>
    </w:p>
    <w:p w14:paraId="6BF12202" w14:textId="42E33D60" w:rsidR="00CB4C2E" w:rsidRDefault="00CB4C2E" w:rsidP="00CB4C2E">
      <w:pPr>
        <w:pStyle w:val="Ttulo4"/>
        <w:numPr>
          <w:ilvl w:val="3"/>
          <w:numId w:val="2"/>
        </w:numPr>
        <w:rPr>
          <w:bCs/>
          <w:iCs/>
          <w:szCs w:val="22"/>
        </w:rPr>
      </w:pPr>
      <w:r>
        <w:rPr>
          <w:bCs/>
          <w:iCs/>
          <w:szCs w:val="22"/>
        </w:rPr>
        <w:lastRenderedPageBreak/>
        <w:t xml:space="preserve">Mockup de </w:t>
      </w:r>
      <w:r>
        <w:rPr>
          <w:bCs/>
          <w:iCs/>
          <w:szCs w:val="22"/>
        </w:rPr>
        <w:t xml:space="preserve">Tipo de </w:t>
      </w:r>
      <w:proofErr w:type="spellStart"/>
      <w:r>
        <w:rPr>
          <w:bCs/>
          <w:iCs/>
          <w:szCs w:val="22"/>
        </w:rPr>
        <w:t>Denúncias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mais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Efetuadas</w:t>
      </w:r>
      <w:proofErr w:type="spellEnd"/>
    </w:p>
    <w:p w14:paraId="22B65A1A" w14:textId="48AB6333" w:rsidR="00CB4C2E" w:rsidRDefault="00CB4C2E" w:rsidP="00CB4C2E">
      <w:pPr>
        <w:rPr>
          <w:lang w:val="en-US"/>
        </w:rPr>
      </w:pPr>
    </w:p>
    <w:p w14:paraId="72096780" w14:textId="28B1ED57" w:rsidR="00CB4C2E" w:rsidRPr="00CB4C2E" w:rsidRDefault="00CB4C2E" w:rsidP="00CB4C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8FD764" wp14:editId="4CEADE06">
                <wp:simplePos x="0" y="0"/>
                <wp:positionH relativeFrom="margin">
                  <wp:align>left</wp:align>
                </wp:positionH>
                <wp:positionV relativeFrom="paragraph">
                  <wp:posOffset>5347335</wp:posOffset>
                </wp:positionV>
                <wp:extent cx="59359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3D41D" w14:textId="627C0939" w:rsidR="00CB4C2E" w:rsidRPr="00BC1FF9" w:rsidRDefault="00CB4C2E" w:rsidP="00CB4C2E">
                            <w:pPr>
                              <w:pStyle w:val="Legenda"/>
                              <w:rPr>
                                <w:rFonts w:ascii="Times New Roman" w:eastAsia="Calibri" w:hAnsi="Times New Roman"/>
                                <w:b/>
                                <w:iCs w:val="0"/>
                                <w:noProof/>
                                <w:color w:val="auto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</w:t>
                            </w:r>
                            <w:r>
                              <w:t>6</w:t>
                            </w:r>
                            <w:r>
                              <w:t xml:space="preserve">- Mockup 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de Tipo de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Denúncias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Efetuadas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FD764" id="Caixa de texto 7" o:spid="_x0000_s1029" type="#_x0000_t202" style="position:absolute;margin-left:0;margin-top:421.05pt;width:467.4pt;height:.0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" stroked="f">
                <v:textbox style="mso-fit-shape-to-text:t" inset="0,0,0,0">
                  <w:txbxContent>
                    <w:p w14:paraId="12C3D41D" w14:textId="627C0939" w:rsidR="00CB4C2E" w:rsidRPr="00BC1FF9" w:rsidRDefault="00CB4C2E" w:rsidP="00CB4C2E">
                      <w:pPr>
                        <w:pStyle w:val="Legenda"/>
                        <w:rPr>
                          <w:rFonts w:ascii="Times New Roman" w:eastAsia="Calibri" w:hAnsi="Times New Roman"/>
                          <w:b/>
                          <w:iCs w:val="0"/>
                          <w:noProof/>
                          <w:color w:val="auto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</w:t>
                      </w:r>
                      <w:r>
                        <w:t>6</w:t>
                      </w:r>
                      <w:r>
                        <w:t xml:space="preserve">- Mockup 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 xml:space="preserve">de Tipo de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Denúncias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mais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Efetuadas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64E0DF" wp14:editId="770D4670">
            <wp:extent cx="6385560" cy="51262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836" cy="51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3C2C" w14:textId="606DC8D5" w:rsidR="00CB4C2E" w:rsidRDefault="000506DF" w:rsidP="00CB4C2E">
      <w:pPr>
        <w:rPr>
          <w:lang w:val="en-US"/>
        </w:rPr>
      </w:pPr>
      <w:r>
        <w:rPr>
          <w:lang w:val="en-US"/>
        </w:rPr>
        <w:t xml:space="preserve">O Mockup </w:t>
      </w:r>
      <w:proofErr w:type="spellStart"/>
      <w:r>
        <w:rPr>
          <w:lang w:val="en-US"/>
        </w:rPr>
        <w:t>retratado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se 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foram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cinco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denúncias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por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por </w:t>
      </w:r>
      <w:proofErr w:type="spellStart"/>
      <w:r>
        <w:rPr>
          <w:lang w:val="en-US"/>
        </w:rPr>
        <w:t>funcionários</w:t>
      </w:r>
      <w:proofErr w:type="spellEnd"/>
      <w:r>
        <w:rPr>
          <w:lang w:val="en-US"/>
        </w:rPr>
        <w:t xml:space="preserve">. O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é saber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denúncias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dominantes</w:t>
      </w:r>
      <w:proofErr w:type="spellEnd"/>
      <w:r>
        <w:rPr>
          <w:lang w:val="en-US"/>
        </w:rPr>
        <w:t xml:space="preserve"> e qual a 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ordem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sentido</w:t>
      </w:r>
      <w:proofErr w:type="spellEnd"/>
      <w:r>
        <w:rPr>
          <w:lang w:val="en-US"/>
        </w:rPr>
        <w:t xml:space="preserve"> de procurer </w:t>
      </w:r>
      <w:proofErr w:type="spellStart"/>
      <w:r>
        <w:rPr>
          <w:lang w:val="en-US"/>
        </w:rPr>
        <w:t>maneiras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mitigar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denúncias</w:t>
      </w:r>
      <w:proofErr w:type="spellEnd"/>
      <w:r>
        <w:rPr>
          <w:lang w:val="en-US"/>
        </w:rPr>
        <w:t xml:space="preserve">, com o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tornar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FastClean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saudável</w:t>
      </w:r>
      <w:proofErr w:type="spellEnd"/>
      <w:r>
        <w:rPr>
          <w:lang w:val="en-US"/>
        </w:rPr>
        <w:t>.</w:t>
      </w:r>
    </w:p>
    <w:p w14:paraId="6EBE72D6" w14:textId="6EC55383" w:rsidR="000506DF" w:rsidRDefault="000506DF" w:rsidP="00CB4C2E">
      <w:pPr>
        <w:rPr>
          <w:lang w:val="en-US"/>
        </w:rPr>
      </w:pPr>
      <w:proofErr w:type="spellStart"/>
      <w:r>
        <w:rPr>
          <w:lang w:val="en-US"/>
        </w:rPr>
        <w:t>Relativamente</w:t>
      </w:r>
      <w:proofErr w:type="spellEnd"/>
      <w:r>
        <w:rPr>
          <w:lang w:val="en-US"/>
        </w:rPr>
        <w:t xml:space="preserve"> a “Outros”,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entender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discriminação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ódio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ameaças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integridade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física</w:t>
      </w:r>
      <w:proofErr w:type="spellEnd"/>
      <w:r>
        <w:rPr>
          <w:lang w:val="en-US"/>
        </w:rPr>
        <w:t>, entre outros.</w:t>
      </w:r>
    </w:p>
    <w:p w14:paraId="30B1438D" w14:textId="1B793F7B" w:rsidR="000506DF" w:rsidRDefault="000506DF" w:rsidP="00CB4C2E">
      <w:pPr>
        <w:rPr>
          <w:lang w:val="en-US"/>
        </w:rPr>
      </w:pPr>
    </w:p>
    <w:p w14:paraId="1585218F" w14:textId="29E215B0" w:rsidR="000506DF" w:rsidRDefault="000506DF" w:rsidP="00CB4C2E">
      <w:pPr>
        <w:rPr>
          <w:lang w:val="en-US"/>
        </w:rPr>
      </w:pPr>
    </w:p>
    <w:p w14:paraId="6166DB4D" w14:textId="41F7F50F" w:rsidR="00A42A76" w:rsidRDefault="00A42A76" w:rsidP="00CB4C2E">
      <w:pPr>
        <w:rPr>
          <w:lang w:val="en-US"/>
        </w:rPr>
      </w:pPr>
    </w:p>
    <w:p w14:paraId="6081235A" w14:textId="77777777" w:rsidR="00A42A76" w:rsidRPr="00CB4C2E" w:rsidRDefault="00A42A76" w:rsidP="00CB4C2E">
      <w:pPr>
        <w:rPr>
          <w:lang w:val="en-US"/>
        </w:rPr>
      </w:pPr>
    </w:p>
    <w:p w14:paraId="1AEC0782" w14:textId="65D55B68" w:rsidR="00CB4C2E" w:rsidRDefault="00CB4C2E" w:rsidP="00CB4C2E">
      <w:pPr>
        <w:pStyle w:val="Ttulo4"/>
        <w:numPr>
          <w:ilvl w:val="3"/>
          <w:numId w:val="2"/>
        </w:numPr>
        <w:rPr>
          <w:bCs/>
          <w:iCs/>
          <w:szCs w:val="22"/>
        </w:rPr>
      </w:pPr>
      <w:r>
        <w:rPr>
          <w:bCs/>
          <w:iCs/>
          <w:szCs w:val="22"/>
        </w:rPr>
        <w:lastRenderedPageBreak/>
        <w:t>Mockup de</w:t>
      </w:r>
      <w:r>
        <w:rPr>
          <w:bCs/>
          <w:iCs/>
          <w:szCs w:val="22"/>
        </w:rPr>
        <w:t xml:space="preserve"> </w:t>
      </w:r>
      <w:bookmarkStart w:id="2" w:name="_Hlk88324136"/>
      <w:proofErr w:type="spellStart"/>
      <w:r>
        <w:rPr>
          <w:bCs/>
          <w:iCs/>
          <w:szCs w:val="22"/>
        </w:rPr>
        <w:t>Cidades</w:t>
      </w:r>
      <w:proofErr w:type="spellEnd"/>
      <w:r>
        <w:rPr>
          <w:bCs/>
          <w:iCs/>
          <w:szCs w:val="22"/>
        </w:rPr>
        <w:t xml:space="preserve"> que </w:t>
      </w:r>
      <w:proofErr w:type="spellStart"/>
      <w:r>
        <w:rPr>
          <w:bCs/>
          <w:iCs/>
          <w:szCs w:val="22"/>
        </w:rPr>
        <w:t>mais</w:t>
      </w:r>
      <w:proofErr w:type="spellEnd"/>
      <w:r>
        <w:rPr>
          <w:bCs/>
          <w:iCs/>
          <w:szCs w:val="22"/>
        </w:rPr>
        <w:t xml:space="preserve"> </w:t>
      </w:r>
      <w:proofErr w:type="spellStart"/>
      <w:r>
        <w:rPr>
          <w:bCs/>
          <w:iCs/>
          <w:szCs w:val="22"/>
        </w:rPr>
        <w:t>usam</w:t>
      </w:r>
      <w:proofErr w:type="spellEnd"/>
      <w:r>
        <w:rPr>
          <w:bCs/>
          <w:iCs/>
          <w:szCs w:val="22"/>
        </w:rPr>
        <w:t xml:space="preserve"> a </w:t>
      </w:r>
      <w:proofErr w:type="spellStart"/>
      <w:r>
        <w:rPr>
          <w:bCs/>
          <w:iCs/>
          <w:szCs w:val="22"/>
        </w:rPr>
        <w:t>FastClean</w:t>
      </w:r>
      <w:proofErr w:type="spellEnd"/>
    </w:p>
    <w:bookmarkEnd w:id="2"/>
    <w:p w14:paraId="4520928D" w14:textId="0DA30909" w:rsidR="00CB4C2E" w:rsidRDefault="00CB4C2E" w:rsidP="00CB4C2E">
      <w:pPr>
        <w:rPr>
          <w:lang w:val="en-US"/>
        </w:rPr>
      </w:pPr>
    </w:p>
    <w:p w14:paraId="429E61A1" w14:textId="072BDE23" w:rsidR="00CB4C2E" w:rsidRPr="00CB4C2E" w:rsidRDefault="00CB4C2E" w:rsidP="00CB4C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86A9F" wp14:editId="38F59EC9">
                <wp:simplePos x="0" y="0"/>
                <wp:positionH relativeFrom="margin">
                  <wp:align>left</wp:align>
                </wp:positionH>
                <wp:positionV relativeFrom="paragraph">
                  <wp:posOffset>5320030</wp:posOffset>
                </wp:positionV>
                <wp:extent cx="59359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75203" w14:textId="6B6D6441" w:rsidR="00CB4C2E" w:rsidRPr="00BC1FF9" w:rsidRDefault="00CB4C2E" w:rsidP="00CB4C2E">
                            <w:pPr>
                              <w:pStyle w:val="Legenda"/>
                              <w:rPr>
                                <w:rFonts w:ascii="Times New Roman" w:eastAsia="Calibri" w:hAnsi="Times New Roman"/>
                                <w:b/>
                                <w:iCs w:val="0"/>
                                <w:noProof/>
                                <w:color w:val="auto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</w:t>
                            </w:r>
                            <w:r>
                              <w:t>7</w:t>
                            </w:r>
                            <w:r>
                              <w:t xml:space="preserve">- Mockup </w:t>
                            </w:r>
                            <w:proofErr w:type="gram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>Cidades</w:t>
                            </w:r>
                            <w:proofErr w:type="spellEnd"/>
                            <w:proofErr w:type="gramEnd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>mais</w:t>
                            </w:r>
                            <w:proofErr w:type="spellEnd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>usam</w:t>
                            </w:r>
                            <w:proofErr w:type="spellEnd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CB4C2E">
                              <w:rPr>
                                <w:bCs/>
                                <w:iCs w:val="0"/>
                                <w:szCs w:val="22"/>
                              </w:rPr>
                              <w:t>FastClean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86A9F" id="Caixa de texto 9" o:spid="_x0000_s1030" type="#_x0000_t202" style="position:absolute;margin-left:0;margin-top:418.9pt;width:467.4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" stroked="f">
                <v:textbox style="mso-fit-shape-to-text:t" inset="0,0,0,0">
                  <w:txbxContent>
                    <w:p w14:paraId="31275203" w14:textId="6B6D6441" w:rsidR="00CB4C2E" w:rsidRPr="00BC1FF9" w:rsidRDefault="00CB4C2E" w:rsidP="00CB4C2E">
                      <w:pPr>
                        <w:pStyle w:val="Legenda"/>
                        <w:rPr>
                          <w:rFonts w:ascii="Times New Roman" w:eastAsia="Calibri" w:hAnsi="Times New Roman"/>
                          <w:b/>
                          <w:iCs w:val="0"/>
                          <w:noProof/>
                          <w:color w:val="auto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</w:t>
                      </w:r>
                      <w:r>
                        <w:t>7</w:t>
                      </w:r>
                      <w:r>
                        <w:t xml:space="preserve">- Mockup </w:t>
                      </w:r>
                      <w:proofErr w:type="gramStart"/>
                      <w:r>
                        <w:rPr>
                          <w:bCs/>
                          <w:iCs w:val="0"/>
                          <w:szCs w:val="22"/>
                        </w:rPr>
                        <w:t>de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 w:rsidRPr="00CB4C2E">
                        <w:rPr>
                          <w:bCs/>
                          <w:iCs w:val="0"/>
                          <w:szCs w:val="22"/>
                        </w:rPr>
                        <w:t>Cidades</w:t>
                      </w:r>
                      <w:proofErr w:type="spellEnd"/>
                      <w:proofErr w:type="gramEnd"/>
                      <w:r w:rsidRPr="00CB4C2E">
                        <w:rPr>
                          <w:bCs/>
                          <w:iCs w:val="0"/>
                          <w:szCs w:val="22"/>
                        </w:rPr>
                        <w:t xml:space="preserve"> que </w:t>
                      </w:r>
                      <w:proofErr w:type="spellStart"/>
                      <w:r w:rsidRPr="00CB4C2E">
                        <w:rPr>
                          <w:bCs/>
                          <w:iCs w:val="0"/>
                          <w:szCs w:val="22"/>
                        </w:rPr>
                        <w:t>mais</w:t>
                      </w:r>
                      <w:proofErr w:type="spellEnd"/>
                      <w:r w:rsidRPr="00CB4C2E"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 w:rsidRPr="00CB4C2E">
                        <w:rPr>
                          <w:bCs/>
                          <w:iCs w:val="0"/>
                          <w:szCs w:val="22"/>
                        </w:rPr>
                        <w:t>usam</w:t>
                      </w:r>
                      <w:proofErr w:type="spellEnd"/>
                      <w:r w:rsidRPr="00CB4C2E">
                        <w:rPr>
                          <w:bCs/>
                          <w:iCs w:val="0"/>
                          <w:szCs w:val="22"/>
                        </w:rPr>
                        <w:t xml:space="preserve"> a </w:t>
                      </w:r>
                      <w:proofErr w:type="spellStart"/>
                      <w:r w:rsidRPr="00CB4C2E">
                        <w:rPr>
                          <w:bCs/>
                          <w:iCs w:val="0"/>
                          <w:szCs w:val="22"/>
                        </w:rPr>
                        <w:t>FastClean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C17751" wp14:editId="6062396F">
            <wp:extent cx="6355080" cy="5110058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59" cy="511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1B08" w14:textId="4D835547" w:rsidR="00CB4C2E" w:rsidRDefault="00A42A76" w:rsidP="00CB4C2E">
      <w:pPr>
        <w:rPr>
          <w:lang w:val="en-US"/>
        </w:rPr>
      </w:pPr>
      <w:r>
        <w:rPr>
          <w:lang w:val="en-US"/>
        </w:rPr>
        <w:t xml:space="preserve">Este mockup </w:t>
      </w:r>
      <w:proofErr w:type="spellStart"/>
      <w:r>
        <w:rPr>
          <w:lang w:val="en-US"/>
        </w:rPr>
        <w:t>retrata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cidades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adotaram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FastClean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marcação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limpeza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país</w:t>
      </w:r>
      <w:proofErr w:type="spellEnd"/>
      <w:r>
        <w:rPr>
          <w:lang w:val="en-US"/>
        </w:rPr>
        <w:t>.</w:t>
      </w:r>
    </w:p>
    <w:p w14:paraId="1C463A56" w14:textId="77777777" w:rsidR="00A42A76" w:rsidRDefault="00A42A76" w:rsidP="00CB4C2E">
      <w:pPr>
        <w:rPr>
          <w:lang w:val="en-US"/>
        </w:rPr>
      </w:pPr>
      <w:r>
        <w:rPr>
          <w:lang w:val="en-US"/>
        </w:rPr>
        <w:t xml:space="preserve">Tendo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 por </w:t>
      </w:r>
      <w:proofErr w:type="spellStart"/>
      <w:r>
        <w:rPr>
          <w:lang w:val="en-US"/>
        </w:rPr>
        <w:t>cidade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relevante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sentido</w:t>
      </w:r>
      <w:proofErr w:type="spellEnd"/>
      <w:r>
        <w:rPr>
          <w:lang w:val="en-US"/>
        </w:rPr>
        <w:t xml:space="preserve"> de saber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cidades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usaram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. </w:t>
      </w:r>
    </w:p>
    <w:p w14:paraId="54FC39B2" w14:textId="793FB66C" w:rsidR="00A42A76" w:rsidRDefault="00A42A76" w:rsidP="00CB4C2E">
      <w:pPr>
        <w:rPr>
          <w:lang w:val="en-US"/>
        </w:rPr>
      </w:pPr>
      <w:r>
        <w:rPr>
          <w:lang w:val="en-US"/>
        </w:rPr>
        <w:t xml:space="preserve">É de </w:t>
      </w:r>
      <w:proofErr w:type="spellStart"/>
      <w:r>
        <w:rPr>
          <w:lang w:val="en-US"/>
        </w:rPr>
        <w:t>notar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consultada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mensalmente</w:t>
      </w:r>
      <w:proofErr w:type="spellEnd"/>
      <w:r>
        <w:rPr>
          <w:lang w:val="en-US"/>
        </w:rPr>
        <w:t>.</w:t>
      </w:r>
    </w:p>
    <w:p w14:paraId="49A6559E" w14:textId="74575246" w:rsidR="00A42A76" w:rsidRDefault="00A42A76" w:rsidP="00CB4C2E">
      <w:pPr>
        <w:rPr>
          <w:lang w:val="en-US"/>
        </w:rPr>
      </w:pPr>
      <w:r>
        <w:rPr>
          <w:lang w:val="en-US"/>
        </w:rPr>
        <w:t xml:space="preserve"> </w:t>
      </w:r>
    </w:p>
    <w:p w14:paraId="1A18DFC0" w14:textId="4D38AB6A" w:rsidR="00A42A76" w:rsidRDefault="00A42A76" w:rsidP="00CB4C2E">
      <w:pPr>
        <w:rPr>
          <w:lang w:val="en-US"/>
        </w:rPr>
      </w:pPr>
    </w:p>
    <w:p w14:paraId="1214E7DD" w14:textId="470FC168" w:rsidR="00A42A76" w:rsidRDefault="00A42A76" w:rsidP="00CB4C2E">
      <w:pPr>
        <w:rPr>
          <w:lang w:val="en-US"/>
        </w:rPr>
      </w:pPr>
    </w:p>
    <w:p w14:paraId="427B8E7E" w14:textId="77777777" w:rsidR="00A42A76" w:rsidRDefault="00A42A76" w:rsidP="00CB4C2E">
      <w:pPr>
        <w:rPr>
          <w:lang w:val="en-US"/>
        </w:rPr>
      </w:pPr>
    </w:p>
    <w:p w14:paraId="0834A7B2" w14:textId="330A0F91" w:rsidR="00CB4C2E" w:rsidRDefault="00CB4C2E" w:rsidP="00CB4C2E">
      <w:pPr>
        <w:pStyle w:val="Ttulo4"/>
        <w:numPr>
          <w:ilvl w:val="3"/>
          <w:numId w:val="2"/>
        </w:numPr>
        <w:rPr>
          <w:bCs/>
          <w:iCs/>
          <w:szCs w:val="22"/>
        </w:rPr>
      </w:pPr>
      <w:r>
        <w:rPr>
          <w:bCs/>
          <w:iCs/>
          <w:szCs w:val="22"/>
        </w:rPr>
        <w:lastRenderedPageBreak/>
        <w:t xml:space="preserve">Mockup de </w:t>
      </w:r>
      <w:proofErr w:type="spellStart"/>
      <w:r>
        <w:rPr>
          <w:bCs/>
          <w:iCs/>
          <w:szCs w:val="22"/>
        </w:rPr>
        <w:t>Percentagem</w:t>
      </w:r>
      <w:proofErr w:type="spellEnd"/>
      <w:r>
        <w:rPr>
          <w:bCs/>
          <w:iCs/>
          <w:szCs w:val="22"/>
        </w:rPr>
        <w:t xml:space="preserve"> de </w:t>
      </w:r>
      <w:proofErr w:type="spellStart"/>
      <w:r>
        <w:rPr>
          <w:bCs/>
          <w:iCs/>
          <w:szCs w:val="22"/>
        </w:rPr>
        <w:t>Avaliações</w:t>
      </w:r>
      <w:proofErr w:type="spellEnd"/>
    </w:p>
    <w:p w14:paraId="2403F2E9" w14:textId="468AA831" w:rsidR="00CB4C2E" w:rsidRDefault="00CB4C2E" w:rsidP="00CB4C2E">
      <w:pPr>
        <w:rPr>
          <w:lang w:val="en-US"/>
        </w:rPr>
      </w:pPr>
    </w:p>
    <w:p w14:paraId="50632795" w14:textId="4FEB5B54" w:rsidR="00CB4C2E" w:rsidRPr="00CB4C2E" w:rsidRDefault="00CB4C2E" w:rsidP="00CB4C2E">
      <w:pPr>
        <w:rPr>
          <w:lang w:val="en-US"/>
        </w:rPr>
      </w:pPr>
      <w:r>
        <w:rPr>
          <w:noProof/>
        </w:rPr>
        <w:drawing>
          <wp:inline distT="0" distB="0" distL="0" distR="0" wp14:anchorId="0479FAF1" wp14:editId="06947B42">
            <wp:extent cx="6400800" cy="5159265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91" cy="51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AFFC" w14:textId="6547524E" w:rsidR="00A42A76" w:rsidRDefault="00C6097F" w:rsidP="00CB4C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E622ED" wp14:editId="7C2D7776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359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7636B" w14:textId="453FD034" w:rsidR="00CB4C2E" w:rsidRPr="00BC1FF9" w:rsidRDefault="00CB4C2E" w:rsidP="00CB4C2E">
                            <w:pPr>
                              <w:pStyle w:val="Legenda"/>
                              <w:rPr>
                                <w:rFonts w:ascii="Times New Roman" w:eastAsia="Calibri" w:hAnsi="Times New Roman"/>
                                <w:b/>
                                <w:iCs w:val="0"/>
                                <w:noProof/>
                                <w:color w:val="auto"/>
                                <w:szCs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</w:t>
                            </w:r>
                            <w:r>
                              <w:t>8</w:t>
                            </w:r>
                            <w:r>
                              <w:t xml:space="preserve">- Mockup 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Percentagem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>Avaliações</w:t>
                            </w:r>
                            <w:proofErr w:type="spellEnd"/>
                            <w:r>
                              <w:rPr>
                                <w:bCs/>
                                <w:iCs w:val="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622ED" id="Caixa de texto 11" o:spid="_x0000_s1031" type="#_x0000_t202" style="position:absolute;margin-left:0;margin-top:16.5pt;width:467.4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" stroked="f">
                <v:textbox style="mso-fit-shape-to-text:t" inset="0,0,0,0">
                  <w:txbxContent>
                    <w:p w14:paraId="2277636B" w14:textId="453FD034" w:rsidR="00CB4C2E" w:rsidRPr="00BC1FF9" w:rsidRDefault="00CB4C2E" w:rsidP="00CB4C2E">
                      <w:pPr>
                        <w:pStyle w:val="Legenda"/>
                        <w:rPr>
                          <w:rFonts w:ascii="Times New Roman" w:eastAsia="Calibri" w:hAnsi="Times New Roman"/>
                          <w:b/>
                          <w:iCs w:val="0"/>
                          <w:noProof/>
                          <w:color w:val="auto"/>
                          <w:szCs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</w:t>
                      </w:r>
                      <w:r>
                        <w:t>8</w:t>
                      </w:r>
                      <w:r>
                        <w:t xml:space="preserve">- Mockup 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>de</w:t>
                      </w:r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Percentagem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bCs/>
                          <w:iCs w:val="0"/>
                          <w:szCs w:val="22"/>
                        </w:rPr>
                        <w:t>Avaliações</w:t>
                      </w:r>
                      <w:proofErr w:type="spellEnd"/>
                      <w:r>
                        <w:rPr>
                          <w:bCs/>
                          <w:iCs w:val="0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7AACA39" w14:textId="60410F9B" w:rsidR="00CB4C2E" w:rsidRDefault="00C6097F" w:rsidP="00CB4C2E">
      <w:pPr>
        <w:rPr>
          <w:lang w:val="en-US"/>
        </w:rPr>
      </w:pPr>
      <w:r>
        <w:rPr>
          <w:lang w:val="en-US"/>
        </w:rPr>
        <w:t xml:space="preserve">O Mockup de </w:t>
      </w:r>
      <w:r w:rsidR="00ED5AC1">
        <w:rPr>
          <w:lang w:val="en-US"/>
        </w:rPr>
        <w:t>“</w:t>
      </w:r>
      <w:proofErr w:type="spellStart"/>
      <w:r>
        <w:rPr>
          <w:lang w:val="en-US"/>
        </w:rPr>
        <w:t>Percentagens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Avaliações</w:t>
      </w:r>
      <w:proofErr w:type="spellEnd"/>
      <w:r w:rsidR="00ED5AC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designa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avaliações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foram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funcionários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>.</w:t>
      </w:r>
    </w:p>
    <w:p w14:paraId="20B511F4" w14:textId="1DF4727D" w:rsidR="00C6097F" w:rsidRDefault="00C6097F" w:rsidP="00CB4C2E">
      <w:pPr>
        <w:rPr>
          <w:lang w:val="en-US"/>
        </w:rPr>
      </w:pP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avaliações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cinco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estrelas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Péssimo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Excelente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gráfico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recolhe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avaliações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distribui</w:t>
      </w:r>
      <w:proofErr w:type="spellEnd"/>
      <w:r>
        <w:rPr>
          <w:lang w:val="en-US"/>
        </w:rPr>
        <w:t xml:space="preserve"> por </w:t>
      </w:r>
      <w:proofErr w:type="spellStart"/>
      <w:r>
        <w:rPr>
          <w:lang w:val="en-US"/>
        </w:rPr>
        <w:t>percentagens</w:t>
      </w:r>
      <w:proofErr w:type="spellEnd"/>
      <w:r>
        <w:rPr>
          <w:lang w:val="en-US"/>
        </w:rPr>
        <w:t>.</w:t>
      </w:r>
    </w:p>
    <w:p w14:paraId="1787C101" w14:textId="651B37CC" w:rsidR="00C6097F" w:rsidRDefault="00ED5AC1" w:rsidP="00CB4C2E">
      <w:pPr>
        <w:rPr>
          <w:lang w:val="en-US"/>
        </w:rPr>
      </w:pP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forma de </w:t>
      </w:r>
      <w:proofErr w:type="spellStart"/>
      <w:r>
        <w:rPr>
          <w:lang w:val="en-US"/>
        </w:rPr>
        <w:t>averiguar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avaliações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predominantes</w:t>
      </w:r>
      <w:proofErr w:type="spellEnd"/>
      <w:r>
        <w:rPr>
          <w:lang w:val="en-US"/>
        </w:rPr>
        <w:t xml:space="preserve">. Tal </w:t>
      </w:r>
      <w:proofErr w:type="spellStart"/>
      <w:r>
        <w:rPr>
          <w:lang w:val="en-US"/>
        </w:rPr>
        <w:t>funcionalidade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consultada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mensalmente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acompanhar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pormenor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avaliações</w:t>
      </w:r>
      <w:proofErr w:type="spellEnd"/>
      <w:r>
        <w:rPr>
          <w:lang w:val="en-US"/>
        </w:rPr>
        <w:t>.</w:t>
      </w:r>
      <w:bookmarkStart w:id="3" w:name="_GoBack"/>
      <w:bookmarkEnd w:id="3"/>
    </w:p>
    <w:p w14:paraId="5EB0AFC8" w14:textId="77777777" w:rsidR="00C6097F" w:rsidRPr="00CB4C2E" w:rsidRDefault="00C6097F" w:rsidP="00CB4C2E">
      <w:pPr>
        <w:rPr>
          <w:lang w:val="en-US"/>
        </w:rPr>
      </w:pPr>
    </w:p>
    <w:sectPr w:rsidR="00C6097F" w:rsidRPr="00CB4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9087F4B"/>
    <w:multiLevelType w:val="multilevel"/>
    <w:tmpl w:val="7742A9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0B7FB0"/>
    <w:multiLevelType w:val="hybridMultilevel"/>
    <w:tmpl w:val="FFFFFFFF"/>
    <w:lvl w:ilvl="0" w:tplc="AAC4B7B4">
      <w:start w:val="1"/>
      <w:numFmt w:val="decimal"/>
      <w:lvlText w:val="%1."/>
      <w:lvlJc w:val="left"/>
      <w:pPr>
        <w:ind w:left="720" w:hanging="360"/>
      </w:pPr>
    </w:lvl>
    <w:lvl w:ilvl="1" w:tplc="259E90DC">
      <w:start w:val="1"/>
      <w:numFmt w:val="lowerLetter"/>
      <w:lvlText w:val="%2."/>
      <w:lvlJc w:val="left"/>
      <w:pPr>
        <w:ind w:left="1440" w:hanging="360"/>
      </w:pPr>
    </w:lvl>
    <w:lvl w:ilvl="2" w:tplc="D99A7FEE">
      <w:start w:val="1"/>
      <w:numFmt w:val="lowerRoman"/>
      <w:lvlText w:val="%3."/>
      <w:lvlJc w:val="right"/>
      <w:pPr>
        <w:ind w:left="2160" w:hanging="180"/>
      </w:pPr>
    </w:lvl>
    <w:lvl w:ilvl="3" w:tplc="389896B2">
      <w:start w:val="1"/>
      <w:numFmt w:val="decimal"/>
      <w:lvlText w:val="%4."/>
      <w:lvlJc w:val="left"/>
      <w:pPr>
        <w:ind w:left="2880" w:hanging="360"/>
      </w:pPr>
    </w:lvl>
    <w:lvl w:ilvl="4" w:tplc="B412AB62">
      <w:start w:val="1"/>
      <w:numFmt w:val="lowerLetter"/>
      <w:lvlText w:val="%5."/>
      <w:lvlJc w:val="left"/>
      <w:pPr>
        <w:ind w:left="3600" w:hanging="360"/>
      </w:pPr>
    </w:lvl>
    <w:lvl w:ilvl="5" w:tplc="4D148B88">
      <w:start w:val="1"/>
      <w:numFmt w:val="lowerRoman"/>
      <w:lvlText w:val="%6."/>
      <w:lvlJc w:val="right"/>
      <w:pPr>
        <w:ind w:left="4320" w:hanging="180"/>
      </w:pPr>
    </w:lvl>
    <w:lvl w:ilvl="6" w:tplc="81A299EA">
      <w:start w:val="1"/>
      <w:numFmt w:val="decimal"/>
      <w:lvlText w:val="%7."/>
      <w:lvlJc w:val="left"/>
      <w:pPr>
        <w:ind w:left="5040" w:hanging="360"/>
      </w:pPr>
    </w:lvl>
    <w:lvl w:ilvl="7" w:tplc="55064D62">
      <w:start w:val="1"/>
      <w:numFmt w:val="lowerLetter"/>
      <w:lvlText w:val="%8."/>
      <w:lvlJc w:val="left"/>
      <w:pPr>
        <w:ind w:left="5760" w:hanging="360"/>
      </w:pPr>
    </w:lvl>
    <w:lvl w:ilvl="8" w:tplc="0B4E13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7687C"/>
    <w:multiLevelType w:val="hybridMultilevel"/>
    <w:tmpl w:val="5A665D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1A"/>
    <w:rsid w:val="000506DF"/>
    <w:rsid w:val="00255CA3"/>
    <w:rsid w:val="003F771A"/>
    <w:rsid w:val="006E1052"/>
    <w:rsid w:val="00746113"/>
    <w:rsid w:val="00A42A76"/>
    <w:rsid w:val="00C6097F"/>
    <w:rsid w:val="00CB4C2E"/>
    <w:rsid w:val="00ED5AC1"/>
    <w:rsid w:val="00F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C0AE"/>
  <w15:chartTrackingRefBased/>
  <w15:docId w15:val="{B501A4C5-9126-4CDD-AD94-70B1D7D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F45D8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Ttulo2">
    <w:name w:val="heading 2"/>
    <w:basedOn w:val="Normal"/>
    <w:next w:val="Normal"/>
    <w:link w:val="Ttulo2Carter"/>
    <w:unhideWhenUsed/>
    <w:qFormat/>
    <w:rsid w:val="00F45D8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F45D8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ter"/>
    <w:unhideWhenUsed/>
    <w:qFormat/>
    <w:rsid w:val="00F45D8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F45D8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F45D8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F45D8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F45D8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F45D8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F45D84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rsid w:val="00F45D84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semiHidden/>
    <w:rsid w:val="00F45D8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ter">
    <w:name w:val="Título 4 Caráter"/>
    <w:basedOn w:val="Tipodeletrapredefinidodopargrafo"/>
    <w:link w:val="Ttulo4"/>
    <w:rsid w:val="00F45D8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45D84"/>
    <w:rPr>
      <w:rFonts w:ascii="Arial" w:eastAsia="Times New Roman" w:hAnsi="Arial" w:cs="Times New Roman"/>
      <w:szCs w:val="20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45D8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45D8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45D8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45D8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45D84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255CA3"/>
    <w:pPr>
      <w:spacing w:after="200" w:line="240" w:lineRule="auto"/>
    </w:pPr>
    <w:rPr>
      <w:rFonts w:ascii="Times" w:eastAsia="Times New Roman" w:hAnsi="Times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2021-11-20T17:38:00Z</dcterms:created>
  <dcterms:modified xsi:type="dcterms:W3CDTF">2021-11-20T18:43:00Z</dcterms:modified>
</cp:coreProperties>
</file>