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200" w:before="2400"/>
      </w:pPr>
      <w:r>
        <w:rPr>
          <w:b/>
          <w:bCs/>
          <w:color w:val="606C38"/>
          <w:sz w:val="56"/>
          <w:szCs w:val="56"/>
        </w:rPr>
        <w:t xml:space="preserve">DOMUS ENERGIA</w:t>
      </w:r>
    </w:p>
    <w:p>
      <w:pPr>
        <w:spacing w:after="400"/>
      </w:pPr>
      <w:r>
        <w:rPr>
          <w:color w:val="283618"/>
          <w:sz w:val="30"/>
          <w:szCs w:val="30"/>
        </w:rPr>
        <w:t xml:space="preserve">Eletricidade e automação residencial</w:t>
      </w:r>
    </w:p>
    <w:p>
      <w:pPr>
        <w:pBdr>
          <w:bottom w:val="single" w:color="DDA15E" w:sz="12" w:space="4"/>
        </w:pBdr>
      </w:pPr>
    </w:p>
    <w:p>
      <w:pPr>
        <w:spacing w:after="120" w:before="400"/>
      </w:pPr>
      <w:r>
        <w:rPr>
          <w:b/>
          <w:bCs/>
          <w:color w:val="283618"/>
          <w:sz w:val="40"/>
          <w:szCs w:val="40"/>
        </w:rPr>
        <w:t xml:space="preserve">Plano de Negócio</w:t>
      </w:r>
    </w:p>
    <w:p>
      <w:pPr>
        <w:spacing w:after="120"/>
        <w:rPr>
          <w:sz w:val="22"/>
          <w:szCs w:val="22"/>
        </w:rPr>
      </w:pPr>
      <w:r>
        <w:rPr>
          <w:sz w:val="22"/>
          <w:szCs w:val="22"/>
        </w:rPr>
        <w:t xml:space="preserve">Estruturado segundo o módulo 7855 – Plano de negócio, criação de pequenos e médios negócios (formador: Luís Santos): parte 1 (Planeamento, organização e conceito de negócio) e parte 2 (Plano de ação e plano de negócio).</w:t>
      </w:r>
    </w:p>
    <w:p>
      <w:pPr>
        <w:spacing w:before="400"/>
        <w:rPr>
          <w:color w:val="5C6446"/>
          <w:sz w:val="20"/>
          <w:szCs w:val="20"/>
        </w:rPr>
      </w:pPr>
      <w:r>
        <w:rPr>
          <w:color w:val="5C6446"/>
          <w:sz w:val="20"/>
          <w:szCs w:val="20"/>
        </w:rPr>
        <w:t xml:space="preserve">Zona inicial: Grande Lisboa · Ano 1 · Versão setembro de 2026</w:t>
      </w:r>
    </w:p>
    <w:p>
      <w:pPr>
        <w:spacing w:after="120"/>
        <w:rPr>
          <w:i/>
          <w:iCs/>
          <w:color w:val="5C6446"/>
          <w:sz w:val="18"/>
          <w:szCs w:val="18"/>
        </w:rPr>
      </w:pPr>
      <w:r>
        <w:rPr>
          <w:i/>
          <w:iCs/>
          <w:color w:val="5C6446"/>
          <w:sz w:val="18"/>
          <w:szCs w:val="18"/>
        </w:rPr>
        <w:t xml:space="preserve">Todos os valores financeiros são estimativas sem IVA, salvo indicação em contrário, e devem ser revistos com um contabilista certificado.</w:t>
      </w:r>
    </w:p>
    <w:p>
      <w:r>
        <w:br w:type="page"/>
      </w:r>
    </w:p>
    <w:p>
      <w:pPr>
        <w:spacing w:after="200"/>
      </w:pPr>
      <w:r>
        <w:rPr>
          <w:b/>
          <w:bCs/>
          <w:color w:val="606C38"/>
          <w:sz w:val="32"/>
          <w:szCs w:val="32"/>
        </w:rPr>
        <w:t xml:space="preserve">Índice</w:t>
      </w:r>
    </w:p>
    <w:sdt>
      <w:sdtPr>
        <w:alias w:val="Índice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pPr>
        <w:spacing w:after="120"/>
        <w:rPr>
          <w:i/>
          <w:iCs/>
          <w:color w:val="5C6446"/>
          <w:sz w:val="18"/>
          <w:szCs w:val="18"/>
        </w:rPr>
      </w:pPr>
      <w:r>
        <w:rPr>
          <w:i/>
          <w:iCs/>
          <w:color w:val="5C6446"/>
          <w:sz w:val="18"/>
          <w:szCs w:val="18"/>
        </w:rPr>
        <w:t xml:space="preserve">(No Word: clique com o botão direito no índice → Atualizar campo, para mostrar os números de página.)</w:t>
      </w:r>
    </w:p>
    <w:p>
      <w:r>
        <w:br w:type="page"/>
      </w:r>
    </w:p>
    <w:p>
      <w:pPr>
        <w:spacing w:after="200" w:before="200"/>
      </w:pPr>
      <w:r>
        <w:rPr>
          <w:b/>
          <w:bCs/>
          <w:color w:val="BC6C25"/>
          <w:sz w:val="36"/>
          <w:szCs w:val="36"/>
        </w:rPr>
        <w:t xml:space="preserve">PARTE I — PLANO DE NEGÓCIO</w:t>
      </w:r>
    </w:p>
    <w:p>
      <w:pPr>
        <w:spacing w:after="120"/>
      </w:pPr>
      <w:r>
        <w:t xml:space="preserve">Estrutura do diapositivo 7 do módulo (Plano de ação e plano de negócio): resumo, empresa, serviço, mercado, clientes, concorrência, marketing e vendas, plano operacional, recursos humanos, investimento, previsões financeiras, riscos e objetivos.</w:t>
      </w:r>
    </w:p>
    <w:p>
      <w:pPr>
        <w:pStyle w:val="Heading1"/>
      </w:pPr>
      <w:r>
        <w:t xml:space="preserve">1. Resumo do negócio</w:t>
      </w:r>
    </w:p>
    <w:p>
      <w:pPr>
        <w:spacing w:after="120"/>
      </w:pPr>
      <w:r>
        <w:t xml:space="preserve">A Domus Energia é uma empresa de eletricidade e automação residencial na Grande Lisboa. Instala quadros elétricos inteligentes, interruptores, estores, sensores e alarme, e liga tudo a uma plataforma própria (app Android e área de cliente no site). O cliente paga a instalação uma vez e uma mensalidade pelo serviço.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17"/>
        <w:gridCol w:w="3009"/>
      </w:tblGrid>
      <w:tr>
        <w:trPr>
          <w:tblHeader/>
        </w:trP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Indicador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Valor (ano 1)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Investimento inicial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5000 €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Instalações previstas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54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Vendas de instalações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39 420 €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Casas com mensalidade no mês 12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38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Ponto de equilíbrio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≈ 3 instalações por mês (atingido no mês 2)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Resultado do ano 1 (antes de impostos e salário do CEO)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8949 €</w:t>
            </w:r>
          </w:p>
        </w:tc>
      </w:tr>
    </w:tbl>
    <w:p>
      <w:pPr>
        <w:pStyle w:val="Heading1"/>
      </w:pPr>
      <w:r>
        <w:t xml:space="preserve">2. Descrição da empresa</w:t>
      </w:r>
    </w:p>
    <w:p>
      <w:pPr>
        <w:spacing w:after="120"/>
      </w:pPr>
      <w:r>
        <w:t xml:space="preserve">Nome: Domus Energia. Atividade: instalações elétricas e automação residencial (CAE 43210, secundários 43290 e 62020). Sede e zona inicial: Grande Lisboa. Equipa: o CEO (em formação de eletricidade, futuro técnico responsável DGEG) e 4 colaboradores.</w:t>
      </w:r>
    </w:p>
    <w:p>
      <w:pPr>
        <w:pStyle w:val="Heading2"/>
      </w:pPr>
      <w:r>
        <w:t xml:space="preserve">Da ideia ao negócio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4"/>
        <w:gridCol w:w="3510"/>
        <w:gridCol w:w="4212"/>
      </w:tblGrid>
      <w:tr>
        <w:trPr>
          <w:tblHeader/>
        </w:trPr>
        <w:tc>
          <w:tcPr>
            <w:tcW w:type="dxa" w:w="130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Fase</w:t>
            </w:r>
          </w:p>
        </w:tc>
        <w:tc>
          <w:tcPr>
            <w:tcW w:type="dxa" w:w="35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 que significa</w:t>
            </w:r>
          </w:p>
        </w:tc>
        <w:tc>
          <w:tcPr>
            <w:tcW w:type="dxa" w:w="42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Na Domus Energia</w:t>
            </w:r>
          </w:p>
        </w:tc>
      </w:tr>
      <w:tr>
        <w:tc>
          <w:tcPr>
            <w:tcW w:type="dxa" w:w="130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Ideia</w:t>
            </w:r>
          </w:p>
        </w:tc>
        <w:tc>
          <w:tcPr>
            <w:tcW w:type="dxa" w:w="35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Ponto de partida: uma oportunidade que ainda precisa de ser estudada</w:t>
            </w:r>
          </w:p>
        </w:tc>
        <w:tc>
          <w:tcPr>
            <w:tcW w:type="dxa" w:w="42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“Há casas que gastam demais e não têm segurança; com aparelhos Wi-Fi baratos e uma app própria posso resolver isso.”</w:t>
            </w:r>
          </w:p>
        </w:tc>
      </w:tr>
      <w:tr>
        <w:tc>
          <w:tcPr>
            <w:tcW w:type="dxa" w:w="130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Projeto</w:t>
            </w:r>
          </w:p>
        </w:tc>
        <w:tc>
          <w:tcPr>
            <w:tcW w:type="dxa" w:w="35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 ideia estruturada e planeada: mercado, clientes, concorrência, recursos, custos, investimento, riscos, objetivos</w:t>
            </w:r>
          </w:p>
        </w:tc>
        <w:tc>
          <w:tcPr>
            <w:tcW w:type="dxa" w:w="42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Este documento; a plataforma (servidor, motor, app e site) já está construída e testada</w:t>
            </w:r>
          </w:p>
        </w:tc>
      </w:tr>
      <w:tr>
        <w:tc>
          <w:tcPr>
            <w:tcW w:type="dxa" w:w="130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Negócio</w:t>
            </w:r>
          </w:p>
        </w:tc>
        <w:tc>
          <w:tcPr>
            <w:tcW w:type="dxa" w:w="35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 projeto passa a atividade económica: empresa criada, clientes, receitas e resultados acompanhados</w:t>
            </w:r>
          </w:p>
        </w:tc>
        <w:tc>
          <w:tcPr>
            <w:tcW w:type="dxa" w:w="42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Meses 1–3: criar a empresa, comprar stock, 3 instalações-piloto, primeiras mensalidades</w:t>
            </w:r>
          </w:p>
        </w:tc>
      </w:tr>
    </w:tbl>
    <w:p>
      <w:pPr>
        <w:pStyle w:val="Heading2"/>
      </w:pPr>
      <w:r>
        <w:t xml:space="preserve">Sócios ou trabalhadores (decisão em aberto)</w:t>
      </w:r>
    </w:p>
    <w:p>
      <w:pPr>
        <w:spacing w:after="120"/>
      </w:pPr>
      <w:r>
        <w:t xml:space="preserve">O diapositivo 21 pede que o plano esclareça quem investe, quem gere e como se dividem as responsabilidades. Ainda não está decidido; as duas hipóteses: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3610"/>
        <w:gridCol w:w="3611"/>
      </w:tblGrid>
      <w:tr>
        <w:trPr>
          <w:tblHeader/>
        </w:trPr>
        <w:tc>
          <w:tcPr>
            <w:tcW w:type="dxa" w:w="18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Critério</w:t>
            </w:r>
          </w:p>
        </w:tc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A — Só o CEO é dono (unipessoal Lda)</w:t>
            </w:r>
          </w:p>
        </w:tc>
        <w:tc>
          <w:tcPr>
            <w:tcW w:type="dxa" w:w="36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B — Sócios, com o CEO maioritário (Lda)</w:t>
            </w:r>
          </w:p>
        </w:tc>
      </w:tr>
      <w:tr>
        <w:tc>
          <w:tcPr>
            <w:tcW w:type="dxa" w:w="18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Quem investe</w:t>
            </w:r>
          </w:p>
        </w:tc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CEO: os 5000 €</w:t>
            </w:r>
          </w:p>
        </w:tc>
        <w:tc>
          <w:tcPr>
            <w:tcW w:type="dxa" w:w="36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CEO ≥ 51 %; colegas entram com uma parte (ex.: 500–1 000 € cada)</w:t>
            </w:r>
          </w:p>
        </w:tc>
      </w:tr>
      <w:tr>
        <w:tc>
          <w:tcPr>
            <w:tcW w:type="dxa" w:w="18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Quem gere</w:t>
            </w:r>
          </w:p>
        </w:tc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CEO sozinho</w:t>
            </w:r>
          </w:p>
        </w:tc>
        <w:tc>
          <w:tcPr>
            <w:tcW w:type="dxa" w:w="36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CEO como gerente; decisões grandes em assembleia de sócios</w:t>
            </w:r>
          </w:p>
        </w:tc>
      </w:tr>
      <w:tr>
        <w:tc>
          <w:tcPr>
            <w:tcW w:type="dxa" w:w="18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Colaboradores</w:t>
            </w:r>
          </w:p>
        </w:tc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Trabalhadores, pagos por obra no início</w:t>
            </w:r>
          </w:p>
        </w:tc>
        <w:tc>
          <w:tcPr>
            <w:tcW w:type="dxa" w:w="36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Sócios-trabalhadores; recebem pela obra e parte dos lucros</w:t>
            </w:r>
          </w:p>
        </w:tc>
      </w:tr>
      <w:tr>
        <w:tc>
          <w:tcPr>
            <w:tcW w:type="dxa" w:w="18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Vantagens</w:t>
            </w:r>
          </w:p>
        </w:tc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Decisão rápida; simples de gerir</w:t>
            </w:r>
          </w:p>
        </w:tc>
        <w:tc>
          <w:tcPr>
            <w:tcW w:type="dxa" w:w="36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Mais capital; equipa comprometida; risco partilhado</w:t>
            </w:r>
          </w:p>
        </w:tc>
      </w:tr>
      <w:tr>
        <w:tc>
          <w:tcPr>
            <w:tcW w:type="dxa" w:w="18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Desvantagens</w:t>
            </w:r>
          </w:p>
        </w:tc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Todo o risco e investimento no CEO</w:t>
            </w:r>
          </w:p>
        </w:tc>
        <w:tc>
          <w:tcPr>
            <w:tcW w:type="dxa" w:w="36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Pacto social necessário; conflitos se as expectativas não estiverem escritas</w:t>
            </w:r>
          </w:p>
        </w:tc>
      </w:tr>
    </w:tbl>
    <w:p>
      <w:pPr>
        <w:pBdr>
          <w:left w:val="single" w:color="DDA15E" w:sz="18" w:space="6"/>
        </w:pBdr>
        <w:shd w:fill="F4EFD2" w:color="auto" w:val="clear"/>
        <w:spacing w:after="160" w:before="60"/>
      </w:pPr>
      <w:r>
        <w:rPr>
          <w:sz w:val="20"/>
          <w:szCs w:val="20"/>
        </w:rPr>
        <w:t xml:space="preserve">Recomendação: decidir antes de criar a empresa e, na hipótese B, escrever um acordo de sócios (quem investe quanto, quem faz o quê, como se saem da empresa).</w:t>
      </w:r>
    </w:p>
    <w:p>
      <w:pPr>
        <w:pStyle w:val="Heading2"/>
      </w:pPr>
      <w:r>
        <w:t xml:space="preserve">Quem vai usar este plano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6017"/>
      </w:tblGrid>
      <w:tr>
        <w:trPr>
          <w:tblHeader/>
        </w:trP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Quem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Para quê</w:t>
            </w:r>
          </w:p>
        </w:tc>
      </w:tr>
      <w:t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Empreendedor (CEO)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Estruturar a ideia, avaliar a viabilidade e definir a estratégia</w:t>
            </w:r>
          </w:p>
        </w:tc>
      </w:tr>
      <w:t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Sócios (se houver)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Alinhar expectativas: quem investe, quem gere, objetivos e responsabilidades</w:t>
            </w:r>
          </w:p>
        </w:tc>
      </w:tr>
      <w:t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Gestores / equipa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Orientar decisões e acompanhar a evolução (revisão semanal)</w:t>
            </w:r>
          </w:p>
        </w:tc>
      </w:tr>
      <w:t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Bancos, IEFP e financiadores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Perceber o investimento, como será usado e como será reembolsado</w:t>
            </w:r>
          </w:p>
        </w:tc>
      </w:tr>
      <w:t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Parceiros e fornecedores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Apresentar a empresa a mediadoras imobiliárias, alojamentos locais, lares e distribuidores</w:t>
            </w:r>
          </w:p>
        </w:tc>
      </w:tr>
    </w:tbl>
    <w:p>
      <w:pPr>
        <w:pStyle w:val="Heading1"/>
      </w:pPr>
      <w:r>
        <w:t xml:space="preserve">3. Produto ou serviço</w:t>
      </w:r>
    </w:p>
    <w:p>
      <w:pPr>
        <w:spacing w:after="120"/>
      </w:pPr>
      <w:r>
        <w:t xml:space="preserve">Vendemos um serviço completo: instalação elétrica e de automação, e depois uma mensalidade que inclui a app, o servidor, as notificações e o suporte.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4513"/>
        <w:gridCol w:w="1444"/>
        <w:gridCol w:w="1264"/>
      </w:tblGrid>
      <w:tr>
        <w:trPr>
          <w:tblHeader/>
        </w:trPr>
        <w:tc>
          <w:tcPr>
            <w:tcW w:type="dxa" w:w="18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Kit de instalação</w:t>
            </w:r>
          </w:p>
        </w:tc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Inclui</w:t>
            </w:r>
          </w:p>
        </w:tc>
        <w:tc>
          <w:tcPr>
            <w:tcW w:type="dxa" w:w="14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Preço (s/ IVA)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Horas de trabalho</w:t>
            </w:r>
          </w:p>
        </w:tc>
      </w:tr>
      <w:tr>
        <w:tc>
          <w:tcPr>
            <w:tcW w:type="dxa" w:w="18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Essencial</w:t>
            </w:r>
          </w:p>
        </w:tc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Quadro inteligente com 4 circuitos medidos, configuração da app</w:t>
            </w:r>
          </w:p>
        </w:tc>
        <w:tc>
          <w:tcPr>
            <w:tcW w:type="dxa" w:w="14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390 €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3 h</w:t>
            </w:r>
          </w:p>
        </w:tc>
      </w:tr>
      <w:tr>
        <w:tc>
          <w:tcPr>
            <w:tcW w:type="dxa" w:w="18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Conforto</w:t>
            </w:r>
          </w:p>
        </w:tc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Essencial + 4 interruptores de parede, 2 sensores (porta/movimento), 1 estore</w:t>
            </w:r>
          </w:p>
        </w:tc>
        <w:tc>
          <w:tcPr>
            <w:tcW w:type="dxa" w:w="14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890 €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7 h</w:t>
            </w:r>
          </w:p>
        </w:tc>
      </w:tr>
      <w:tr>
        <w:tc>
          <w:tcPr>
            <w:tcW w:type="dxa" w:w="18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Segurança Premium</w:t>
            </w:r>
          </w:p>
        </w:tc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Conforto + Raspberry Pi com UPS, sirene, 4 sensores extra</w:t>
            </w:r>
          </w:p>
        </w:tc>
        <w:tc>
          <w:tcPr>
            <w:tcW w:type="dxa" w:w="14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1490 €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10 h</w:t>
            </w:r>
          </w:p>
        </w:tc>
      </w:tr>
    </w:tbl>
    <w:p>
      <w:pPr>
        <w:spacing w:after="80"/>
      </w:pP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5"/>
        <w:gridCol w:w="4513"/>
        <w:gridCol w:w="1354"/>
        <w:gridCol w:w="1354"/>
      </w:tblGrid>
      <w:tr>
        <w:trPr>
          <w:tblHeader/>
        </w:trPr>
        <w:tc>
          <w:tcPr>
            <w:tcW w:type="dxa" w:w="18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Plano mensal</w:t>
            </w:r>
          </w:p>
        </w:tc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Inclui</w:t>
            </w:r>
          </w:p>
        </w:tc>
        <w:tc>
          <w:tcPr>
            <w:tcW w:type="dxa" w:w="135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Preço c/ IVA</w:t>
            </w:r>
          </w:p>
        </w:tc>
        <w:tc>
          <w:tcPr>
            <w:tcW w:type="dxa" w:w="135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Preço s/ IVA</w:t>
            </w:r>
          </w:p>
        </w:tc>
      </w:tr>
      <w:tr>
        <w:tc>
          <w:tcPr>
            <w:tcW w:type="dxa" w:w="18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Base</w:t>
            </w:r>
          </w:p>
        </w:tc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App e área de cliente, controlo à distância, automações e cenas, histórico</w:t>
            </w:r>
          </w:p>
        </w:tc>
        <w:tc>
          <w:tcPr>
            <w:tcW w:type="dxa" w:w="135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4,99 €</w:t>
            </w:r>
          </w:p>
        </w:tc>
        <w:tc>
          <w:tcPr>
            <w:tcW w:type="dxa" w:w="135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4,06 €</w:t>
            </w:r>
          </w:p>
        </w:tc>
      </w:tr>
      <w:tr>
        <w:tc>
          <w:tcPr>
            <w:tcW w:type="dxa" w:w="18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Conforto</w:t>
            </w:r>
          </w:p>
        </w:tc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Tudo do Base + modos e alarme, notificações, relatórios de energia, saúde dos aparelhos</w:t>
            </w:r>
          </w:p>
        </w:tc>
        <w:tc>
          <w:tcPr>
            <w:tcW w:type="dxa" w:w="135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9,99 €</w:t>
            </w:r>
          </w:p>
        </w:tc>
        <w:tc>
          <w:tcPr>
            <w:tcW w:type="dxa" w:w="135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8,12 €</w:t>
            </w:r>
          </w:p>
        </w:tc>
      </w:tr>
      <w:tr>
        <w:tc>
          <w:tcPr>
            <w:tcW w:type="dxa" w:w="18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Segurança Premium</w:t>
            </w:r>
          </w:p>
        </w:tc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Tudo do Conforto + Raspberry Pi em casa (funciona sem internet), sirene, suporte prioritário</w:t>
            </w:r>
          </w:p>
        </w:tc>
        <w:tc>
          <w:tcPr>
            <w:tcW w:type="dxa" w:w="135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19,99 €</w:t>
            </w:r>
          </w:p>
        </w:tc>
        <w:tc>
          <w:tcPr>
            <w:tcW w:type="dxa" w:w="135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16,25 €</w:t>
            </w:r>
          </w:p>
        </w:tc>
      </w:tr>
    </w:tbl>
    <w:p>
      <w:pPr>
        <w:pBdr>
          <w:left w:val="single" w:color="DDA15E" w:sz="18" w:space="6"/>
        </w:pBdr>
        <w:shd w:fill="F4EFD2" w:color="auto" w:val="clear"/>
        <w:spacing w:after="160" w:before="60"/>
      </w:pPr>
      <w:r>
        <w:rPr>
          <w:sz w:val="20"/>
          <w:szCs w:val="20"/>
        </w:rPr>
        <w:t xml:space="preserve">Se o cliente deixar de pagar: 15 dias de aviso e depois modo básico. Os interruptores físicos continuam sempre a funcionar; perde a app, as automações e o alarme.</w:t>
      </w:r>
    </w:p>
    <w:p>
      <w:pPr>
        <w:pStyle w:val="Heading2"/>
      </w:pPr>
      <w:r>
        <w:t xml:space="preserve">O que nos diferencia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Plataforma própria (sem depender da cloud Tuya): servidor, motor de automações, app e site da empresa.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Quem instala percebe de eletricidade: instalação elétrica e automação feitas pela mesma equipa.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Funciona quando algo falha: interruptores físicos sempre ativos; no plano Premium um Raspberry Pi em casa mantém o alarme sem internet.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Poupança visível: consumo por circuito, alertas, aparelhos em espera e relatório da casa.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Sem fidelização longa: mensalidades baixas e cancelamento simples.</w:t>
      </w:r>
    </w:p>
    <w:p>
      <w:pPr>
        <w:pStyle w:val="Heading1"/>
      </w:pPr>
      <w:r>
        <w:t xml:space="preserve">4. Análise de mercado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fatura da eletricidade pesa no orçamento das famílias; saber quanto gasta cada circuito é o primeiro passo para poupar.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Os aparelhos Wi-Fi ficaram baratos: uma casa inteligente básica já não custa milhares de euros.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segurança é uma preocupação e o alarme com mensalidade está generalizado — mas com contratos caros e longos.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Envelhecimento da população: filhos que querem acompanhar os pais à distância.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Alojamento local na Grande Lisboa: senhorios querem controlar consumos e a casa entre estadias.</w:t>
      </w:r>
    </w:p>
    <w:p>
      <w:pPr>
        <w:spacing w:after="120"/>
      </w:pPr>
      <w:r>
        <w:t xml:space="preserve">Preços de referência encontrados: instalação de domótica a partir de ≈ 750 €, e uma smart home entre ≈ 500 € e 3 000 €; sistemas KNX a partir de ≈ 1 500 € (Zaask). Alarme com monitorização a partir de 37 €/mês com fidelização de 24 meses (Verisure/Securitas Direct). Os kits da Domus Energia (390–1 490 €) e as mensalidades (4,99–19,99 €) ficam abaixo destas referências.</w:t>
      </w:r>
    </w:p>
    <w:p>
      <w:pPr>
        <w:pStyle w:val="Heading1"/>
      </w:pPr>
      <w:r>
        <w:t xml:space="preserve">5. Identificação de clientes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6"/>
        <w:gridCol w:w="3610"/>
        <w:gridCol w:w="3210"/>
      </w:tblGrid>
      <w:tr>
        <w:trPr>
          <w:tblHeader/>
        </w:trPr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Segmento</w:t>
            </w:r>
          </w:p>
        </w:tc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Necessidade que resolvemos</w:t>
            </w:r>
          </w:p>
        </w:tc>
        <w:tc>
          <w:tcPr>
            <w:tcW w:type="dxa" w:w="32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Kit e plano típicos</w:t>
            </w:r>
          </w:p>
        </w:tc>
      </w:tr>
      <w:tr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Famílias em moradias</w:t>
            </w:r>
          </w:p>
        </w:tc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Segurança, conforto e poupança na fatura</w:t>
            </w:r>
          </w:p>
        </w:tc>
        <w:tc>
          <w:tcPr>
            <w:tcW w:type="dxa" w:w="32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Conforto ou Segurança Premium + plano Conforto/Premium</w:t>
            </w:r>
          </w:p>
        </w:tc>
      </w:tr>
      <w:tr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Apartamentos e alojamento local</w:t>
            </w:r>
          </w:p>
        </w:tc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Controlo à distância, consumo por estadia, desligar tudo entre hóspedes</w:t>
            </w:r>
          </w:p>
        </w:tc>
        <w:tc>
          <w:tcPr>
            <w:tcW w:type="dxa" w:w="32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Essencial ou Conforto + plano Base/Conforto</w:t>
            </w:r>
          </w:p>
        </w:tc>
      </w:tr>
      <w:tr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Idosos e familiares</w:t>
            </w:r>
          </w:p>
        </w:tc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Tranquilidade: aviso se não houver movimento de manhã ou se a porta abrir à noite</w:t>
            </w:r>
          </w:p>
        </w:tc>
        <w:tc>
          <w:tcPr>
            <w:tcW w:type="dxa" w:w="32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Conforto + plano Conforto</w:t>
            </w:r>
          </w:p>
        </w:tc>
      </w:tr>
    </w:tbl>
    <w:p>
      <w:pPr>
        <w:pStyle w:val="Heading1"/>
      </w:pPr>
      <w:r>
        <w:t xml:space="preserve">6. Análise da concorrência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7"/>
        <w:gridCol w:w="2206"/>
        <w:gridCol w:w="2006"/>
        <w:gridCol w:w="2507"/>
      </w:tblGrid>
      <w:tr>
        <w:trPr>
          <w:tblHeader/>
        </w:trPr>
        <w:tc>
          <w:tcPr>
            <w:tcW w:type="dxa" w:w="23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Concorrente</w:t>
            </w:r>
          </w:p>
        </w:tc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 que oferece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Pontos fortes</w:t>
            </w:r>
          </w:p>
        </w:tc>
        <w:tc>
          <w:tcPr>
            <w:tcW w:type="dxa" w:w="25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Onde somos melhores</w:t>
            </w:r>
          </w:p>
        </w:tc>
      </w:tr>
      <w:tr>
        <w:tc>
          <w:tcPr>
            <w:tcW w:type="dxa" w:w="23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Empresas de alarme (Verisure / Securitas Direct)</w:t>
            </w:r>
          </w:p>
        </w:tc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Alarme com central de monitorização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Marca forte, resposta 24 h</w:t>
            </w:r>
          </w:p>
        </w:tc>
        <w:tc>
          <w:tcPr>
            <w:tcW w:type="dxa" w:w="25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Mensalidade muito mais baixa, sem fidelização de 24 meses; também poupança e automação</w:t>
            </w:r>
          </w:p>
        </w:tc>
      </w:tr>
      <w:tr>
        <w:tc>
          <w:tcPr>
            <w:tcW w:type="dxa" w:w="23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Integradores de domótica (KNX e similares)</w:t>
            </w:r>
          </w:p>
        </w:tc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Automação completa por cabo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Muito fiável, projetos grandes</w:t>
            </w:r>
          </w:p>
        </w:tc>
        <w:tc>
          <w:tcPr>
            <w:tcW w:type="dxa" w:w="25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Preço de entrada muito menor; instalação sem obras em casas já construídas</w:t>
            </w:r>
          </w:p>
        </w:tc>
      </w:tr>
      <w:tr>
        <w:tc>
          <w:tcPr>
            <w:tcW w:type="dxa" w:w="23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Eletricistas tradicionais e multisserviços</w:t>
            </w:r>
          </w:p>
        </w:tc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Instalações elétricas, por vezes domótica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Proximidade, preço da mão de obra</w:t>
            </w:r>
          </w:p>
        </w:tc>
        <w:tc>
          <w:tcPr>
            <w:tcW w:type="dxa" w:w="25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Plataforma própria com app, alertas e mensalidade de suporte</w:t>
            </w:r>
          </w:p>
        </w:tc>
      </w:tr>
      <w:tr>
        <w:tc>
          <w:tcPr>
            <w:tcW w:type="dxa" w:w="23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Faça você mesmo (apps Tuya / Smart Life, Shelly)</w:t>
            </w:r>
          </w:p>
        </w:tc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Aparelhos baratos instalados pelo próprio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Barato, imediato</w:t>
            </w:r>
          </w:p>
        </w:tc>
        <w:tc>
          <w:tcPr>
            <w:tcW w:type="dxa" w:w="25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Instalação segura no quadro por quem é da área; tudo integrado numa só app; suporte</w:t>
            </w:r>
          </w:p>
        </w:tc>
      </w:tr>
    </w:tbl>
    <w:p>
      <w:pPr>
        <w:spacing w:after="120"/>
      </w:pPr>
      <w:r>
        <w:t xml:space="preserve">Posicionamento: o meio-termo entre o "faça você mesmo" (barato mas arriscado no quadro elétrico) e o KNX ou a central de alarme (caros e com contratos longos).</w:t>
      </w:r>
    </w:p>
    <w:p>
      <w:pPr>
        <w:pStyle w:val="Heading1"/>
      </w:pPr>
      <w:r>
        <w:t xml:space="preserve">7. Estratégia de marketing e vendas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6"/>
        <w:gridCol w:w="7020"/>
      </w:tblGrid>
      <w:tr>
        <w:trPr>
          <w:tblHeader/>
        </w:trP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Área</w:t>
            </w:r>
          </w:p>
        </w:tc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 que fazemos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Produto</w:t>
            </w:r>
          </w:p>
        </w:tc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3 kits fixos e 3 planos simples; demonstração ao vivo com o quadro de bancada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Preço</w:t>
            </w:r>
          </w:p>
        </w:tc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Abaixo das centrais de alarme e do KNX; 1.º mês de mensalidade grátis; sem fidelização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Distribuição</w:t>
            </w:r>
          </w:p>
        </w:tc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Venda direta em visita; parcerias com mediadoras imobiliárias, gestores de AL e lares/cuidadores (comissão por cliente)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Comunicação</w:t>
            </w:r>
          </w:p>
        </w:tc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Google Business Profile, site com pedido de orçamento e WhatsApp, vídeos curtos de instalações, testemunhos das instalações-piloto, flyers nas zonas das obras</w:t>
            </w:r>
          </w:p>
        </w:tc>
      </w:tr>
    </w:tbl>
    <w:p>
      <w:pPr>
        <w:pStyle w:val="Heading2"/>
      </w:pPr>
      <w:r>
        <w:t xml:space="preserve">Do contacto ao cliente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Contacto (site, WhatsApp, parceiro) → resposta em menos de 24 h.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Visita gratuita com demonstração → orçamento em 48 h (skill de orçamento).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Aceitação → marcação da obra e encomenda do material.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Instalação e entrega → 1.º mês grátis.</w:t>
      </w:r>
    </w:p>
    <w:p>
      <w:pPr>
        <w:pStyle w:val="ListParagraph"/>
        <w:numPr>
          <w:ilvl w:val="0"/>
          <w:numId w:val="3"/>
        </w:numPr>
        <w:spacing w:after="60"/>
      </w:pPr>
      <w:r>
        <w:t xml:space="preserve">Acompanhamento aos 7 e 30 dias → pedido de recomendação.</w:t>
      </w:r>
    </w:p>
    <w:p>
      <w:pPr>
        <w:pStyle w:val="Heading1"/>
      </w:pPr>
      <w:r>
        <w:t xml:space="preserve">8. Plano operacional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Horário: segunda a sexta 9:00–18:00; sábado de manhã para visitas; suporte por WhatsApp em dias úteis e alarmes 24 h pela plataforma.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Fornecedores: aparelhos certificados na UE (ex.: Shelly) de 2 distribuidores diferentes, para não depender de um só; material elétrico no armazenista local.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Oficina: garagem ou arrecadação do CEO para preparar e configurar os aparelhos antes das obras.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Plataforma: servidor VPS (Mosquitto, motor, notificações), app Android e site — mantidos pelo técnico de sistemas.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Qualidade: checklist de instalação, teste final com o cliente, documento de entrega (ver III.4 Sequência de uma instalação).</w:t>
      </w:r>
    </w:p>
    <w:p>
      <w:pPr>
        <w:pStyle w:val="Heading1"/>
      </w:pPr>
      <w:r>
        <w:t xml:space="preserve">9. Recursos humanos e recursos da empresa</w:t>
      </w:r>
    </w:p>
    <w:p>
      <w:pPr>
        <w:spacing w:after="120"/>
      </w:pPr>
      <w:r>
        <w:t xml:space="preserve">Uma empresa reúne e coordena recursos (Chiavenato e Drucker). As pessoas são o recurso central: são elas que usam e coordenam todos os outros.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5"/>
        <w:gridCol w:w="3009"/>
        <w:gridCol w:w="4412"/>
      </w:tblGrid>
      <w:tr>
        <w:trPr>
          <w:tblHeader/>
        </w:trP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Recurso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 que é</w:t>
            </w:r>
          </w:p>
        </w:tc>
        <w:tc>
          <w:tcPr>
            <w:tcW w:type="dxa" w:w="44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Na Domus Energia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Humanos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Pessoas e as suas competências, conhecimentos e atitudes</w:t>
            </w:r>
          </w:p>
        </w:tc>
        <w:tc>
          <w:tcPr>
            <w:tcW w:type="dxa" w:w="44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CEO e técnico responsável; 2 técnicos instaladores; 1 técnico de sistemas e suporte; 1 comercial part-time (funções em III.1)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Materiais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Instalações, equipamentos, ferramentas e materiais</w:t>
            </w:r>
          </w:p>
        </w:tc>
        <w:tc>
          <w:tcPr>
            <w:tcW w:type="dxa" w:w="44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Oficina, carros, ferramentas e EPI, kit de demonstração, stock de aparelhos, cabos e consumíveis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Financeiros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Capital próprio, financiamentos e receitas</w:t>
            </w:r>
          </w:p>
        </w:tc>
        <w:tc>
          <w:tcPr>
            <w:tcW w:type="dxa" w:w="44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5000 € de capital próprio; receitas das instalações e das mensalidades; apoios IEFP/microcrédito se necessário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Tecnológicos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Conhecimento técnico, sistemas, software e automatização</w:t>
            </w:r>
          </w:p>
        </w:tc>
        <w:tc>
          <w:tcPr>
            <w:tcW w:type="dxa" w:w="44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Plataforma própria (servidor MQTT, motor de automações, app Android, site), Stripe, skills de orçamento e instalação, agente de suporte</w:t>
            </w:r>
          </w:p>
        </w:tc>
      </w:tr>
    </w:tbl>
    <w:p>
      <w:pPr>
        <w:pStyle w:val="Heading1"/>
      </w:pPr>
      <w:r>
        <w:t xml:space="preserve">10. Investimento necessário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20"/>
        <w:gridCol w:w="2006"/>
      </w:tblGrid>
      <w:tr>
        <w:trPr>
          <w:tblHeader/>
        </w:trP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Item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Constituição da empresa (Empresa na Hora)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360 €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Ferramentas, multímetro/testador, EPI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1200 €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Stock inicial (kit de demonstração + 2 kits Essencial)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1300 €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Seguro de responsabilidade civil (1.º ano)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420 €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Marketing de lançamento (logótipo, cartões, flyers, anúncios)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600 €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Servidor VPS, domínio e email (1.º ano)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180 €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Fundo de reserva (imprevistos, 1–2 meses de custos)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940 €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Total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5000 €</w:t>
            </w:r>
          </w:p>
        </w:tc>
      </w:tr>
    </w:tbl>
    <w:p>
      <w:pPr>
        <w:pStyle w:val="Heading1"/>
      </w:pPr>
      <w:r>
        <w:t xml:space="preserve">11. Custos e previsões financeiras</w:t>
      </w:r>
    </w:p>
    <w:p>
      <w:pPr>
        <w:pStyle w:val="Heading2"/>
      </w:pPr>
      <w:r>
        <w:t xml:space="preserve">Custo e despesa</w:t>
      </w:r>
    </w:p>
    <w:p>
      <w:pPr>
        <w:spacing w:after="120"/>
      </w:pPr>
      <w:r>
        <w:t xml:space="preserve">Custo é o valor dos recursos consumidos para fazer o trabalho; despesa é a saída de dinheiro quando se paga. Exemplo: as ferramentas (1 200 €) são uma despesa no mês 1, mas o custo é o seu desgaste ao longo de ≈ 3 anos (≈ 33 € por mês), mesmo sem saída de dinheiro.</w:t>
      </w:r>
    </w:p>
    <w:p>
      <w:pPr>
        <w:pStyle w:val="Heading2"/>
      </w:pPr>
      <w:r>
        <w:t xml:space="preserve">Classificação dos custos da Domus Energia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6"/>
        <w:gridCol w:w="1605"/>
        <w:gridCol w:w="5415"/>
      </w:tblGrid>
      <w:tr>
        <w:trPr>
          <w:tblHeader/>
        </w:trP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Critério</w:t>
            </w:r>
          </w:p>
        </w:tc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Tipo</w:t>
            </w:r>
          </w:p>
        </w:tc>
        <w:tc>
          <w:tcPr>
            <w:tcW w:type="dxa" w:w="541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Exemplos na empresa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Relação com a obra</w:t>
            </w:r>
          </w:p>
        </w:tc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Diretos</w:t>
            </w:r>
          </w:p>
        </w:tc>
        <w:tc>
          <w:tcPr>
            <w:tcW w:type="dxa" w:w="541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Aparelhos e material de cada obra, mão de obra dos técnicos na obra, consumíveis (terminais, fita, etiquetas)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/>
            </w:r>
          </w:p>
        </w:tc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Indiretos</w:t>
            </w:r>
          </w:p>
        </w:tc>
        <w:tc>
          <w:tcPr>
            <w:tcW w:type="dxa" w:w="541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Servidor, seguro, contabilista, telemóveis, marketing, desgaste das ferramentas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Variação</w:t>
            </w:r>
          </w:p>
        </w:tc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Fixos</w:t>
            </w:r>
          </w:p>
        </w:tc>
        <w:tc>
          <w:tcPr>
            <w:tcW w:type="dxa" w:w="541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Servidor, seguro, contabilista, marketing base (≈ 510 € por mês)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/>
            </w:r>
          </w:p>
        </w:tc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Variáveis</w:t>
            </w:r>
          </w:p>
        </w:tc>
        <w:tc>
          <w:tcPr>
            <w:tcW w:type="dxa" w:w="541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Aparelhos, material, pagamento dos técnicos por obra, combustível extra, comissões Stripe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Momento</w:t>
            </w:r>
          </w:p>
        </w:tc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Estimados</w:t>
            </w:r>
          </w:p>
        </w:tc>
        <w:tc>
          <w:tcPr>
            <w:tcW w:type="dxa" w:w="541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Os valores deste plano e de cada orçamento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/>
            </w:r>
          </w:p>
        </w:tc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Históricos</w:t>
            </w:r>
          </w:p>
        </w:tc>
        <w:tc>
          <w:tcPr>
            <w:tcW w:type="dxa" w:w="541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Os custos reais de cada obra, registados e comparados na revisão semanal</w:t>
            </w:r>
          </w:p>
        </w:tc>
      </w:tr>
    </w:tbl>
    <w:p>
      <w:pPr>
        <w:pStyle w:val="Heading2"/>
      </w:pPr>
      <w:r>
        <w:t xml:space="preserve">Custo estimado de uma instalação (kit Conforto, 890 €)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14"/>
        <w:gridCol w:w="2206"/>
        <w:gridCol w:w="1806"/>
      </w:tblGrid>
      <w:tr>
        <w:trPr>
          <w:tblHeader/>
        </w:trPr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Componente</w:t>
            </w:r>
          </w:p>
        </w:tc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Tipo</w:t>
            </w:r>
          </w:p>
        </w:tc>
        <w:tc>
          <w:tcPr>
            <w:tcW w:type="dxa" w:w="18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Valor</w:t>
            </w:r>
          </w:p>
        </w:tc>
      </w:tr>
      <w:tr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Aparelhos e material</w:t>
            </w:r>
          </w:p>
        </w:tc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Direto · variável</w:t>
            </w:r>
          </w:p>
        </w:tc>
        <w:tc>
          <w:tcPr>
            <w:tcW w:type="dxa" w:w="18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302 €</w:t>
            </w:r>
          </w:p>
        </w:tc>
      </w:tr>
      <w:tr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Mão de obra dos técnicos</w:t>
            </w:r>
          </w:p>
        </w:tc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Direto · variável</w:t>
            </w:r>
          </w:p>
        </w:tc>
        <w:tc>
          <w:tcPr>
            <w:tcW w:type="dxa" w:w="18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282 €</w:t>
            </w:r>
          </w:p>
        </w:tc>
      </w:tr>
      <w:tr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Consumíveis</w:t>
            </w:r>
          </w:p>
        </w:tc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Direto · variável</w:t>
            </w:r>
          </w:p>
        </w:tc>
        <w:tc>
          <w:tcPr>
            <w:tcW w:type="dxa" w:w="18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15 €</w:t>
            </w:r>
          </w:p>
        </w:tc>
      </w:tr>
      <w:tr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Parte dos custos fixos (÷ 4,5 obras/mês)</w:t>
            </w:r>
          </w:p>
        </w:tc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Indireto · fixo</w:t>
            </w:r>
          </w:p>
        </w:tc>
        <w:tc>
          <w:tcPr>
            <w:tcW w:type="dxa" w:w="18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113 €</w:t>
            </w:r>
          </w:p>
        </w:tc>
      </w:tr>
      <w:tr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Custo total estimado</w:t>
            </w:r>
          </w:p>
        </w:tc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/>
            </w:r>
          </w:p>
        </w:tc>
        <w:tc>
          <w:tcPr>
            <w:tcW w:type="dxa" w:w="18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713 €</w:t>
            </w:r>
          </w:p>
        </w:tc>
      </w:tr>
      <w:tr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Resultado da obra</w:t>
            </w:r>
          </w:p>
        </w:tc>
        <w:tc>
          <w:tcPr>
            <w:tcW w:type="dxa" w:w="22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/>
            </w:r>
          </w:p>
        </w:tc>
        <w:tc>
          <w:tcPr>
            <w:tcW w:type="dxa" w:w="18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177 €</w:t>
            </w:r>
          </w:p>
        </w:tc>
      </w:tr>
    </w:tbl>
    <w:p>
      <w:pPr>
        <w:pStyle w:val="Heading2"/>
      </w:pPr>
      <w:r>
        <w:t xml:space="preserve">Ponto de equilíbrio</w:t>
      </w:r>
    </w:p>
    <w:p>
      <w:pPr>
        <w:spacing w:after="120"/>
      </w:pPr>
      <w:r>
        <w:t xml:space="preserve">Cada instalação deixa, em média, 251 € para a empresa (depois de pagar aparelhos e técnicos). Os custos fixos são 510 € por mês. Logo, a empresa precisa de 510 ÷ 251 ≈ 2.0 → 3 instalações por mês para não perder dinheiro. Com as mensalidades a crescer, este número desce ao longo do ano. Na previsão, o equilíbrio é atingido no mês 2.</w:t>
      </w:r>
    </w:p>
    <w:p>
      <w:pPr>
        <w:pStyle w:val="Heading2"/>
      </w:pPr>
      <w:r>
        <w:t xml:space="preserve">Pressupostos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Mistura de vendas: 50 % Essencial, 35 % Conforto, 15 % Segurança Premium → valor médio por instalação 730 €.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Equipamento comprado a ≈ 72 % do preço de venda; mão de obra: 60 % para os técnicos, 40 % para a empresa.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Instalações por mês: 2, 2, 2, 4, 4, 4, 6, 6, 6, 6, 6, 6 (total 54).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70 % dos clientes subscrevem; mensalidade média 7,51 € sem IVA.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CEO não recebe salário fixo no ano 1; o resultado serve para o pagar a partir do mês 7 e reinvestir.</w:t>
      </w:r>
    </w:p>
    <w:p>
      <w:pPr>
        <w:pStyle w:val="Heading2"/>
      </w:pPr>
      <w:r>
        <w:t xml:space="preserve">Custos fixos mensais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7020"/>
        <w:gridCol w:w="2006"/>
      </w:tblGrid>
      <w:tr>
        <w:trPr>
          <w:tblHeader/>
        </w:trP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Custo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Por mês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Servidor VPS (Hetzner) + domínio + email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15 €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Contabilista certificado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100 €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Seguro de responsabilidade civil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35 €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Combustível e telemóveis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250 €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Marketing (anúncios, Google, flyers)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100 €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Comissões Stripe e software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10 €</w:t>
            </w:r>
          </w:p>
        </w:tc>
      </w:tr>
      <w:tr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Total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510 €</w:t>
            </w:r>
          </w:p>
        </w:tc>
      </w:tr>
    </w:tbl>
    <w:p>
      <w:pPr>
        <w:pStyle w:val="Heading2"/>
      </w:pPr>
      <w:r>
        <w:t xml:space="preserve">Previsão mensal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72"/>
        <w:gridCol w:w="1056"/>
        <w:gridCol w:w="864"/>
        <w:gridCol w:w="1248"/>
        <w:gridCol w:w="1344"/>
        <w:gridCol w:w="1344"/>
        <w:gridCol w:w="1248"/>
        <w:gridCol w:w="1250"/>
      </w:tblGrid>
      <w:tr>
        <w:trPr>
          <w:tblHeader/>
        </w:trPr>
        <w:tc>
          <w:tcPr>
            <w:tcW w:type="dxa" w:w="67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Mês</w:t>
            </w:r>
          </w:p>
        </w:tc>
        <w:tc>
          <w:tcPr>
            <w:tcW w:type="dxa" w:w="105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Instalações</w:t>
            </w:r>
          </w:p>
        </w:tc>
        <w:tc>
          <w:tcPr>
            <w:tcW w:type="dxa" w:w="8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Casas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Vendas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Margem obras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Mensalidades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Custos fixos</w:t>
            </w:r>
          </w:p>
        </w:tc>
        <w:tc>
          <w:tcPr>
            <w:tcW w:type="dxa" w:w="125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Resultado</w:t>
            </w:r>
          </w:p>
        </w:tc>
      </w:tr>
      <w:tr>
        <w:tc>
          <w:tcPr>
            <w:tcW w:type="dxa" w:w="67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1</w:t>
            </w:r>
          </w:p>
        </w:tc>
        <w:tc>
          <w:tcPr>
            <w:tcW w:type="dxa" w:w="105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</w:t>
            </w:r>
          </w:p>
        </w:tc>
        <w:tc>
          <w:tcPr>
            <w:tcW w:type="dxa" w:w="8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1460 €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502 €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8 €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510 €</w:t>
            </w:r>
          </w:p>
        </w:tc>
        <w:tc>
          <w:tcPr>
            <w:tcW w:type="dxa" w:w="125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-1 €</w:t>
            </w:r>
          </w:p>
        </w:tc>
      </w:tr>
      <w:tr>
        <w:tc>
          <w:tcPr>
            <w:tcW w:type="dxa" w:w="67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2</w:t>
            </w:r>
          </w:p>
        </w:tc>
        <w:tc>
          <w:tcPr>
            <w:tcW w:type="dxa" w:w="105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</w:t>
            </w:r>
          </w:p>
        </w:tc>
        <w:tc>
          <w:tcPr>
            <w:tcW w:type="dxa" w:w="8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1460 €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502 €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23 €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510 €</w:t>
            </w:r>
          </w:p>
        </w:tc>
        <w:tc>
          <w:tcPr>
            <w:tcW w:type="dxa" w:w="125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14 €</w:t>
            </w:r>
          </w:p>
        </w:tc>
      </w:tr>
      <w:tr>
        <w:tc>
          <w:tcPr>
            <w:tcW w:type="dxa" w:w="67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3</w:t>
            </w:r>
          </w:p>
        </w:tc>
        <w:tc>
          <w:tcPr>
            <w:tcW w:type="dxa" w:w="105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</w:t>
            </w:r>
          </w:p>
        </w:tc>
        <w:tc>
          <w:tcPr>
            <w:tcW w:type="dxa" w:w="8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6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1460 €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502 €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30 €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510 €</w:t>
            </w:r>
          </w:p>
        </w:tc>
        <w:tc>
          <w:tcPr>
            <w:tcW w:type="dxa" w:w="125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22 €</w:t>
            </w:r>
          </w:p>
        </w:tc>
      </w:tr>
      <w:tr>
        <w:tc>
          <w:tcPr>
            <w:tcW w:type="dxa" w:w="67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4</w:t>
            </w:r>
          </w:p>
        </w:tc>
        <w:tc>
          <w:tcPr>
            <w:tcW w:type="dxa" w:w="105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</w:t>
            </w:r>
          </w:p>
        </w:tc>
        <w:tc>
          <w:tcPr>
            <w:tcW w:type="dxa" w:w="8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10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2920 €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1004 €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53 €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510 €</w:t>
            </w:r>
          </w:p>
        </w:tc>
        <w:tc>
          <w:tcPr>
            <w:tcW w:type="dxa" w:w="125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546 €</w:t>
            </w:r>
          </w:p>
        </w:tc>
      </w:tr>
      <w:tr>
        <w:tc>
          <w:tcPr>
            <w:tcW w:type="dxa" w:w="67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5</w:t>
            </w:r>
          </w:p>
        </w:tc>
        <w:tc>
          <w:tcPr>
            <w:tcW w:type="dxa" w:w="105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</w:t>
            </w:r>
          </w:p>
        </w:tc>
        <w:tc>
          <w:tcPr>
            <w:tcW w:type="dxa" w:w="8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14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2920 €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1004 €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75 €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510 €</w:t>
            </w:r>
          </w:p>
        </w:tc>
        <w:tc>
          <w:tcPr>
            <w:tcW w:type="dxa" w:w="125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569 €</w:t>
            </w:r>
          </w:p>
        </w:tc>
      </w:tr>
      <w:tr>
        <w:tc>
          <w:tcPr>
            <w:tcW w:type="dxa" w:w="67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6</w:t>
            </w:r>
          </w:p>
        </w:tc>
        <w:tc>
          <w:tcPr>
            <w:tcW w:type="dxa" w:w="105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</w:t>
            </w:r>
          </w:p>
        </w:tc>
        <w:tc>
          <w:tcPr>
            <w:tcW w:type="dxa" w:w="8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18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2920 €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1004 €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98 €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510 €</w:t>
            </w:r>
          </w:p>
        </w:tc>
        <w:tc>
          <w:tcPr>
            <w:tcW w:type="dxa" w:w="125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591 €</w:t>
            </w:r>
          </w:p>
        </w:tc>
      </w:tr>
      <w:tr>
        <w:tc>
          <w:tcPr>
            <w:tcW w:type="dxa" w:w="67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7</w:t>
            </w:r>
          </w:p>
        </w:tc>
        <w:tc>
          <w:tcPr>
            <w:tcW w:type="dxa" w:w="105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6</w:t>
            </w:r>
          </w:p>
        </w:tc>
        <w:tc>
          <w:tcPr>
            <w:tcW w:type="dxa" w:w="8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24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4380 €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1506 €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128 €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510 €</w:t>
            </w:r>
          </w:p>
        </w:tc>
        <w:tc>
          <w:tcPr>
            <w:tcW w:type="dxa" w:w="125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1123 €</w:t>
            </w:r>
          </w:p>
        </w:tc>
      </w:tr>
      <w:tr>
        <w:tc>
          <w:tcPr>
            <w:tcW w:type="dxa" w:w="67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8</w:t>
            </w:r>
          </w:p>
        </w:tc>
        <w:tc>
          <w:tcPr>
            <w:tcW w:type="dxa" w:w="105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6</w:t>
            </w:r>
          </w:p>
        </w:tc>
        <w:tc>
          <w:tcPr>
            <w:tcW w:type="dxa" w:w="8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30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4380 €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1506 €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158 €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510 €</w:t>
            </w:r>
          </w:p>
        </w:tc>
        <w:tc>
          <w:tcPr>
            <w:tcW w:type="dxa" w:w="125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1154 €</w:t>
            </w:r>
          </w:p>
        </w:tc>
      </w:tr>
      <w:tr>
        <w:tc>
          <w:tcPr>
            <w:tcW w:type="dxa" w:w="67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9</w:t>
            </w:r>
          </w:p>
        </w:tc>
        <w:tc>
          <w:tcPr>
            <w:tcW w:type="dxa" w:w="105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6</w:t>
            </w:r>
          </w:p>
        </w:tc>
        <w:tc>
          <w:tcPr>
            <w:tcW w:type="dxa" w:w="8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36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4380 €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1506 €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188 €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510 €</w:t>
            </w:r>
          </w:p>
        </w:tc>
        <w:tc>
          <w:tcPr>
            <w:tcW w:type="dxa" w:w="125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1184 €</w:t>
            </w:r>
          </w:p>
        </w:tc>
      </w:tr>
      <w:tr>
        <w:tc>
          <w:tcPr>
            <w:tcW w:type="dxa" w:w="67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10</w:t>
            </w:r>
          </w:p>
        </w:tc>
        <w:tc>
          <w:tcPr>
            <w:tcW w:type="dxa" w:w="105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6</w:t>
            </w:r>
          </w:p>
        </w:tc>
        <w:tc>
          <w:tcPr>
            <w:tcW w:type="dxa" w:w="8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42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4380 €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1506 €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218 €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510 €</w:t>
            </w:r>
          </w:p>
        </w:tc>
        <w:tc>
          <w:tcPr>
            <w:tcW w:type="dxa" w:w="125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1214 €</w:t>
            </w:r>
          </w:p>
        </w:tc>
      </w:tr>
      <w:tr>
        <w:tc>
          <w:tcPr>
            <w:tcW w:type="dxa" w:w="67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11</w:t>
            </w:r>
          </w:p>
        </w:tc>
        <w:tc>
          <w:tcPr>
            <w:tcW w:type="dxa" w:w="105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6</w:t>
            </w:r>
          </w:p>
        </w:tc>
        <w:tc>
          <w:tcPr>
            <w:tcW w:type="dxa" w:w="8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48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4380 €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1506 €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255 €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510 €</w:t>
            </w:r>
          </w:p>
        </w:tc>
        <w:tc>
          <w:tcPr>
            <w:tcW w:type="dxa" w:w="125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1251 €</w:t>
            </w:r>
          </w:p>
        </w:tc>
      </w:tr>
      <w:tr>
        <w:tc>
          <w:tcPr>
            <w:tcW w:type="dxa" w:w="67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12</w:t>
            </w:r>
          </w:p>
        </w:tc>
        <w:tc>
          <w:tcPr>
            <w:tcW w:type="dxa" w:w="105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6</w:t>
            </w:r>
          </w:p>
        </w:tc>
        <w:tc>
          <w:tcPr>
            <w:tcW w:type="dxa" w:w="8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54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4380 €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1506 €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285 €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510 €</w:t>
            </w:r>
          </w:p>
        </w:tc>
        <w:tc>
          <w:tcPr>
            <w:tcW w:type="dxa" w:w="125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color w:val="283618"/>
                <w:sz w:val="19"/>
                <w:szCs w:val="19"/>
              </w:rPr>
              <w:t xml:space="preserve">1281 €</w:t>
            </w:r>
          </w:p>
        </w:tc>
      </w:tr>
      <w:tr>
        <w:tc>
          <w:tcPr>
            <w:tcW w:type="dxa" w:w="67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Ano</w:t>
            </w:r>
          </w:p>
        </w:tc>
        <w:tc>
          <w:tcPr>
            <w:tcW w:type="dxa" w:w="105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54</w:t>
            </w:r>
          </w:p>
        </w:tc>
        <w:tc>
          <w:tcPr>
            <w:tcW w:type="dxa" w:w="8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54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39 420 €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13 552 €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1517 €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6120 €</w:t>
            </w:r>
          </w:p>
        </w:tc>
        <w:tc>
          <w:tcPr>
            <w:tcW w:type="dxa" w:w="125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EEF0D9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right"/>
            </w:pPr>
            <w:r>
              <w:rPr>
                <w:b/>
                <w:bCs/>
                <w:color w:val="283618"/>
                <w:sz w:val="19"/>
                <w:szCs w:val="19"/>
              </w:rPr>
              <w:t xml:space="preserve">8949 €</w:t>
            </w:r>
          </w:p>
        </w:tc>
      </w:tr>
    </w:tbl>
    <w:p>
      <w:pPr>
        <w:pBdr>
          <w:left w:val="single" w:color="DDA15E" w:sz="18" w:space="6"/>
        </w:pBdr>
        <w:shd w:fill="F4EFD2" w:color="auto" w:val="clear"/>
        <w:spacing w:after="160" w:before="60"/>
      </w:pPr>
      <w:r>
        <w:rPr>
          <w:sz w:val="20"/>
          <w:szCs w:val="20"/>
        </w:rPr>
        <w:t xml:space="preserve">No ano 1 as instalações pagam a empresa; as mensalidades são ainda pequenas (285 € por mês no mês 12) mas repetem-se todos os meses. Objetivo do ano 2: 150 casas com mensalidade (≈ 1127 € por mês).</w:t>
      </w:r>
    </w:p>
    <w:p>
      <w:pPr>
        <w:pStyle w:val="Heading1"/>
      </w:pPr>
      <w:r>
        <w:t xml:space="preserve">12. Riscos e medidas de prevenção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7"/>
        <w:gridCol w:w="3410"/>
        <w:gridCol w:w="3209"/>
      </w:tblGrid>
      <w:tr>
        <w:trPr>
          <w:tblHeader/>
        </w:trP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Risco</w:t>
            </w:r>
          </w:p>
        </w:tc>
        <w:tc>
          <w:tcPr>
            <w:tcW w:type="dxa" w:w="34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Medida preventiva</w:t>
            </w:r>
          </w:p>
        </w:tc>
        <w:tc>
          <w:tcPr>
            <w:tcW w:type="dxa" w:w="32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Alternativa se acontecer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Falta de clientes</w:t>
            </w:r>
          </w:p>
        </w:tc>
        <w:tc>
          <w:tcPr>
            <w:tcW w:type="dxa" w:w="34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Pilotos com testemunhos, parcerias com AL, mediadoras e lares</w:t>
            </w:r>
          </w:p>
        </w:tc>
        <w:tc>
          <w:tcPr>
            <w:tcW w:type="dxa" w:w="32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Oferecer só o kit Essencial com desconto; serviços elétricos gerais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Aumento dos custos (aparelhos, combustível)</w:t>
            </w:r>
          </w:p>
        </w:tc>
        <w:tc>
          <w:tcPr>
            <w:tcW w:type="dxa" w:w="34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Orçamentos válidos 30 dias; obras agrupadas por zona</w:t>
            </w:r>
          </w:p>
        </w:tc>
        <w:tc>
          <w:tcPr>
            <w:tcW w:type="dxa" w:w="32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Rever preços dos kits a cada trimestre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Entrada de novos concorrentes</w:t>
            </w:r>
          </w:p>
        </w:tc>
        <w:tc>
          <w:tcPr>
            <w:tcW w:type="dxa" w:w="34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Diferenciar pela plataforma própria, suporte e preço sem fidelização</w:t>
            </w:r>
          </w:p>
        </w:tc>
        <w:tc>
          <w:tcPr>
            <w:tcW w:type="dxa" w:w="32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Focar em nichos (AL, idosos) e em parcerias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Dependência de um único fornecedor</w:t>
            </w:r>
          </w:p>
        </w:tc>
        <w:tc>
          <w:tcPr>
            <w:tcW w:type="dxa" w:w="34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2 distribuidores de aparelhos certificados; protocolo aberto (MQTT)</w:t>
            </w:r>
          </w:p>
        </w:tc>
        <w:tc>
          <w:tcPr>
            <w:tcW w:type="dxa" w:w="32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Trocar de marca sem mudar a app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Certificação DGEG ainda não obtida</w:t>
            </w:r>
          </w:p>
        </w:tc>
        <w:tc>
          <w:tcPr>
            <w:tcW w:type="dxa" w:w="34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Só trabalhos sem assinatura até ao fim do curso</w:t>
            </w:r>
          </w:p>
        </w:tc>
        <w:tc>
          <w:tcPr>
            <w:tcW w:type="dxa" w:w="32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Subcontratar um eletricista certificado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Falha do servidor ou da internet do cliente</w:t>
            </w:r>
          </w:p>
        </w:tc>
        <w:tc>
          <w:tcPr>
            <w:tcW w:type="dxa" w:w="34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Regras nos próprios aparelhos; backups diários</w:t>
            </w:r>
          </w:p>
        </w:tc>
        <w:tc>
          <w:tcPr>
            <w:tcW w:type="dxa" w:w="32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Raspberry Pi em casa no plano Premium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Clientes cancelam a mensalidade</w:t>
            </w:r>
          </w:p>
        </w:tc>
        <w:tc>
          <w:tcPr>
            <w:tcW w:type="dxa" w:w="34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Valor visível: relatórios de poupança e alertas</w:t>
            </w:r>
          </w:p>
        </w:tc>
        <w:tc>
          <w:tcPr>
            <w:tcW w:type="dxa" w:w="32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Plano Base barato; questionário para perceber porquê</w:t>
            </w:r>
          </w:p>
        </w:tc>
      </w:tr>
    </w:tbl>
    <w:p>
      <w:pPr>
        <w:pStyle w:val="Heading2"/>
      </w:pPr>
      <w:r>
        <w:t xml:space="preserve">Apoios a considerar</w:t>
      </w:r>
    </w:p>
    <w:p>
      <w:pPr>
        <w:spacing w:after="120"/>
      </w:pPr>
      <w:r>
        <w:t xml:space="preserve">Se o capital próprio não chegar: apoio à criação do próprio emprego do IEFP, microcrédito e avisos do Portugal 2030. Confirmar as condições atuais no IEFP e com o contabilista.</w:t>
      </w:r>
    </w:p>
    <w:p>
      <w:pPr>
        <w:pStyle w:val="Heading1"/>
      </w:pPr>
      <w:r>
        <w:t xml:space="preserve">13. Objetivos e resultados esperados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2"/>
        <w:gridCol w:w="5014"/>
      </w:tblGrid>
      <w:tr>
        <w:trPr>
          <w:tblHeader/>
        </w:trP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Objetivo (ano 1)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Meta</w:t>
            </w:r>
          </w:p>
        </w:tc>
      </w:tr>
      <w:t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Número de clientes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54 instalações; 38 casas com mensalidade no mês 12</w:t>
            </w:r>
          </w:p>
        </w:tc>
      </w:tr>
      <w:t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Volume de vendas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39 420 € em instalações</w:t>
            </w:r>
          </w:p>
        </w:tc>
      </w:tr>
      <w:t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Prazo para o ponto de equilíbrio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Mês 2</w:t>
            </w:r>
          </w:p>
        </w:tc>
      </w:tr>
      <w:t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Número de colaboradores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5 pessoas (CEO + 4); técnicos com contrato a partir do mês 10</w:t>
            </w:r>
          </w:p>
        </w:tc>
      </w:tr>
      <w:t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Satisfação dos clientes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≥ 90 % no questionário de 30 dias</w:t>
            </w:r>
          </w:p>
        </w:tc>
      </w:tr>
    </w:tbl>
    <w:p>
      <w:pPr>
        <w:spacing w:after="120"/>
      </w:pPr>
      <w:r>
        <w:t xml:space="preserve">Os objetivos estão escritos na forma SMART, com o exercício de objetivos vagos para SMART e a relação atividade → resultado, na Parte III (III.5 e III.6).</w:t>
      </w:r>
    </w:p>
    <w:p>
      <w:pPr>
        <w:pStyle w:val="Heading1"/>
      </w:pPr>
      <w:r>
        <w:t xml:space="preserve">14. O plano como instrumento de decisão</w:t>
      </w:r>
    </w:p>
    <w:p>
      <w:pPr>
        <w:spacing w:after="120"/>
      </w:pPr>
      <w:r>
        <w:t xml:space="preserve">O plano não elimina a incerteza, mas reduz as decisões tomadas só por intuição. Exemplo, no formato do diapositivo 26: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7"/>
        <w:gridCol w:w="3310"/>
        <w:gridCol w:w="3309"/>
      </w:tblGrid>
      <w:tr>
        <w:trPr>
          <w:tblHeader/>
        </w:trP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Critério</w:t>
            </w:r>
          </w:p>
        </w:tc>
        <w:tc>
          <w:tcPr>
            <w:tcW w:type="dxa" w:w="33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Plataforma só online (VPS)</w:t>
            </w:r>
          </w:p>
        </w:tc>
        <w:tc>
          <w:tcPr>
            <w:tcW w:type="dxa" w:w="33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Online + Raspberry Pi em casa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Investimento inicial por casa</w:t>
            </w:r>
          </w:p>
        </w:tc>
        <w:tc>
          <w:tcPr>
            <w:tcW w:type="dxa" w:w="33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Nenhum extra</w:t>
            </w:r>
          </w:p>
        </w:tc>
        <w:tc>
          <w:tcPr>
            <w:tcW w:type="dxa" w:w="33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≈ 90–130 € (Pi, SSD, UPS)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Custos fixos</w:t>
            </w:r>
          </w:p>
        </w:tc>
        <w:tc>
          <w:tcPr>
            <w:tcW w:type="dxa" w:w="33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≈ 5 €/mês de servidor para todos</w:t>
            </w:r>
          </w:p>
        </w:tc>
        <w:tc>
          <w:tcPr>
            <w:tcW w:type="dxa" w:w="33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Servidor + manutenção de cada Pi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Funciona sem internet</w:t>
            </w:r>
          </w:p>
        </w:tc>
        <w:tc>
          <w:tcPr>
            <w:tcW w:type="dxa" w:w="33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Só os interruptores físicos</w:t>
            </w:r>
          </w:p>
        </w:tc>
        <w:tc>
          <w:tcPr>
            <w:tcW w:type="dxa" w:w="33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Alarme, sirene e automações continuam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Rapidez</w:t>
            </w:r>
          </w:p>
        </w:tc>
        <w:tc>
          <w:tcPr>
            <w:tcW w:type="dxa" w:w="33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Meio segundo ou mais</w:t>
            </w:r>
          </w:p>
        </w:tc>
        <w:tc>
          <w:tcPr>
            <w:tcW w:type="dxa" w:w="33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Milissegundos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Esforço de suporte</w:t>
            </w:r>
          </w:p>
        </w:tc>
        <w:tc>
          <w:tcPr>
            <w:tcW w:type="dxa" w:w="33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Baixo</w:t>
            </w:r>
          </w:p>
        </w:tc>
        <w:tc>
          <w:tcPr>
            <w:tcW w:type="dxa" w:w="33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Mais alto (um equipamento por casa)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Decisão</w:t>
            </w:r>
          </w:p>
        </w:tc>
        <w:tc>
          <w:tcPr>
            <w:tcW w:type="dxa" w:w="33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Planos Base e Conforto</w:t>
            </w:r>
          </w:p>
        </w:tc>
        <w:tc>
          <w:tcPr>
            <w:tcW w:type="dxa" w:w="33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Só no plano Segurança Premium</w:t>
            </w:r>
          </w:p>
        </w:tc>
      </w:tr>
    </w:tbl>
    <w:p>
      <w:r>
        <w:br w:type="page"/>
      </w:r>
    </w:p>
    <w:p>
      <w:pPr>
        <w:spacing w:after="200" w:before="200"/>
      </w:pPr>
      <w:r>
        <w:rPr>
          <w:b/>
          <w:bCs/>
          <w:color w:val="BC6C25"/>
          <w:sz w:val="36"/>
          <w:szCs w:val="36"/>
        </w:rPr>
        <w:t xml:space="preserve">PARTE II — PLANO DE AÇÃO</w:t>
      </w:r>
    </w:p>
    <w:p>
      <w:pPr>
        <w:pStyle w:val="Heading1"/>
      </w:pPr>
      <w:r>
        <w:t xml:space="preserve">15. Plano de ação do arranque</w:t>
      </w:r>
    </w:p>
    <w:p>
      <w:pPr>
        <w:spacing w:after="120"/>
      </w:pPr>
      <w:r>
        <w:t xml:space="preserve">O plano de ação transforma os objetivos em tarefas concretas. Cada ação responde a: O quê? Porquê? Quem? Quando? Como? Quanto? Como sabemos se resultou?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32"/>
        <w:gridCol w:w="1248"/>
        <w:gridCol w:w="960"/>
        <w:gridCol w:w="768"/>
        <w:gridCol w:w="1248"/>
        <w:gridCol w:w="1344"/>
        <w:gridCol w:w="1826"/>
      </w:tblGrid>
      <w:tr>
        <w:trPr>
          <w:tblHeader/>
        </w:trPr>
        <w:tc>
          <w:tcPr>
            <w:tcW w:type="dxa" w:w="163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 quê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Porquê</w:t>
            </w:r>
          </w:p>
        </w:tc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Quem</w:t>
            </w:r>
          </w:p>
        </w:tc>
        <w:tc>
          <w:tcPr>
            <w:tcW w:type="dxa" w:w="76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Quando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Como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Quanto</w:t>
            </w:r>
          </w:p>
        </w:tc>
        <w:tc>
          <w:tcPr>
            <w:tcW w:type="dxa" w:w="182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Como sabemos se resultou</w:t>
            </w:r>
          </w:p>
        </w:tc>
      </w:tr>
      <w:tr>
        <w:tc>
          <w:tcPr>
            <w:tcW w:type="dxa" w:w="163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Decidir sócios e criar a empresa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Faturar legalmente</w:t>
            </w:r>
          </w:p>
        </w:tc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CEO</w:t>
            </w:r>
          </w:p>
        </w:tc>
        <w:tc>
          <w:tcPr>
            <w:tcW w:type="dxa" w:w="76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Mês 1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Empresa na Hora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360 €</w:t>
            </w:r>
          </w:p>
        </w:tc>
        <w:tc>
          <w:tcPr>
            <w:tcW w:type="dxa" w:w="182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Certidão e NIF da empresa</w:t>
            </w:r>
          </w:p>
        </w:tc>
      </w:tr>
      <w:tr>
        <w:tc>
          <w:tcPr>
            <w:tcW w:type="dxa" w:w="163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Seguro de RC e contabilista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Proteger e cumprir</w:t>
            </w:r>
          </w:p>
        </w:tc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CEO</w:t>
            </w:r>
          </w:p>
        </w:tc>
        <w:tc>
          <w:tcPr>
            <w:tcW w:type="dxa" w:w="76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Mês 1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3 propostas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420 €/ano + 100 €/mês</w:t>
            </w:r>
          </w:p>
        </w:tc>
        <w:tc>
          <w:tcPr>
            <w:tcW w:type="dxa" w:w="182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Apólice ativa antes da 1.ª obra</w:t>
            </w:r>
          </w:p>
        </w:tc>
      </w:tr>
      <w:tr>
        <w:tc>
          <w:tcPr>
            <w:tcW w:type="dxa" w:w="163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Servidor no VPS e app compilada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Plataforma pronta</w:t>
            </w:r>
          </w:p>
        </w:tc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Téc. sistemas</w:t>
            </w:r>
          </w:p>
        </w:tc>
        <w:tc>
          <w:tcPr>
            <w:tcW w:type="dxa" w:w="76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Mês 1–2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Guias do projeto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≈ 15 €/mês + 25 € Google Play</w:t>
            </w:r>
          </w:p>
        </w:tc>
        <w:tc>
          <w:tcPr>
            <w:tcW w:type="dxa" w:w="182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App instalada num telemóvel real, testes a passar</w:t>
            </w:r>
          </w:p>
        </w:tc>
      </w:tr>
      <w:tr>
        <w:tc>
          <w:tcPr>
            <w:tcW w:type="dxa" w:w="163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Kit de demonstração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Vender ao vivo</w:t>
            </w:r>
          </w:p>
        </w:tc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Técnicos</w:t>
            </w:r>
          </w:p>
        </w:tc>
        <w:tc>
          <w:tcPr>
            <w:tcW w:type="dxa" w:w="76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Mês 1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Quadro de bancada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Parte do stock (≈ 300 €)</w:t>
            </w:r>
          </w:p>
        </w:tc>
        <w:tc>
          <w:tcPr>
            <w:tcW w:type="dxa" w:w="182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Usado em 100 % das visitas</w:t>
            </w:r>
          </w:p>
        </w:tc>
      </w:tr>
      <w:tr>
        <w:tc>
          <w:tcPr>
            <w:tcW w:type="dxa" w:w="163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Pagamentos Stripe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Cobrar mensalidades</w:t>
            </w:r>
          </w:p>
        </w:tc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Téc. sistemas</w:t>
            </w:r>
          </w:p>
        </w:tc>
        <w:tc>
          <w:tcPr>
            <w:tcW w:type="dxa" w:w="76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Mês 2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Stripe + página de planos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1,5 % + 0,25 € por pagamento</w:t>
            </w:r>
          </w:p>
        </w:tc>
        <w:tc>
          <w:tcPr>
            <w:tcW w:type="dxa" w:w="182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1.ª mensalidade cobrada automaticamente</w:t>
            </w:r>
          </w:p>
        </w:tc>
      </w:tr>
      <w:tr>
        <w:tc>
          <w:tcPr>
            <w:tcW w:type="dxa" w:w="163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Lançamento (Google, site, flyers)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Primeiros pedidos</w:t>
            </w:r>
          </w:p>
        </w:tc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Comercial + CEO</w:t>
            </w:r>
          </w:p>
        </w:tc>
        <w:tc>
          <w:tcPr>
            <w:tcW w:type="dxa" w:w="76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Mês 2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Campanha local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600 €</w:t>
            </w:r>
          </w:p>
        </w:tc>
        <w:tc>
          <w:tcPr>
            <w:tcW w:type="dxa" w:w="182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≥ 10 pedidos de orçamento no mês 2</w:t>
            </w:r>
          </w:p>
        </w:tc>
      </w:tr>
      <w:tr>
        <w:tc>
          <w:tcPr>
            <w:tcW w:type="dxa" w:w="163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3 instalações-piloto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Provar e ter testemunhos</w:t>
            </w:r>
          </w:p>
        </w:tc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Equipa</w:t>
            </w:r>
          </w:p>
        </w:tc>
        <w:tc>
          <w:tcPr>
            <w:tcW w:type="dxa" w:w="76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Mês 2–3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Amigos/família a 50 %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Custo do material</w:t>
            </w:r>
          </w:p>
        </w:tc>
        <w:tc>
          <w:tcPr>
            <w:tcW w:type="dxa" w:w="182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3 testemunhos com fotos; satisfação ≥ 90 %</w:t>
            </w:r>
          </w:p>
        </w:tc>
      </w:tr>
      <w:tr>
        <w:tc>
          <w:tcPr>
            <w:tcW w:type="dxa" w:w="163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Contactar parceiros (AL, mediadoras, lares)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Canal de vendas</w:t>
            </w:r>
          </w:p>
        </w:tc>
        <w:tc>
          <w:tcPr>
            <w:tcW w:type="dxa" w:w="96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Comercial</w:t>
            </w:r>
          </w:p>
        </w:tc>
        <w:tc>
          <w:tcPr>
            <w:tcW w:type="dxa" w:w="76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Semanal</w:t>
            </w:r>
          </w:p>
        </w:tc>
        <w:tc>
          <w:tcPr>
            <w:tcW w:type="dxa" w:w="124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20 contactos/semana</w:t>
            </w:r>
          </w:p>
        </w:tc>
        <w:tc>
          <w:tcPr>
            <w:tcW w:type="dxa" w:w="134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Tempo + comissão por cliente</w:t>
            </w:r>
          </w:p>
        </w:tc>
        <w:tc>
          <w:tcPr>
            <w:tcW w:type="dxa" w:w="182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5 novos clientes por mês a partir do mês 4</w:t>
            </w:r>
          </w:p>
        </w:tc>
      </w:tr>
    </w:tbl>
    <w:p>
      <w:r>
        <w:br w:type="page"/>
      </w:r>
    </w:p>
    <w:p>
      <w:pPr>
        <w:spacing w:after="200" w:before="200"/>
      </w:pPr>
      <w:r>
        <w:rPr>
          <w:b/>
          <w:bCs/>
          <w:color w:val="BC6C25"/>
          <w:sz w:val="36"/>
          <w:szCs w:val="36"/>
        </w:rPr>
        <w:t xml:space="preserve">PARTE III — ORGANIZAÇÃO DO TRABALHO</w:t>
      </w:r>
    </w:p>
    <w:p>
      <w:pPr>
        <w:spacing w:after="120"/>
      </w:pPr>
      <w:r>
        <w:t xml:space="preserve">Tópicos da parte 1 do módulo (Planeamento, organização e conceito de negócio), aplicados à empresa.</w:t>
      </w:r>
    </w:p>
    <w:p>
      <w:pPr>
        <w:pStyle w:val="Heading1"/>
      </w:pPr>
      <w:r>
        <w:t xml:space="preserve">III.1 Planeamento e organização do trabalho</w:t>
      </w:r>
    </w:p>
    <w:p>
      <w:pPr>
        <w:spacing w:after="120"/>
      </w:pPr>
      <w:r>
        <w:t xml:space="preserve">Planear e organizar é saber o que fazer, quando, como e por que ordem. Numa empresa de instalações, isto evita deslocações perdidas, material esquecido e clientes à espera.</w:t>
      </w:r>
    </w:p>
    <w:p>
      <w:pPr>
        <w:pStyle w:val="Heading2"/>
      </w:pPr>
      <w:r>
        <w:t xml:space="preserve">Equipa e funções</w:t>
      </w:r>
    </w:p>
    <w:p>
      <w:pPr>
        <w:spacing w:after="120"/>
      </w:pPr>
      <w:r>
        <w:t xml:space="preserve">O CEO lidera a empresa; a equipa inicial tem 4 pessoas além dele. Como o capital inicial é até 5 000 €, no primeiro ano os técnicos trabalham em prestação de serviços e são pagos por instalação (60 % da mão de obra de cada obra), sem salários fixos. Passam a contrato quando a faturação o permitir (objetivo: mês 10).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8"/>
        <w:gridCol w:w="2006"/>
        <w:gridCol w:w="4412"/>
      </w:tblGrid>
      <w:tr>
        <w:trPr>
          <w:tblHeader/>
        </w:trPr>
        <w:tc>
          <w:tcPr>
            <w:tcW w:type="dxa" w:w="260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Função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Quem</w:t>
            </w:r>
          </w:p>
        </w:tc>
        <w:tc>
          <w:tcPr>
            <w:tcW w:type="dxa" w:w="44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Responsabilidades</w:t>
            </w:r>
          </w:p>
        </w:tc>
      </w:tr>
      <w:tr>
        <w:tc>
          <w:tcPr>
            <w:tcW w:type="dxa" w:w="260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CEO (diretor-geral e técnico responsável)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Tu</w:t>
            </w:r>
          </w:p>
        </w:tc>
        <w:tc>
          <w:tcPr>
            <w:tcW w:type="dxa" w:w="44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Estratégia, orçamentos, compras, qualidade e segurança das instalações, relação com clientes-chave, finanças com o contabilista</w:t>
            </w:r>
          </w:p>
        </w:tc>
      </w:tr>
      <w:tr>
        <w:tc>
          <w:tcPr>
            <w:tcW w:type="dxa" w:w="260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Técnico instalador 1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Colega do curso</w:t>
            </w:r>
          </w:p>
        </w:tc>
        <w:tc>
          <w:tcPr>
            <w:tcW w:type="dxa" w:w="44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Instalação elétrica, quadros, disjuntores e interruptores</w:t>
            </w:r>
          </w:p>
        </w:tc>
      </w:tr>
      <w:tr>
        <w:tc>
          <w:tcPr>
            <w:tcW w:type="dxa" w:w="260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Técnico instalador 2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Colega do curso</w:t>
            </w:r>
          </w:p>
        </w:tc>
        <w:tc>
          <w:tcPr>
            <w:tcW w:type="dxa" w:w="44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Sensores, estores, configuração dos aparelhos (domus.sh) e testes com o cliente</w:t>
            </w:r>
          </w:p>
        </w:tc>
      </w:tr>
      <w:tr>
        <w:tc>
          <w:tcPr>
            <w:tcW w:type="dxa" w:w="260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Técnico de sistemas e suporte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Colega com gosto por informática</w:t>
            </w:r>
          </w:p>
        </w:tc>
        <w:tc>
          <w:tcPr>
            <w:tcW w:type="dxa" w:w="44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Servidor, app, site, atualizações, suporte à distância, saúde dos aparelhos</w:t>
            </w:r>
          </w:p>
        </w:tc>
      </w:tr>
      <w:tr>
        <w:tc>
          <w:tcPr>
            <w:tcW w:type="dxa" w:w="2608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Comercial e atendimento (part-time)</w:t>
            </w:r>
          </w:p>
        </w:tc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 definir</w:t>
            </w:r>
          </w:p>
        </w:tc>
        <w:tc>
          <w:tcPr>
            <w:tcW w:type="dxa" w:w="44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Pedidos de orçamento, WhatsApp, marcações, redes sociais, questionários de satisfação</w:t>
            </w:r>
          </w:p>
        </w:tc>
      </w:tr>
    </w:tbl>
    <w:p>
      <w:pPr>
        <w:pStyle w:val="Heading2"/>
      </w:pPr>
      <w:r>
        <w:t xml:space="preserve">Organização pessoal do CEO — semana tipo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5"/>
        <w:gridCol w:w="4012"/>
        <w:gridCol w:w="3409"/>
      </w:tblGrid>
      <w:tr>
        <w:trPr>
          <w:tblHeader/>
        </w:trP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Dia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Manhã</w:t>
            </w:r>
          </w:p>
        </w:tc>
        <w:tc>
          <w:tcPr>
            <w:tcW w:type="dxa" w:w="34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Tarde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Segunda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Reunião de equipa (30 min): obras da semana, material, prioridades</w:t>
            </w:r>
          </w:p>
        </w:tc>
        <w:tc>
          <w:tcPr>
            <w:tcW w:type="dxa" w:w="34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Orçamentos e compras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Terça a quinta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Obras / acompanhamento de instalações</w:t>
            </w:r>
          </w:p>
        </w:tc>
        <w:tc>
          <w:tcPr>
            <w:tcW w:type="dxa" w:w="34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Obras; fim do dia: registar horas e material gasto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Sexta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Visitas comerciais e orçamentos</w:t>
            </w:r>
          </w:p>
        </w:tc>
        <w:tc>
          <w:tcPr>
            <w:tcW w:type="dxa" w:w="34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Revisão semanal (secção 3) e planeamento da semana seguinte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Diário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Consultar o plano do dia antes do email e WhatsApp</w:t>
            </w:r>
          </w:p>
        </w:tc>
        <w:tc>
          <w:tcPr>
            <w:tcW w:type="dxa" w:w="34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Responder a pedidos em blocos (12:30 e 18:00)</w:t>
            </w:r>
          </w:p>
        </w:tc>
      </w:tr>
    </w:tbl>
    <w:p>
      <w:pPr>
        <w:pStyle w:val="Heading2"/>
      </w:pPr>
      <w:r>
        <w:t xml:space="preserve">Uma pessoa organizada — aplicado à equipa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2"/>
        <w:gridCol w:w="5014"/>
      </w:tblGrid>
      <w:tr>
        <w:trPr>
          <w:tblHeader/>
        </w:trP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 módulo diz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Na Domus Energia</w:t>
            </w:r>
          </w:p>
        </w:tc>
      </w:tr>
      <w:t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Mantém as tarefas identificadas e registadas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Cada obra tem a sua lista de tarefas; nada fica só "na cabeça"</w:t>
            </w:r>
          </w:p>
        </w:tc>
      </w:tr>
      <w:t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Organiza documentos e informação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Pasta por cliente com orçamento, fotos, esquema e entrega</w:t>
            </w:r>
          </w:p>
        </w:tc>
      </w:tr>
      <w:t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Define o que precisa de ser feito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Plano do dia consultado antes do email e do WhatsApp</w:t>
            </w:r>
          </w:p>
        </w:tc>
      </w:tr>
      <w:t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Evita acumular tarefas desnecessariamente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Pedidos simples delegados ao comercial; revisão semanal limpa o que ficou pendente</w:t>
            </w:r>
          </w:p>
        </w:tc>
      </w:tr>
      <w:t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Mantém o espaço e os instrumentos organizados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Carrinha com caixas etiquetadas e kit Essencial sempre pronto; ferramentas verificadas à sexta</w:t>
            </w:r>
          </w:p>
        </w:tc>
      </w:tr>
    </w:tbl>
    <w:p>
      <w:pPr>
        <w:pStyle w:val="Heading2"/>
      </w:pPr>
      <w:r>
        <w:t xml:space="preserve">Ferramentas de organização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Agenda partilhada da equipa (Google Calendar) com cada obra marcada.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Lista de tarefas por obra (Trello ou Google Tasks) com o checklist de instalação.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Pasta por cliente: orçamento, fotos do quadro antes/depois, esquema de circuitos, configuração dos aparelhos e declaração de entrega.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Carrinha/carro com caixas etiquetadas: kit Essencial pronto a sair, ferramentas e EPI.</w:t>
      </w:r>
    </w:p>
    <w:p>
      <w:pPr>
        <w:pStyle w:val="Heading1"/>
      </w:pPr>
      <w:r>
        <w:t xml:space="preserve">III.2 Gestão do tempo</w:t>
      </w:r>
    </w:p>
    <w:p>
      <w:pPr>
        <w:spacing w:after="120"/>
      </w:pPr>
      <w:r>
        <w:t xml:space="preserve">Gerir o tempo é usar bem o tempo que temos. Aplicamos o ciclo Planeamento – Execução – Verificação – Ajuste a cada semana e a cada obra.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6"/>
        <w:gridCol w:w="7020"/>
      </w:tblGrid>
      <w:tr>
        <w:trPr>
          <w:tblHeader/>
        </w:trP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Fase</w:t>
            </w:r>
          </w:p>
        </w:tc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Na Domus Energia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Planeamento</w:t>
            </w:r>
          </w:p>
        </w:tc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Segunda: obras da semana, tempo estimado por kit (3 h, 7 h, 10 h) + 30 % de margem para imprevistos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Execução</w:t>
            </w:r>
          </w:p>
        </w:tc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Checklist de instalação; sem interrupções comerciais durante a obra (o comercial atende o telefone)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Verificação</w:t>
            </w:r>
          </w:p>
        </w:tc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No fim da obra: testar todos os circuitos na app com o cliente; registar horas reais</w:t>
            </w:r>
          </w:p>
        </w:tc>
      </w:tr>
      <w:tr>
        <w:tc>
          <w:tcPr>
            <w:tcW w:type="dxa" w:w="200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Ajuste</w:t>
            </w:r>
          </w:p>
        </w:tc>
        <w:tc>
          <w:tcPr>
            <w:tcW w:type="dxa" w:w="702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Sexta: comparar horas reais com as estimadas e corrigir os tempos dos próximos orçamentos</w:t>
            </w:r>
          </w:p>
        </w:tc>
      </w:tr>
    </w:tbl>
    <w:p>
      <w:pPr>
        <w:pStyle w:val="Heading2"/>
      </w:pPr>
      <w:r>
        <w:t xml:space="preserve">Revisão semanal (sexta-feira, 20 minutos)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que consegui realizar?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que ficou pendente e porquê?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que me fez perder tempo (deslocações, material em falta, esperas)?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O que vou fazer de forma diferente na próxima semana?</w:t>
      </w:r>
    </w:p>
    <w:p>
      <w:r>
        <w:br w:type="page"/>
      </w:r>
    </w:p>
    <w:p>
      <w:pPr>
        <w:pStyle w:val="Heading1"/>
      </w:pPr>
      <w:r>
        <w:t xml:space="preserve">III.3 Definição de prioridades</w:t>
      </w:r>
    </w:p>
    <w:p>
      <w:pPr>
        <w:spacing w:after="120"/>
      </w:pPr>
      <w:r>
        <w:t xml:space="preserve">Nem todas as tarefas têm a mesma importância ou urgência. Usamos a matriz de quatro categorias. Estar ocupado não significa estar a ser produtivo.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5"/>
        <w:gridCol w:w="3711"/>
        <w:gridCol w:w="3710"/>
      </w:tblGrid>
      <w:tr>
        <w:trPr>
          <w:tblHeader/>
        </w:trP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/>
            </w:r>
          </w:p>
        </w:tc>
        <w:tc>
          <w:tcPr>
            <w:tcW w:type="dxa" w:w="37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Urgente</w:t>
            </w:r>
          </w:p>
        </w:tc>
        <w:tc>
          <w:tcPr>
            <w:tcW w:type="dxa" w:w="37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Não urgente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Importante</w:t>
            </w:r>
          </w:p>
        </w:tc>
        <w:tc>
          <w:tcPr>
            <w:tcW w:type="dxa" w:w="37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FAZER PRIMEIRO — alarme de cliente disparado ou sistema em baixo; avaria elétrica numa casa instalada; obra com prazo hoje</w:t>
            </w:r>
          </w:p>
        </w:tc>
        <w:tc>
          <w:tcPr>
            <w:tcW w:type="dxa" w:w="37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PLANEAR — obter a certificação DGEG; seguro; preparar a campanha de lançamento; formação da equipa; melhorias da app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Pouco importante</w:t>
            </w:r>
          </w:p>
        </w:tc>
        <w:tc>
          <w:tcPr>
            <w:tcW w:type="dxa" w:w="37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DELEGAR — marcar visitas, responder a pedidos simples de informação (comercial); encomendas de material de rotina</w:t>
            </w:r>
          </w:p>
        </w:tc>
        <w:tc>
          <w:tcPr>
            <w:tcW w:type="dxa" w:w="37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FAZER DEPOIS — redesenhar o logótipo; testar aparelhos novos só por curiosidade; redes sociais sem plano</w:t>
            </w:r>
          </w:p>
        </w:tc>
      </w:tr>
    </w:tbl>
    <w:p>
      <w:pPr>
        <w:pStyle w:val="Heading1"/>
      </w:pPr>
      <w:r>
        <w:t xml:space="preserve">III.4 Planeamento de tarefas</w:t>
      </w:r>
    </w:p>
    <w:p>
      <w:pPr>
        <w:spacing w:after="120"/>
      </w:pPr>
      <w:r>
        <w:t xml:space="preserve">Planear é definir antecipadamente as ações, métodos, tempos e recursos para atingir um objetivo. Cada tarefa responde a O quê? Quem? Quando? Como? Porquê?</w:t>
      </w:r>
    </w:p>
    <w:p>
      <w:pPr>
        <w:pStyle w:val="Heading2"/>
      </w:pPr>
      <w:r>
        <w:t xml:space="preserve">Plano de arranque (primeiros 6 meses)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45"/>
        <w:gridCol w:w="1410"/>
        <w:gridCol w:w="940"/>
        <w:gridCol w:w="2445"/>
        <w:gridCol w:w="1786"/>
      </w:tblGrid>
      <w:tr>
        <w:trPr>
          <w:tblHeader/>
        </w:trPr>
        <w:tc>
          <w:tcPr>
            <w:tcW w:type="dxa" w:w="244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 quê</w:t>
            </w:r>
          </w:p>
        </w:tc>
        <w:tc>
          <w:tcPr>
            <w:tcW w:type="dxa" w:w="14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Quem</w:t>
            </w:r>
          </w:p>
        </w:tc>
        <w:tc>
          <w:tcPr>
            <w:tcW w:type="dxa" w:w="94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Quando</w:t>
            </w:r>
          </w:p>
        </w:tc>
        <w:tc>
          <w:tcPr>
            <w:tcW w:type="dxa" w:w="244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Como / recursos</w:t>
            </w:r>
          </w:p>
        </w:tc>
        <w:tc>
          <w:tcPr>
            <w:tcW w:type="dxa" w:w="178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Porquê</w:t>
            </w:r>
          </w:p>
        </w:tc>
      </w:tr>
      <w:tr>
        <w:tc>
          <w:tcPr>
            <w:tcW w:type="dxa" w:w="244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Constituir a empresa e abrir conta bancária</w:t>
            </w:r>
          </w:p>
        </w:tc>
        <w:tc>
          <w:tcPr>
            <w:tcW w:type="dxa" w:w="14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CEO</w:t>
            </w:r>
          </w:p>
        </w:tc>
        <w:tc>
          <w:tcPr>
            <w:tcW w:type="dxa" w:w="94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Mês 1</w:t>
            </w:r>
          </w:p>
        </w:tc>
        <w:tc>
          <w:tcPr>
            <w:tcW w:type="dxa" w:w="244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Empresa na Hora (≈ 360 €)</w:t>
            </w:r>
          </w:p>
        </w:tc>
        <w:tc>
          <w:tcPr>
            <w:tcW w:type="dxa" w:w="178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Faturar legalmente</w:t>
            </w:r>
          </w:p>
        </w:tc>
      </w:tr>
      <w:tr>
        <w:tc>
          <w:tcPr>
            <w:tcW w:type="dxa" w:w="244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Seguro de RC e contabilista</w:t>
            </w:r>
          </w:p>
        </w:tc>
        <w:tc>
          <w:tcPr>
            <w:tcW w:type="dxa" w:w="14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CEO</w:t>
            </w:r>
          </w:p>
        </w:tc>
        <w:tc>
          <w:tcPr>
            <w:tcW w:type="dxa" w:w="94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Mês 1</w:t>
            </w:r>
          </w:p>
        </w:tc>
        <w:tc>
          <w:tcPr>
            <w:tcW w:type="dxa" w:w="244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3 propostas de seguro; contabilista ≈ 100 €/mês</w:t>
            </w:r>
          </w:p>
        </w:tc>
        <w:tc>
          <w:tcPr>
            <w:tcW w:type="dxa" w:w="178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Proteger a empresa e cumprir obrigações</w:t>
            </w:r>
          </w:p>
        </w:tc>
      </w:tr>
      <w:tr>
        <w:tc>
          <w:tcPr>
            <w:tcW w:type="dxa" w:w="244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Instalar o servidor (VPS) e testar tudo</w:t>
            </w:r>
          </w:p>
        </w:tc>
        <w:tc>
          <w:tcPr>
            <w:tcW w:type="dxa" w:w="14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Técnico de sistemas</w:t>
            </w:r>
          </w:p>
        </w:tc>
        <w:tc>
          <w:tcPr>
            <w:tcW w:type="dxa" w:w="94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Mês 1</w:t>
            </w:r>
          </w:p>
        </w:tc>
        <w:tc>
          <w:tcPr>
            <w:tcW w:type="dxa" w:w="244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Guia servidor/README.md; Hetzner ≈ 5 €/mês</w:t>
            </w:r>
          </w:p>
        </w:tc>
        <w:tc>
          <w:tcPr>
            <w:tcW w:type="dxa" w:w="178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Ter a plataforma pronta</w:t>
            </w:r>
          </w:p>
        </w:tc>
      </w:tr>
      <w:tr>
        <w:tc>
          <w:tcPr>
            <w:tcW w:type="dxa" w:w="244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Compilar e publicar a app Android</w:t>
            </w:r>
          </w:p>
        </w:tc>
        <w:tc>
          <w:tcPr>
            <w:tcW w:type="dxa" w:w="14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Técnico de sistemas</w:t>
            </w:r>
          </w:p>
        </w:tc>
        <w:tc>
          <w:tcPr>
            <w:tcW w:type="dxa" w:w="94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Mês 1–2</w:t>
            </w:r>
          </w:p>
        </w:tc>
        <w:tc>
          <w:tcPr>
            <w:tcW w:type="dxa" w:w="244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Android Studio; conta Google Play (25 € uma vez)</w:t>
            </w:r>
          </w:p>
        </w:tc>
        <w:tc>
          <w:tcPr>
            <w:tcW w:type="dxa" w:w="178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Os clientes instalam a app</w:t>
            </w:r>
          </w:p>
        </w:tc>
      </w:tr>
      <w:tr>
        <w:tc>
          <w:tcPr>
            <w:tcW w:type="dxa" w:w="244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Montar o kit de demonstração</w:t>
            </w:r>
          </w:p>
        </w:tc>
        <w:tc>
          <w:tcPr>
            <w:tcW w:type="dxa" w:w="14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Técnicos</w:t>
            </w:r>
          </w:p>
        </w:tc>
        <w:tc>
          <w:tcPr>
            <w:tcW w:type="dxa" w:w="94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Mês 1</w:t>
            </w:r>
          </w:p>
        </w:tc>
        <w:tc>
          <w:tcPr>
            <w:tcW w:type="dxa" w:w="244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Quadro de bancada com 4 disjuntores, interruptor, sensores</w:t>
            </w:r>
          </w:p>
        </w:tc>
        <w:tc>
          <w:tcPr>
            <w:tcW w:type="dxa" w:w="178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Mostrar ao vivo nas visitas</w:t>
            </w:r>
          </w:p>
        </w:tc>
      </w:tr>
      <w:tr>
        <w:tc>
          <w:tcPr>
            <w:tcW w:type="dxa" w:w="244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Pagamentos Stripe (cartão + MB WAY)</w:t>
            </w:r>
          </w:p>
        </w:tc>
        <w:tc>
          <w:tcPr>
            <w:tcW w:type="dxa" w:w="14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Técnico de sistemas</w:t>
            </w:r>
          </w:p>
        </w:tc>
        <w:tc>
          <w:tcPr>
            <w:tcW w:type="dxa" w:w="94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Mês 2</w:t>
            </w:r>
          </w:p>
        </w:tc>
        <w:tc>
          <w:tcPr>
            <w:tcW w:type="dxa" w:w="244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Conta Stripe, página de planos no site</w:t>
            </w:r>
          </w:p>
        </w:tc>
        <w:tc>
          <w:tcPr>
            <w:tcW w:type="dxa" w:w="178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Cobrar mensalidades automaticamente</w:t>
            </w:r>
          </w:p>
        </w:tc>
      </w:tr>
      <w:tr>
        <w:tc>
          <w:tcPr>
            <w:tcW w:type="dxa" w:w="244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Lançamento: Google Business, site, flyers</w:t>
            </w:r>
          </w:p>
        </w:tc>
        <w:tc>
          <w:tcPr>
            <w:tcW w:type="dxa" w:w="14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Comercial + CEO</w:t>
            </w:r>
          </w:p>
        </w:tc>
        <w:tc>
          <w:tcPr>
            <w:tcW w:type="dxa" w:w="94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Mês 2</w:t>
            </w:r>
          </w:p>
        </w:tc>
        <w:tc>
          <w:tcPr>
            <w:tcW w:type="dxa" w:w="244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600 € de marketing inicial</w:t>
            </w:r>
          </w:p>
        </w:tc>
        <w:tc>
          <w:tcPr>
            <w:tcW w:type="dxa" w:w="178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Primeiros pedidos de orçamento</w:t>
            </w:r>
          </w:p>
        </w:tc>
      </w:tr>
      <w:tr>
        <w:tc>
          <w:tcPr>
            <w:tcW w:type="dxa" w:w="244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3 instalações-piloto com desconto</w:t>
            </w:r>
          </w:p>
        </w:tc>
        <w:tc>
          <w:tcPr>
            <w:tcW w:type="dxa" w:w="14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Equipa</w:t>
            </w:r>
          </w:p>
        </w:tc>
        <w:tc>
          <w:tcPr>
            <w:tcW w:type="dxa" w:w="94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Mês 2–3</w:t>
            </w:r>
          </w:p>
        </w:tc>
        <w:tc>
          <w:tcPr>
            <w:tcW w:type="dxa" w:w="244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Amigos/família a 50 % em troca de testemunho e fotos</w:t>
            </w:r>
          </w:p>
        </w:tc>
        <w:tc>
          <w:tcPr>
            <w:tcW w:type="dxa" w:w="178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Provar o serviço e ter referências</w:t>
            </w:r>
          </w:p>
        </w:tc>
      </w:tr>
      <w:tr>
        <w:tc>
          <w:tcPr>
            <w:tcW w:type="dxa" w:w="244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Parcerias: mediadoras, AL, lares</w:t>
            </w:r>
          </w:p>
        </w:tc>
        <w:tc>
          <w:tcPr>
            <w:tcW w:type="dxa" w:w="14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CEO + comercial</w:t>
            </w:r>
          </w:p>
        </w:tc>
        <w:tc>
          <w:tcPr>
            <w:tcW w:type="dxa" w:w="94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Mês 3–6</w:t>
            </w:r>
          </w:p>
        </w:tc>
        <w:tc>
          <w:tcPr>
            <w:tcW w:type="dxa" w:w="244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Visitas e proposta de comissão por cliente</w:t>
            </w:r>
          </w:p>
        </w:tc>
        <w:tc>
          <w:tcPr>
            <w:tcW w:type="dxa" w:w="178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Canal de vendas estável</w:t>
            </w:r>
          </w:p>
        </w:tc>
      </w:tr>
    </w:tbl>
    <w:p>
      <w:pPr>
        <w:pStyle w:val="Heading2"/>
      </w:pPr>
      <w:r>
        <w:t xml:space="preserve">Funções do planeamento na empresa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12"/>
        <w:gridCol w:w="5014"/>
      </w:tblGrid>
      <w:tr>
        <w:trPr>
          <w:tblHeader/>
        </w:trP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Função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Exemplo na Domus Energia</w:t>
            </w:r>
          </w:p>
        </w:tc>
      </w:tr>
      <w:t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Organização — estruturar as atividades de forma lógica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Obras agrupadas por zona (Lisboa, Oeiras, Sintra…) para reduzir deslocações</w:t>
            </w:r>
          </w:p>
        </w:tc>
      </w:tr>
      <w:t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Previsão — antecipar necessidades e dificuldades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Material encomendado com o orçamento aceite; margem de 30 % no tempo</w:t>
            </w:r>
          </w:p>
        </w:tc>
      </w:tr>
      <w:t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Coordenação — articular tarefas e pessoas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Técnico 1 faz o quadro, técnico 2 prepara os sensores ao mesmo tempo; sistemas configura a app</w:t>
            </w:r>
          </w:p>
        </w:tc>
      </w:tr>
      <w:tr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Controlo — comparar o previsto com o realizado</w:t>
            </w:r>
          </w:p>
        </w:tc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Horas e material reais registados em cada obra e comparados à sexta</w:t>
            </w:r>
          </w:p>
        </w:tc>
      </w:tr>
    </w:tbl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Com planeamento</w:t>
            </w:r>
          </w:p>
        </w:tc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Sem planeamento</w:t>
            </w:r>
          </w:p>
        </w:tc>
      </w:tr>
      <w:tr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Melhor uso das ferramentas, da carrinha e do stock</w:t>
            </w:r>
          </w:p>
        </w:tc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Execução desorganizada: voltar à loja a meio da obra</w:t>
            </w:r>
          </w:p>
        </w:tc>
      </w:tr>
      <w:tr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Prazos cumpridos com o cliente</w:t>
            </w:r>
          </w:p>
        </w:tc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Interrupções frequentes e clientes à espera</w:t>
            </w:r>
          </w:p>
        </w:tc>
      </w:tr>
      <w:tr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Menos custos (combustível, horas)</w:t>
            </w:r>
          </w:p>
        </w:tc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Conflitos entre obras marcadas à mesma hora</w:t>
            </w:r>
          </w:p>
        </w:tc>
      </w:tr>
      <w:tr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Instalações com mais qualidade e segurança</w:t>
            </w:r>
          </w:p>
        </w:tc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Atrasos e orçamentos que derrapam</w:t>
            </w:r>
          </w:p>
        </w:tc>
      </w:tr>
    </w:tbl>
    <w:p>
      <w:pPr>
        <w:pStyle w:val="Heading2"/>
      </w:pPr>
      <w:r>
        <w:t xml:space="preserve">Exemplo do módulo: preparar a reunião semanal de equipa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Definir o objetivo: obras e prioridades da semana.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Identificar os participantes: CEO, técnicos, sistemas e comercial.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Preparar a agenda: obras, material, problemas de clientes, objetivos SMART.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Reunir a informação: agenda, orçamentos aceites, alertas do painel de saúde.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Enviar a convocatória: fixa, segunda às 9:00, 30 minutos.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Preparar os materiais: lista de obras e de material por obra.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Realizar a reunião, a cumprir o horário.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Registar decisões e tarefas (quem faz o quê e até quando).</w:t>
      </w:r>
    </w:p>
    <w:p>
      <w:pPr>
        <w:pStyle w:val="ListParagraph"/>
        <w:numPr>
          <w:ilvl w:val="0"/>
          <w:numId w:val="4"/>
        </w:numPr>
        <w:spacing w:after="60"/>
      </w:pPr>
      <w:r>
        <w:t xml:space="preserve">Acompanhar as ações na reunião seguinte.</w:t>
      </w:r>
    </w:p>
    <w:p>
      <w:pPr>
        <w:pStyle w:val="Heading2"/>
      </w:pPr>
      <w:r>
        <w:t xml:space="preserve">Sequência de uma instalação</w:t>
      </w:r>
    </w:p>
    <w:p>
      <w:pPr>
        <w:spacing w:after="120"/>
      </w:pPr>
      <w:r>
        <w:t xml:space="preserve">Uma sequência mal definida origina retrabalho, perda de tempo e riscos de segurança. A ordem da equipa é sempre: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Visita e levantamento do quadro e dos circuitos; orçamento enviado em 48 h.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Preparar o material e configurar os aparelhos na oficina (domus.sh gera as configurações).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No local: cortar a energia, verificar ausência de tensão, instalar.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Religar, testar cada circuito e o estado depois de um corte de luz.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Ligar os aparelhos ao Wi-Fi e ao servidor; verificar o sinal (saúde dos aparelhos).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Configurar modos, cenas e automações com o cliente; instalar a app no telemóvel dele.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Entrega: documento com esquema, credenciais e contactos de suporte; ativar a subscrição.</w:t>
      </w:r>
    </w:p>
    <w:p>
      <w:pPr>
        <w:pStyle w:val="ListParagraph"/>
        <w:numPr>
          <w:ilvl w:val="0"/>
          <w:numId w:val="5"/>
        </w:numPr>
        <w:spacing w:after="60"/>
      </w:pPr>
      <w:r>
        <w:t xml:space="preserve">Acompanhamento: chamada ao fim de 7 dias e questionário de satisfação ao fim de 30 dias.</w:t>
      </w:r>
    </w:p>
    <w:p>
      <w:r>
        <w:br w:type="page"/>
      </w:r>
    </w:p>
    <w:p>
      <w:pPr>
        <w:pStyle w:val="Heading1"/>
      </w:pPr>
      <w:r>
        <w:t xml:space="preserve">III.5 Objetivos e resultados (SMART)</w:t>
      </w:r>
    </w:p>
    <w:p>
      <w:pPr>
        <w:spacing w:after="120"/>
      </w:pPr>
      <w:r>
        <w:t xml:space="preserve">Um objetivo tem de ser específico, mensurável, atingível, relevante e com prazo. “Quero ter muitos clientes” é um desejo; os objetivos da Domus Energia são: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69"/>
        <w:gridCol w:w="1264"/>
        <w:gridCol w:w="1264"/>
        <w:gridCol w:w="1264"/>
        <w:gridCol w:w="1264"/>
        <w:gridCol w:w="901"/>
      </w:tblGrid>
      <w:tr>
        <w:trPr>
          <w:tblHeader/>
        </w:trPr>
        <w:tc>
          <w:tcPr>
            <w:tcW w:type="dxa" w:w="306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Objetivo SMART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S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M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A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R</w:t>
            </w:r>
          </w:p>
        </w:tc>
        <w:tc>
          <w:tcPr>
            <w:tcW w:type="dxa" w:w="90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T</w:t>
            </w:r>
          </w:p>
        </w:tc>
      </w:tr>
      <w:tr>
        <w:tc>
          <w:tcPr>
            <w:tcW w:type="dxa" w:w="306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Concluir 54 instalações na Grande Lisboa até ao fim do ano 1, subindo de 2 para 6 por mês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Instalações na Grande Lisboa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54 no ano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Com 2 técnicos e agenda planeada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É a principal fonte de receita</w:t>
            </w:r>
          </w:p>
        </w:tc>
        <w:tc>
          <w:tcPr>
            <w:tcW w:type="dxa" w:w="90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12 meses</w:t>
            </w:r>
          </w:p>
        </w:tc>
      </w:tr>
      <w:tr>
        <w:tc>
          <w:tcPr>
            <w:tcW w:type="dxa" w:w="306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Ter 38 casas com mensalidade ativa no mês 12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Subscrições ativas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38 casas (70 %)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Oferecer 1 mês grátis na instalação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Receita recorrente</w:t>
            </w:r>
          </w:p>
        </w:tc>
        <w:tc>
          <w:tcPr>
            <w:tcW w:type="dxa" w:w="90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Mês 12</w:t>
            </w:r>
          </w:p>
        </w:tc>
      </w:tr>
      <w:tr>
        <w:tc>
          <w:tcPr>
            <w:tcW w:type="dxa" w:w="306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Obter a habilitação de técnico responsável na DGEG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Certificação do CEO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Inscrição aprovada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Fim do curso de eletricidade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Assinar instalações</w:t>
            </w:r>
          </w:p>
        </w:tc>
        <w:tc>
          <w:tcPr>
            <w:tcW w:type="dxa" w:w="90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Fim do curso</w:t>
            </w:r>
          </w:p>
        </w:tc>
      </w:tr>
      <w:tr>
        <w:tc>
          <w:tcPr>
            <w:tcW w:type="dxa" w:w="306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Satisfação dos clientes ≥ 90 % no questionário de 30 dias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Questionário de satisfação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≥ 90 % satisfeitos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Checklist e acompanhamento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Referências e recomendações</w:t>
            </w:r>
          </w:p>
        </w:tc>
        <w:tc>
          <w:tcPr>
            <w:tcW w:type="dxa" w:w="90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Todos os trimestres</w:t>
            </w:r>
          </w:p>
        </w:tc>
      </w:tr>
      <w:tr>
        <w:tc>
          <w:tcPr>
            <w:tcW w:type="dxa" w:w="306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Responder a pedidos de orçamento em menos de 24 h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Tempo de resposta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&lt; 24 h em 95 % dos casos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Comercial part-time + WhatsApp</w:t>
            </w:r>
          </w:p>
        </w:tc>
        <w:tc>
          <w:tcPr>
            <w:tcW w:type="dxa" w:w="126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Não perder clientes</w:t>
            </w:r>
          </w:p>
        </w:tc>
        <w:tc>
          <w:tcPr>
            <w:tcW w:type="dxa" w:w="90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 partir do mês 2</w:t>
            </w:r>
          </w:p>
        </w:tc>
      </w:tr>
    </w:tbl>
    <w:p>
      <w:pPr>
        <w:pStyle w:val="Heading2"/>
      </w:pPr>
      <w:r>
        <w:t xml:space="preserve">Exercício do módulo: de objetivo vago a SMART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6017"/>
      </w:tblGrid>
      <w:tr>
        <w:trPr>
          <w:tblHeader/>
        </w:trP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Objetivo vago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Objetivo SMART na Domus Energia</w:t>
            </w:r>
          </w:p>
        </w:tc>
      </w:tr>
      <w:t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Conseguir mais clientes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Conquistar 5 novos clientes por mês a partir do mês 4, através de parcerias com 3 mediadoras e 5 alojamentos locais na Grande Lisboa</w:t>
            </w:r>
          </w:p>
        </w:tc>
      </w:tr>
      <w:t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Melhorar a presença nas redes sociais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Publicar 2 vídeos de instalações por semana e chegar a 500 seguidores no Instagram até ao mês 6</w:t>
            </w:r>
          </w:p>
        </w:tc>
      </w:tr>
      <w:t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Melhorar o atendimento ao cliente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Responder a 95 % dos pedidos em menos de 24 h a partir do mês 2, com o comercial part-time e respostas rápidas no WhatsApp</w:t>
            </w:r>
          </w:p>
        </w:tc>
      </w:tr>
      <w:t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Reduzir os custos da empresa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Reduzir o combustível em 15 % até ao mês 6, agrupando as obras por zona</w:t>
            </w:r>
          </w:p>
        </w:tc>
      </w:tr>
      <w:t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Aumentar a produtividade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Baixar o tempo médio do kit Conforto de 7 h para 6 h até ao mês 9, com a checklist e a preparação na oficina</w:t>
            </w:r>
          </w:p>
        </w:tc>
      </w:tr>
      <w:t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Fazer reuniões mais eficazes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Reunião semanal de 30 min com agenda fixa; 100 % das decisões registadas com responsável e prazo a partir do mês 1</w:t>
            </w:r>
          </w:p>
        </w:tc>
      </w:tr>
    </w:tbl>
    <w:p>
      <w:pPr>
        <w:pStyle w:val="Heading1"/>
      </w:pPr>
      <w:r>
        <w:t xml:space="preserve">III.6 Trabalho e orientação para resultados</w:t>
      </w:r>
    </w:p>
    <w:p>
      <w:pPr>
        <w:spacing w:after="120"/>
      </w:pPr>
      <w:r>
        <w:t xml:space="preserve">Atividade é o que fazemos; resultado é o que conseguimos. O número de tarefas feitas não garante produtividade — medimos o resultado de cada atividade.</w:t>
      </w:r>
    </w:p>
    <w:p>
      <w:pPr>
        <w:spacing w:after="120"/>
      </w:pPr>
      <w:r>
        <w:t xml:space="preserve">Na equipa, quem está orientado para resultados: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Compreende o objetivo de cada obra (o que o cliente quer resolver).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Encontra soluções em vez de só apontar problemas.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Cumpre os compromissos de hora e de prazo.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Assume a responsabilidade pelo seu trabalho.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Avalia o trabalho feito (teste final com o cliente).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Procura melhorar continuamente (revisão semanal).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014"/>
        <w:gridCol w:w="4012"/>
      </w:tblGrid>
      <w:tr>
        <w:trPr>
          <w:tblHeader/>
        </w:trPr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Atividade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Resultado esperado</w:t>
            </w:r>
          </w:p>
        </w:tc>
      </w:tr>
      <w:tr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Contactar 20 potenciais clientes por semana (mediadoras, AL, lares)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Conquistar 5 novos clientes por mês</w:t>
            </w:r>
          </w:p>
        </w:tc>
      </w:tr>
      <w:tr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Campanha no Google Business e redes sociais com vídeos de instalações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Aumentar os pedidos de orçamento em 10 % por mês</w:t>
            </w:r>
          </w:p>
        </w:tc>
      </w:tr>
      <w:tr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Reunião de equipa de 30 min às segundas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Reduzir atrasos nas obras em 20 %</w:t>
            </w:r>
          </w:p>
        </w:tc>
      </w:tr>
      <w:tr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Checklist de instalação e teste final com o cliente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Menos de 5 % de visitas de correção</w:t>
            </w:r>
          </w:p>
        </w:tc>
      </w:tr>
      <w:tr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Formação interna (aparelhos novos, segurança)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Reduzir o tempo médio do kit Conforto de 7 h para 6 h</w:t>
            </w:r>
          </w:p>
        </w:tc>
      </w:tr>
      <w:tr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Questionário de satisfação aos 30 dias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Satisfação ≥ 90 % e 1 recomendação por cada 3 clientes</w:t>
            </w:r>
          </w:p>
        </w:tc>
      </w:tr>
      <w:tr>
        <w:tc>
          <w:tcPr>
            <w:tcW w:type="dxa" w:w="5014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Painel de saúde dos aparelhos e alertas</w:t>
            </w:r>
          </w:p>
        </w:tc>
        <w:tc>
          <w:tcPr>
            <w:tcW w:type="dxa" w:w="4012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Resolver 80 % dos problemas à distância, sem deslocação</w:t>
            </w:r>
          </w:p>
        </w:tc>
      </w:tr>
    </w:tbl>
    <w:p>
      <w:r>
        <w:br w:type="page"/>
      </w:r>
    </w:p>
    <w:p>
      <w:pPr>
        <w:pStyle w:val="Heading1"/>
      </w:pPr>
      <w:r>
        <w:t xml:space="preserve">III.7 Proatividade</w:t>
      </w:r>
    </w:p>
    <w:p>
      <w:pPr>
        <w:spacing w:after="120"/>
      </w:pPr>
      <w:r>
        <w:t xml:space="preserve">Ser proativo é antecipar, tomar a iniciativa e procurar soluções antes de o problema aparecer. O próprio sistema Domus foi desenhado para isto: avisa antes de a pilha acabar, quando um aparelho fica offline e quando o consumo sobe.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7"/>
        <w:gridCol w:w="3009"/>
        <w:gridCol w:w="3610"/>
      </w:tblGrid>
      <w:tr>
        <w:trPr>
          <w:tblHeader/>
        </w:trP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Situação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Atitude reativa</w:t>
            </w:r>
          </w:p>
        </w:tc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Atitude proativa (Domus Energia)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Pilha de um sensor a acabar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Esperar que o cliente reclame que o alarme não funcionou</w:t>
            </w:r>
          </w:p>
        </w:tc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 sistema avisa com semanas de antecedência; o técnico leva a pilha na próxima visita ou envia pelo correio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Aparelho offline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“O cliente ainda não ligou”</w:t>
            </w:r>
          </w:p>
        </w:tc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 painel de saúde mostra-o; ligamos ao cliente no mesmo dia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Consumo anormal num circuito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Nada — ninguém olha para os gráficos</w:t>
            </w:r>
          </w:p>
        </w:tc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Alerta de consumo; sugerimos verificar o aparelho (poupança para o cliente)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Material em falta numa obra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“Ninguém disse que era preciso”</w:t>
            </w:r>
          </w:p>
        </w:tc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Checklist preparado na véspera com o orçamento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Mensalidade em atraso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Suspender sem aviso</w:t>
            </w:r>
          </w:p>
        </w:tc>
        <w:tc>
          <w:tcPr>
            <w:tcW w:type="dxa" w:w="36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Aviso amigável aos 3 dias, alternativa de plano mais barato, suspensão só aos 15 dias</w:t>
            </w:r>
          </w:p>
        </w:tc>
      </w:tr>
    </w:tbl>
    <w:p>
      <w:pPr>
        <w:spacing w:after="120"/>
      </w:pPr>
      <w:r>
        <w:t xml:space="preserve">Os 4 passos da proatividade na empresa: Observar (painel de saúde e questionários) → Antecipar (“se nada for feito, o que acontece?”) → Agir (contactar, corrigir, melhorar o processo) → Avaliar (funcionou? registar na revisão semanal).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513"/>
        <w:gridCol w:w="4513"/>
      </w:tblGrid>
      <w:tr>
        <w:trPr>
          <w:tblHeader/>
        </w:trPr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 que NÃO é proatividade</w:t>
            </w:r>
          </w:p>
        </w:tc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 que É proatividade</w:t>
            </w:r>
          </w:p>
        </w:tc>
      </w:tr>
      <w:tr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Mexer num quadro sem avaliar as consequências</w:t>
            </w:r>
          </w:p>
        </w:tc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Antecipar: verificar o quadro na visita, antes da obra</w:t>
            </w:r>
          </w:p>
        </w:tc>
      </w:tr>
      <w:tr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Resolver sozinho um problema que devia ser comunicado ao CEO</w:t>
            </w:r>
          </w:p>
        </w:tc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Comunicar: avisar logo e propor uma solução</w:t>
            </w:r>
          </w:p>
        </w:tc>
      </w:tr>
      <w:tr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Trabalhar mais horas só para mostrar empenho</w:t>
            </w:r>
          </w:p>
        </w:tc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Tomar iniciativa com método: preparar o material na véspera</w:t>
            </w:r>
          </w:p>
        </w:tc>
      </w:tr>
      <w:tr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Interferir no trabalho dos colegas</w:t>
            </w:r>
          </w:p>
        </w:tc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Procurar soluções e assumir a responsabilidade da sua parte</w:t>
            </w:r>
          </w:p>
        </w:tc>
      </w:tr>
      <w:tr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Decidir o que ultrapassa a sua função (ex.: dar descontos)</w:t>
            </w:r>
          </w:p>
        </w:tc>
        <w:tc>
          <w:tcPr>
            <w:tcW w:type="dxa" w:w="451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Agir de forma consciente e adequada à sua função</w:t>
            </w:r>
          </w:p>
        </w:tc>
      </w:tr>
    </w:tbl>
    <w:p>
      <w:pPr>
        <w:spacing w:after="120"/>
      </w:pPr>
      <w:r>
        <w:t xml:space="preserve">Proatividade não é fazer tudo sozinho: o técnico resolve o que é da sua função e comunica ao CEO o que ultrapassa a sua responsabilidade (por exemplo alterações ao quadro que exigem assinatura).</w:t>
      </w:r>
    </w:p>
    <w:p>
      <w:pPr>
        <w:pStyle w:val="Heading1"/>
      </w:pPr>
      <w:r>
        <w:t xml:space="preserve">III.8 Capacidade de decisão</w:t>
      </w:r>
    </w:p>
    <w:p>
      <w:pPr>
        <w:spacing w:after="120"/>
      </w:pPr>
      <w:r>
        <w:t xml:space="preserve">Usamos o processo de 7 passos: identificar o problema, reunir informação, identificar alternativas, avaliar consequências e riscos, escolher, agir e avaliar o resultado. Exemplos de decisões já tomadas: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05"/>
        <w:gridCol w:w="3711"/>
        <w:gridCol w:w="3710"/>
      </w:tblGrid>
      <w:tr>
        <w:trPr>
          <w:tblHeader/>
        </w:trP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Passo</w:t>
            </w:r>
          </w:p>
        </w:tc>
        <w:tc>
          <w:tcPr>
            <w:tcW w:type="dxa" w:w="37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Decisão A: plataforma</w:t>
            </w:r>
          </w:p>
        </w:tc>
        <w:tc>
          <w:tcPr>
            <w:tcW w:type="dxa" w:w="37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Decisão B: aparelhos para clientes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1. Problema</w:t>
            </w:r>
          </w:p>
        </w:tc>
        <w:tc>
          <w:tcPr>
            <w:tcW w:type="dxa" w:w="37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Depender da cloud Tuya é arriscado e caro a prazo</w:t>
            </w:r>
          </w:p>
        </w:tc>
        <w:tc>
          <w:tcPr>
            <w:tcW w:type="dxa" w:w="37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Aparelhos baratos podem não ser seguros nem certificados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2. Informação</w:t>
            </w:r>
          </w:p>
        </w:tc>
        <w:tc>
          <w:tcPr>
            <w:tcW w:type="dxa" w:w="37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Custos Tuya; falhas de cloud relatadas pela comunidade</w:t>
            </w:r>
          </w:p>
        </w:tc>
        <w:tc>
          <w:tcPr>
            <w:tcW w:type="dxa" w:w="37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Análise do TO-Q-SY1-JWT; garantia e CE; preço Shelly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3. Alternativas</w:t>
            </w:r>
          </w:p>
        </w:tc>
        <w:tc>
          <w:tcPr>
            <w:tcW w:type="dxa" w:w="37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Tuya; sistema próprio online; sistema próprio + Raspberry Pi</w:t>
            </w:r>
          </w:p>
        </w:tc>
        <w:tc>
          <w:tcPr>
            <w:tcW w:type="dxa" w:w="37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Temu reprogramado; Shelly certificado; mistura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4. Riscos</w:t>
            </w:r>
          </w:p>
        </w:tc>
        <w:tc>
          <w:tcPr>
            <w:tcW w:type="dxa" w:w="37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Próprio: mais trabalho técnico. Pi: mais custo</w:t>
            </w:r>
          </w:p>
        </w:tc>
        <w:tc>
          <w:tcPr>
            <w:tcW w:type="dxa" w:w="37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Temu: garantia e CE. Shelly: preço mais alto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5. Escolha</w:t>
            </w:r>
          </w:p>
        </w:tc>
        <w:tc>
          <w:tcPr>
            <w:tcW w:type="dxa" w:w="37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Sistema próprio online; Raspberry Pi no plano Premium</w:t>
            </w:r>
          </w:p>
        </w:tc>
        <w:tc>
          <w:tcPr>
            <w:tcW w:type="dxa" w:w="37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Shelly (ou equivalente certificado) para clientes; Temu só para testes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6. Agir</w:t>
            </w:r>
          </w:p>
        </w:tc>
        <w:tc>
          <w:tcPr>
            <w:tcW w:type="dxa" w:w="37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Servidor, motor, app e site já construídos</w:t>
            </w:r>
          </w:p>
        </w:tc>
        <w:tc>
          <w:tcPr>
            <w:tcW w:type="dxa" w:w="37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Lista de compras e fornecedores UE</w:t>
            </w:r>
          </w:p>
        </w:tc>
      </w:tr>
      <w:tr>
        <w:tc>
          <w:tcPr>
            <w:tcW w:type="dxa" w:w="1605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7. Avaliar</w:t>
            </w:r>
          </w:p>
        </w:tc>
        <w:tc>
          <w:tcPr>
            <w:tcW w:type="dxa" w:w="3711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Rever aos 6 meses: falhas, custos, satisfação</w:t>
            </w:r>
          </w:p>
        </w:tc>
        <w:tc>
          <w:tcPr>
            <w:tcW w:type="dxa" w:w="3710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Rever avarias e devoluções por marca</w:t>
            </w:r>
          </w:p>
        </w:tc>
      </w:tr>
    </w:tbl>
    <w:p>
      <w:pPr>
        <w:pStyle w:val="Heading2"/>
      </w:pPr>
      <w:r>
        <w:t xml:space="preserve">Da decisão à ação (passo 6) e avaliação (passo 7)</w:t>
      </w:r>
    </w:p>
    <w:p>
      <w:pPr>
        <w:spacing w:after="120"/>
      </w:pPr>
      <w:r>
        <w:t xml:space="preserve">Uma decisão constantemente adiada deixa de cumprir a sua função. Para a decisão B (aparelhos certificados para clientes):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9"/>
        <w:gridCol w:w="6017"/>
      </w:tblGrid>
      <w:tr>
        <w:trPr>
          <w:tblHeader/>
        </w:trP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Pergunta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Resposta</w:t>
            </w:r>
          </w:p>
        </w:tc>
      </w:tr>
      <w:t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O que vai ser feito?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Escolher o fornecedor de Shelly (ou equivalente certificado) e criar a lista de compras por kit</w:t>
            </w:r>
          </w:p>
        </w:tc>
      </w:tr>
      <w:t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Quem é responsável?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CEO (compras), com o técnico de sistemas a validar a compatibilidade</w:t>
            </w:r>
          </w:p>
        </w:tc>
      </w:tr>
      <w:t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Quando?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Até ao fim do mês 1, antes das instalações-piloto</w:t>
            </w:r>
          </w:p>
        </w:tc>
      </w:tr>
      <w:t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Que recursos?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Parte dos 1 300 € de stock inicial; 2 a 3 orçamentos de fornecedores da UE</w:t>
            </w:r>
          </w:p>
        </w:tc>
      </w:tr>
      <w:tr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Como é acompanhado?</w:t>
            </w:r>
          </w:p>
        </w:tc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Avarias e devoluções registadas por marca e revistas todos os meses</w:t>
            </w:r>
          </w:p>
        </w:tc>
      </w:tr>
    </w:tbl>
    <w:p>
      <w:pPr>
        <w:spacing w:after="120"/>
      </w:pPr>
      <w:r>
        <w:t xml:space="preserve">Ao fim de 6 meses fazemos as perguntas de avaliação do módulo: a decisão resolveu o problema? O resultado foi o esperado? O que correu bem? O que poderia ter sido diferente?</w:t>
      </w:r>
    </w:p>
    <w:p>
      <w:r>
        <w:br w:type="page"/>
      </w:r>
    </w:p>
    <w:p>
      <w:r>
        <w:br w:type="page"/>
      </w:r>
    </w:p>
    <w:p>
      <w:pPr>
        <w:pStyle w:val="Heading1"/>
      </w:pPr>
      <w:r>
        <w:t xml:space="preserve">Próximos passos (próximos 30 dias)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Decidir entre as hipóteses A e B (sócios) e criar a empresa.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Confirmar com a DGEG o que a empresa pode fazer antes da certificação do CEO.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Pedir 3 propostas de seguro de responsabilidade civil.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Instalar o servidor no VPS e compilar a app (guias no projeto).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Montar o kit de demonstração e fazer as 3 instalações-piloto.</w:t>
      </w:r>
    </w:p>
    <w:p>
      <w:pPr>
        <w:pStyle w:val="ListParagraph"/>
        <w:numPr>
          <w:ilvl w:val="0"/>
          <w:numId w:val="6"/>
        </w:numPr>
        <w:spacing w:after="60"/>
      </w:pPr>
      <w:r>
        <w:t xml:space="preserve">Ativar a página de planos e os pagamentos Stripe no site.</w:t>
      </w:r>
    </w:p>
    <w:p>
      <w:pPr>
        <w:pStyle w:val="Heading1"/>
      </w:pPr>
      <w:r>
        <w:t xml:space="preserve">Anexo A — Atividade de grupo: ideia de negócio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7"/>
        <w:gridCol w:w="5416"/>
        <w:gridCol w:w="1203"/>
      </w:tblGrid>
      <w:tr>
        <w:trPr>
          <w:tblHeader/>
        </w:trP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Pergunta</w:t>
            </w:r>
          </w:p>
        </w:tc>
        <w:tc>
          <w:tcPr>
            <w:tcW w:type="dxa" w:w="541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Resposta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Fase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Qual é a ideia?</w:t>
            </w:r>
          </w:p>
        </w:tc>
        <w:tc>
          <w:tcPr>
            <w:tcW w:type="dxa" w:w="541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Casas inteligentes instaladas por eletricistas, com plataforma própria e mensalidade baixa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Ideia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Que necessidade resolve?</w:t>
            </w:r>
          </w:p>
        </w:tc>
        <w:tc>
          <w:tcPr>
            <w:tcW w:type="dxa" w:w="541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Gastar menos eletricidade, ter segurança e controlar a casa à distância sem contratos caros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Ideia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Quem são os clientes?</w:t>
            </w:r>
          </w:p>
        </w:tc>
        <w:tc>
          <w:tcPr>
            <w:tcW w:type="dxa" w:w="541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Famílias em moradias, apartamentos e alojamento local, idosos e os seus familiares (Grande Lisboa)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Ideia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Que produto ou serviço será vendido?</w:t>
            </w:r>
          </w:p>
        </w:tc>
        <w:tc>
          <w:tcPr>
            <w:tcW w:type="dxa" w:w="541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Kits de instalação (390–1 490 €) e planos mensais (4,99–19,99 €)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Projeto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Quem são os concorrentes?</w:t>
            </w:r>
          </w:p>
        </w:tc>
        <w:tc>
          <w:tcPr>
            <w:tcW w:type="dxa" w:w="541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Centrais de alarme (Verisure), integradores KNX, eletricistas tradicionais, faça você mesmo (Tuya/Shelly)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Projeto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Que recursos são necessários?</w:t>
            </w:r>
          </w:p>
        </w:tc>
        <w:tc>
          <w:tcPr>
            <w:tcW w:type="dxa" w:w="541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Humanos (5 pessoas), materiais (ferramentas, stock, oficina), financeiros (5 000 €), tecnológicos (plataforma própria)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Projeto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Qual o investimento inicial?</w:t>
            </w:r>
          </w:p>
        </w:tc>
        <w:tc>
          <w:tcPr>
            <w:tcW w:type="dxa" w:w="541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5000 €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Projeto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Como serão obtidas receitas?</w:t>
            </w:r>
          </w:p>
        </w:tc>
        <w:tc>
          <w:tcPr>
            <w:tcW w:type="dxa" w:w="541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Instalações (pagamento único) + mensalidades (receita recorrente)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Projeto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Quais os principais riscos?</w:t>
            </w:r>
          </w:p>
        </w:tc>
        <w:tc>
          <w:tcPr>
            <w:tcW w:type="dxa" w:w="541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Falta de clientes, aumento de custos, novos concorrentes, dependência de fornecedor, certificação (secção 12)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Projeto</w:t>
            </w:r>
          </w:p>
        </w:tc>
      </w:tr>
      <w:tr>
        <w:tc>
          <w:tcPr>
            <w:tcW w:type="dxa" w:w="240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Qual a primeira ação a realizar?</w:t>
            </w:r>
          </w:p>
        </w:tc>
        <w:tc>
          <w:tcPr>
            <w:tcW w:type="dxa" w:w="5416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Decidir os sócios e criar a empresa; depois as 3 instalações-piloto</w:t>
            </w:r>
          </w:p>
        </w:tc>
        <w:tc>
          <w:tcPr>
            <w:tcW w:type="dxa" w:w="1203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Negócio</w:t>
            </w:r>
          </w:p>
        </w:tc>
      </w:tr>
    </w:tbl>
    <w:p>
      <w:pPr>
        <w:pStyle w:val="Heading1"/>
      </w:pPr>
      <w:r>
        <w:t xml:space="preserve">Anexo B — Correspondência com o módulo 7855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17"/>
        <w:gridCol w:w="3009"/>
      </w:tblGrid>
      <w:tr>
        <w:trPr>
          <w:tblHeader/>
        </w:trP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Tópico do módulo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shd w:fill="606C3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EFAE0"/>
                <w:sz w:val="19"/>
                <w:szCs w:val="19"/>
              </w:rPr>
              <w:t xml:space="preserve">Onde está no plano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P2 · O que é e para que serve um plano de ação (O quê, Porquê, Quem, Quando, Como, Quanto, Indicador)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Parte II — 15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P2 · Plano de negócio: resumo, empresa, serviço, mercado, clientes, concorrência, marketing, operações, RH, investimento, previsões, riscos, objetivos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Parte I — 1 a 13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P2 · Para que serve: estruturar, avaliar a viabilidade, definir objetivos, planear recursos, antecipar riscos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1, 11, 13, 9, 12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P2 · Recursos humanos, materiais, financeiros, tecnológicos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9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P2 · Quem utiliza um plano de negócio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2 — Quem vai usar este plano; sócios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P2 · Plano de negócio como instrumento de decisão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14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P2 · Custos: custo vs. despesa; diretos/indiretos; fixos/variáveis; históricos/estimados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11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P2 · Diferença entre ideia, projeto e negócio; atividade de grupo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2 — Da ideia ao negócio; Anexo A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P1 · Organização pessoal do trabalho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III.1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P1 · Gestão do tempo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III.2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P1 · Definição de prioridades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III.3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P1 · Planeamento de tarefas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III.4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P1 · Objetivos e resultados (SMART)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III.5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P1 · Trabalho e orientação para resultados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III.6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P1 · Proatividade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III.7</w:t>
            </w:r>
          </w:p>
        </w:tc>
      </w:tr>
      <w:tr>
        <w:tc>
          <w:tcPr>
            <w:tcW w:type="dxa" w:w="6017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P1 · Capacidade de decisão</w:t>
            </w:r>
          </w:p>
        </w:tc>
        <w:tc>
          <w:tcPr>
            <w:tcW w:type="dxa" w:w="3009"/>
            <w:tcBorders>
              <w:top w:val="single" w:color="D9D3B0" w:sz="4"/>
              <w:left w:val="single" w:color="D9D3B0" w:sz="4"/>
              <w:bottom w:val="single" w:color="D9D3B0" w:sz="4"/>
              <w:right w:val="single" w:color="D9D3B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color w:val="283618"/>
                <w:sz w:val="19"/>
                <w:szCs w:val="19"/>
              </w:rPr>
              <w:t xml:space="preserve">III.8</w:t>
            </w:r>
          </w:p>
        </w:tc>
      </w:tr>
    </w:tbl>
    <w:sectPr>
      <w:headerReference w:type="default" r:id="rId7"/>
      <w:footerReference w:type="default" r:id="rId8"/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5C6446"/>
        <w:sz w:val="16"/>
        <w:szCs w:val="16"/>
      </w:rPr>
      <w:t xml:space="preserve">Página </w:t>
      <w:fldChar w:fldCharType="begin"/>
      <w:instrText xml:space="preserve">PAGE</w:instrText>
      <w:fldChar w:fldCharType="separate"/>
      <w:fldChar w:fldCharType="end"/>
      <w:t xml:space="preserve"> de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right"/>
    </w:pPr>
    <w:r>
      <w:rPr>
        <w:color w:val="5C6446"/>
        <w:sz w:val="16"/>
        <w:szCs w:val="16"/>
      </w:rPr>
      <w:t xml:space="preserve">Domus Energia · Plano de Negócio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4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5"/>
    <w:lvlOverride w:ilvl="0">
      <w:startOverride w:val="1"/>
    </w:lvlOverride>
  </w:num>
  <w:num w:numId="4">
    <w:abstractNumId w:val="4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6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283618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360"/>
      <w:outlineLvl w:val="0"/>
    </w:pPr>
    <w:rPr>
      <w:b/>
      <w:bCs/>
      <w:color w:val="606C38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b/>
      <w:bCs/>
      <w:color w:val="BC6C25"/>
      <w:sz w:val="25"/>
      <w:szCs w:val="25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Plano de Negócio — Domus Energia</dc:title>
  <dc:creator>Domus Energia</dc:creator>
  <cp:lastModifiedBy>Un-named</cp:lastModifiedBy>
  <cp:revision>1</cp:revision>
  <dcterms:created xsi:type="dcterms:W3CDTF">2026-09-27T00:32:35.305Z</dcterms:created>
  <dcterms:modified xsi:type="dcterms:W3CDTF">2026-09-27T00:32:35.305Z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