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4FF" w:rsidRPr="004904FF" w:rsidRDefault="004904FF" w:rsidP="004904F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77777"/>
          <w:sz w:val="18"/>
          <w:szCs w:val="18"/>
        </w:rPr>
      </w:pPr>
    </w:p>
    <w:p w:rsidR="0095008C" w:rsidRDefault="0095008C">
      <w:pPr>
        <w:rPr>
          <w:rFonts w:ascii="Times New Roman" w:eastAsia="Times New Roman" w:hAnsi="Times New Roman" w:cs="Times New Roman"/>
          <w:b/>
          <w:sz w:val="52"/>
          <w:szCs w:val="52"/>
          <w:lang w:val="ru-RU"/>
        </w:rPr>
      </w:pPr>
      <w:proofErr w:type="spellStart"/>
      <w:r w:rsidRPr="0095008C">
        <w:rPr>
          <w:rFonts w:ascii="Times New Roman" w:eastAsia="Times New Roman" w:hAnsi="Times New Roman" w:cs="Times New Roman"/>
          <w:b/>
          <w:sz w:val="52"/>
          <w:szCs w:val="52"/>
          <w:lang w:val="ru-RU"/>
        </w:rPr>
        <w:t>Runtime</w:t>
      </w:r>
      <w:proofErr w:type="spellEnd"/>
      <w:r w:rsidRPr="0095008C">
        <w:rPr>
          <w:rFonts w:ascii="Times New Roman" w:eastAsia="Times New Roman" w:hAnsi="Times New Roman" w:cs="Times New Roman"/>
          <w:b/>
          <w:sz w:val="52"/>
          <w:szCs w:val="52"/>
          <w:lang w:val="ru-RU"/>
        </w:rPr>
        <w:t xml:space="preserve"> </w:t>
      </w:r>
      <w:proofErr w:type="spellStart"/>
      <w:r w:rsidRPr="0095008C">
        <w:rPr>
          <w:rFonts w:ascii="Times New Roman" w:eastAsia="Times New Roman" w:hAnsi="Times New Roman" w:cs="Times New Roman"/>
          <w:b/>
          <w:sz w:val="52"/>
          <w:szCs w:val="52"/>
          <w:lang w:val="ru-RU"/>
        </w:rPr>
        <w:t>Asset</w:t>
      </w:r>
      <w:proofErr w:type="spellEnd"/>
      <w:r w:rsidRPr="0095008C">
        <w:rPr>
          <w:rFonts w:ascii="Times New Roman" w:eastAsia="Times New Roman" w:hAnsi="Times New Roman" w:cs="Times New Roman"/>
          <w:b/>
          <w:sz w:val="52"/>
          <w:szCs w:val="52"/>
          <w:lang w:val="ru-RU"/>
        </w:rPr>
        <w:t xml:space="preserve"> </w:t>
      </w:r>
      <w:proofErr w:type="spellStart"/>
      <w:r w:rsidRPr="0095008C">
        <w:rPr>
          <w:rFonts w:ascii="Times New Roman" w:eastAsia="Times New Roman" w:hAnsi="Times New Roman" w:cs="Times New Roman"/>
          <w:b/>
          <w:sz w:val="52"/>
          <w:szCs w:val="52"/>
          <w:lang w:val="ru-RU"/>
        </w:rPr>
        <w:t>Management</w:t>
      </w:r>
      <w:proofErr w:type="spellEnd"/>
    </w:p>
    <w:p w:rsidR="0095008C" w:rsidRPr="0095008C" w:rsidRDefault="0095008C">
      <w:pPr>
        <w:rPr>
          <w:rFonts w:ascii="Times New Roman" w:eastAsia="Times New Roman" w:hAnsi="Times New Roman" w:cs="Times New Roman"/>
          <w:b/>
          <w:sz w:val="52"/>
          <w:szCs w:val="52"/>
          <w:lang w:val="ru-RU"/>
        </w:rPr>
      </w:pPr>
    </w:p>
    <w:p w:rsidR="0095008C" w:rsidRDefault="004904F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04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 4.16 </w:t>
      </w:r>
      <w:r w:rsidR="0095008C">
        <w:rPr>
          <w:rFonts w:ascii="Times New Roman" w:eastAsia="Times New Roman" w:hAnsi="Times New Roman" w:cs="Times New Roman"/>
          <w:sz w:val="28"/>
          <w:szCs w:val="28"/>
          <w:lang w:val="ru-RU"/>
        </w:rPr>
        <w:t>движок</w:t>
      </w:r>
      <w:r w:rsidRPr="004904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предоставлял достаточной поддержки для загрузки / выгрузки ресурсов во время выполнения. В </w:t>
      </w:r>
      <w:proofErr w:type="spellStart"/>
      <w:r w:rsidRPr="004904FF">
        <w:rPr>
          <w:rFonts w:ascii="Times New Roman" w:eastAsia="Times New Roman" w:hAnsi="Times New Roman" w:cs="Times New Roman"/>
          <w:sz w:val="28"/>
          <w:szCs w:val="28"/>
          <w:lang w:val="ru-RU"/>
        </w:rPr>
        <w:t>StreamableManager</w:t>
      </w:r>
      <w:proofErr w:type="spellEnd"/>
      <w:r w:rsidRPr="004904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904FF">
        <w:rPr>
          <w:rFonts w:ascii="Times New Roman" w:eastAsia="Times New Roman" w:hAnsi="Times New Roman" w:cs="Times New Roman"/>
          <w:sz w:val="28"/>
          <w:szCs w:val="28"/>
          <w:lang w:val="ru-RU"/>
        </w:rPr>
        <w:t>ObjectLibrary</w:t>
      </w:r>
      <w:proofErr w:type="spellEnd"/>
      <w:r w:rsidRPr="004904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потоковом коде </w:t>
      </w:r>
      <w:proofErr w:type="spellStart"/>
      <w:r w:rsidRPr="004904FF">
        <w:rPr>
          <w:rFonts w:ascii="Times New Roman" w:eastAsia="Times New Roman" w:hAnsi="Times New Roman" w:cs="Times New Roman"/>
          <w:sz w:val="28"/>
          <w:szCs w:val="28"/>
          <w:lang w:val="ru-RU"/>
        </w:rPr>
        <w:t>Map</w:t>
      </w:r>
      <w:proofErr w:type="spellEnd"/>
      <w:r w:rsidRPr="004904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были кусочки, но примеров и документации не было. Наши внутренние игры разработали свои собственные системы управления активами, но у них есть свои проблемы. Цель системы </w:t>
      </w:r>
      <w:proofErr w:type="spellStart"/>
      <w:r w:rsidRPr="004904FF">
        <w:rPr>
          <w:rFonts w:ascii="Times New Roman" w:eastAsia="Times New Roman" w:hAnsi="Times New Roman" w:cs="Times New Roman"/>
          <w:sz w:val="28"/>
          <w:szCs w:val="28"/>
          <w:lang w:val="ru-RU"/>
        </w:rPr>
        <w:t>Asset</w:t>
      </w:r>
      <w:proofErr w:type="spellEnd"/>
      <w:r w:rsidRPr="004904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04FF">
        <w:rPr>
          <w:rFonts w:ascii="Times New Roman" w:eastAsia="Times New Roman" w:hAnsi="Times New Roman" w:cs="Times New Roman"/>
          <w:sz w:val="28"/>
          <w:szCs w:val="28"/>
          <w:lang w:val="ru-RU"/>
        </w:rPr>
        <w:t>Management</w:t>
      </w:r>
      <w:proofErr w:type="spellEnd"/>
      <w:r w:rsidRPr="004904FF">
        <w:rPr>
          <w:rFonts w:ascii="Times New Roman" w:eastAsia="Times New Roman" w:hAnsi="Times New Roman" w:cs="Times New Roman"/>
          <w:sz w:val="28"/>
          <w:szCs w:val="28"/>
          <w:lang w:val="ru-RU"/>
        </w:rPr>
        <w:t>, добавленной в 4.16, - предоставить базовую структуру для управления активами во время выполнения и позволить отдельным играм настраивать вещи по мере необходимости.</w:t>
      </w:r>
    </w:p>
    <w:p w:rsidR="0095008C" w:rsidRDefault="0095008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5008C" w:rsidRDefault="0095008C">
      <w:pPr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95008C">
        <w:rPr>
          <w:rFonts w:ascii="Times New Roman" w:eastAsia="Times New Roman" w:hAnsi="Times New Roman" w:cs="Times New Roman"/>
          <w:sz w:val="40"/>
          <w:szCs w:val="40"/>
          <w:lang w:val="ru-RU"/>
        </w:rPr>
        <w:t>Цели</w:t>
      </w: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>:</w:t>
      </w:r>
    </w:p>
    <w:p w:rsidR="0095008C" w:rsidRPr="0095008C" w:rsidRDefault="0095008C" w:rsidP="0095008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>Усовершенствовать существующие низкоуровневые системы подсистем для 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синхронной загрузки ресурсов. </w:t>
      </w:r>
    </w:p>
    <w:p w:rsidR="0095008C" w:rsidRPr="0095008C" w:rsidRDefault="0095008C" w:rsidP="0095008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Создать систему для управления активами, которая делит контент на понятные куски, не теряя преимуществ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свободной архитектуры пакетов. </w:t>
      </w:r>
    </w:p>
    <w:p w:rsidR="0095008C" w:rsidRPr="0095008C" w:rsidRDefault="0095008C" w:rsidP="0095008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Обеспечьте различие между активами «верхнего уровня», котор</w:t>
      </w:r>
      <w:r w:rsidR="00230714">
        <w:rPr>
          <w:rFonts w:ascii="Times New Roman" w:eastAsia="Times New Roman" w:hAnsi="Times New Roman" w:cs="Times New Roman"/>
          <w:sz w:val="28"/>
          <w:szCs w:val="28"/>
          <w:lang w:val="ru-RU"/>
        </w:rPr>
        <w:t>ые загружаются вручную, и другими</w:t>
      </w:r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ресурс</w:t>
      </w:r>
      <w:r w:rsidR="00230714">
        <w:rPr>
          <w:rFonts w:ascii="Times New Roman" w:eastAsia="Times New Roman" w:hAnsi="Times New Roman" w:cs="Times New Roman"/>
          <w:sz w:val="28"/>
          <w:szCs w:val="28"/>
          <w:lang w:val="ru-RU"/>
        </w:rPr>
        <w:t>ами</w:t>
      </w:r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которые загружаются автома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тически по мере необходимости. </w:t>
      </w:r>
    </w:p>
    <w:p w:rsidR="0095008C" w:rsidRPr="0095008C" w:rsidRDefault="0095008C" w:rsidP="0095008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Обеспечение централизованного и простого в использовании интерфейса для асинхронной загрузки ресурсов и управления их памятью. </w:t>
      </w:r>
    </w:p>
    <w:p w:rsidR="0095008C" w:rsidRDefault="0095008C" w:rsidP="0095008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Предоставление инструментов, помогающих упаковать связанные ресурсы в отдельно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готовые / загруженные пакеты. </w:t>
      </w:r>
    </w:p>
    <w:p w:rsidR="0095008C" w:rsidRDefault="0095008C" w:rsidP="0095008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Предоставление инструментов, помогающих контролировать использование диска и памяти.</w:t>
      </w:r>
    </w:p>
    <w:p w:rsidR="008C49CE" w:rsidRDefault="008C49CE" w:rsidP="008C49CE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49CE" w:rsidRDefault="008C49CE" w:rsidP="008C49CE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49CE" w:rsidRDefault="008C49CE" w:rsidP="008C49CE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49CE" w:rsidRDefault="008C49CE" w:rsidP="008C49CE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5008C" w:rsidRDefault="0095008C" w:rsidP="0095008C">
      <w:pPr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  <w:lang w:val="ru-RU"/>
        </w:rPr>
        <w:lastRenderedPageBreak/>
        <w:t>Концепты</w:t>
      </w:r>
      <w:r w:rsidRPr="0095008C">
        <w:rPr>
          <w:rFonts w:ascii="Times New Roman" w:eastAsia="Times New Roman" w:hAnsi="Times New Roman" w:cs="Times New Roman"/>
          <w:sz w:val="40"/>
          <w:szCs w:val="40"/>
          <w:lang w:val="ru-RU"/>
        </w:rPr>
        <w:t>:</w:t>
      </w:r>
    </w:p>
    <w:p w:rsidR="0095008C" w:rsidRDefault="008C49CE" w:rsidP="0095008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C49CE">
        <w:rPr>
          <w:rFonts w:ascii="Times New Roman" w:eastAsia="Times New Roman" w:hAnsi="Times New Roman" w:cs="Times New Roman"/>
          <w:b/>
          <w:sz w:val="28"/>
          <w:szCs w:val="28"/>
        </w:rPr>
        <w:t>Assets</w:t>
      </w:r>
      <w:r w:rsidRPr="008C49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активы</w:t>
      </w:r>
      <w:r w:rsidRPr="008C49CE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95008C"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уже существуют и являются объектами, которые просматриваются в браузере содержимого. Карты, текстуры, звуки, черте</w:t>
      </w:r>
      <w:r w:rsidR="009500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жи и т. Д. Являются активами. </w:t>
      </w:r>
    </w:p>
    <w:p w:rsidR="0095008C" w:rsidRDefault="008C49CE" w:rsidP="0095008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C49CE">
        <w:rPr>
          <w:rFonts w:ascii="Times New Roman" w:eastAsia="Times New Roman" w:hAnsi="Times New Roman" w:cs="Times New Roman"/>
          <w:b/>
          <w:sz w:val="28"/>
          <w:szCs w:val="28"/>
        </w:rPr>
        <w:t>Asset</w:t>
      </w:r>
      <w:r w:rsidRPr="008C49C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8C49CE">
        <w:rPr>
          <w:rFonts w:ascii="Times New Roman" w:eastAsia="Times New Roman" w:hAnsi="Times New Roman" w:cs="Times New Roman"/>
          <w:b/>
          <w:sz w:val="28"/>
          <w:szCs w:val="28"/>
        </w:rPr>
        <w:t>Registry</w:t>
      </w:r>
      <w:r w:rsidRPr="008C49C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(р</w:t>
      </w:r>
      <w:r w:rsidR="0095008C"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>еестр активов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95008C"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уже существует и является хранилищем полезной информации о конкретных активах, извлекаемой во время сохранения пакета. </w:t>
      </w:r>
    </w:p>
    <w:p w:rsidR="0095008C" w:rsidRDefault="0095008C" w:rsidP="0095008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C49CE" w:rsidRPr="008C49CE">
        <w:rPr>
          <w:rFonts w:ascii="Times New Roman" w:eastAsia="Times New Roman" w:hAnsi="Times New Roman" w:cs="Times New Roman"/>
          <w:b/>
          <w:sz w:val="28"/>
          <w:szCs w:val="28"/>
        </w:rPr>
        <w:t>Streamable</w:t>
      </w:r>
      <w:proofErr w:type="spellEnd"/>
      <w:r w:rsidR="008C49CE" w:rsidRPr="008C49C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8C49CE" w:rsidRPr="008C49CE">
        <w:rPr>
          <w:rFonts w:ascii="Times New Roman" w:eastAsia="Times New Roman" w:hAnsi="Times New Roman" w:cs="Times New Roman"/>
          <w:b/>
          <w:sz w:val="28"/>
          <w:szCs w:val="28"/>
        </w:rPr>
        <w:t>Manager</w:t>
      </w:r>
      <w:r w:rsidR="008C49CE" w:rsidRPr="008C49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>Менеджеры потоков</w:t>
      </w:r>
      <w:r w:rsidR="008C49CE" w:rsidRPr="008C49CE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уже существуют и являются собственными структурами, отвечающими за загрузку объектов. и сохранение их в памяти.</w:t>
      </w:r>
    </w:p>
    <w:p w:rsidR="0095008C" w:rsidRDefault="0095008C" w:rsidP="0095008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C49CE" w:rsidRPr="008C49CE">
        <w:rPr>
          <w:rFonts w:ascii="Times New Roman" w:eastAsia="Times New Roman" w:hAnsi="Times New Roman" w:cs="Times New Roman"/>
          <w:b/>
          <w:sz w:val="28"/>
          <w:szCs w:val="28"/>
        </w:rPr>
        <w:t>Pri</w:t>
      </w:r>
      <w:r w:rsidR="008C49CE">
        <w:rPr>
          <w:rFonts w:ascii="Times New Roman" w:eastAsia="Times New Roman" w:hAnsi="Times New Roman" w:cs="Times New Roman"/>
          <w:b/>
          <w:sz w:val="28"/>
          <w:szCs w:val="28"/>
        </w:rPr>
        <w:t>m</w:t>
      </w:r>
      <w:r w:rsidR="008C49CE" w:rsidRPr="008C49CE">
        <w:rPr>
          <w:rFonts w:ascii="Times New Roman" w:eastAsia="Times New Roman" w:hAnsi="Times New Roman" w:cs="Times New Roman"/>
          <w:b/>
          <w:sz w:val="28"/>
          <w:szCs w:val="28"/>
        </w:rPr>
        <w:t>ary</w:t>
      </w:r>
      <w:r w:rsidR="008C49CE" w:rsidRPr="008C49C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8C49CE" w:rsidRPr="008C49CE">
        <w:rPr>
          <w:rFonts w:ascii="Times New Roman" w:eastAsia="Times New Roman" w:hAnsi="Times New Roman" w:cs="Times New Roman"/>
          <w:b/>
          <w:sz w:val="28"/>
          <w:szCs w:val="28"/>
        </w:rPr>
        <w:t>Assets</w:t>
      </w:r>
      <w:r w:rsidR="008C49CE" w:rsidRPr="008C49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>Первичные активы</w:t>
      </w:r>
      <w:r w:rsidR="008C49CE" w:rsidRPr="008C49CE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это активы, которые можно загружать / выгружать вручную в зависимости от изменений в состоянии игры. Это включает в себя карты и игровые объекты, такие как предметы инвентаря или классы персонажей. </w:t>
      </w:r>
    </w:p>
    <w:p w:rsidR="0095008C" w:rsidRDefault="0095008C" w:rsidP="0095008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C49CE" w:rsidRPr="008C49CE">
        <w:rPr>
          <w:rFonts w:ascii="Times New Roman" w:eastAsia="Times New Roman" w:hAnsi="Times New Roman" w:cs="Times New Roman"/>
          <w:b/>
          <w:sz w:val="28"/>
          <w:szCs w:val="28"/>
        </w:rPr>
        <w:t>Secondary</w:t>
      </w:r>
      <w:r w:rsidR="008C49CE" w:rsidRPr="008C49C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8C49CE" w:rsidRPr="008C49CE">
        <w:rPr>
          <w:rFonts w:ascii="Times New Roman" w:eastAsia="Times New Roman" w:hAnsi="Times New Roman" w:cs="Times New Roman"/>
          <w:b/>
          <w:sz w:val="28"/>
          <w:szCs w:val="28"/>
        </w:rPr>
        <w:t>Assets</w:t>
      </w:r>
      <w:r w:rsidR="008C49CE" w:rsidRPr="008C49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>Вторичные активы</w:t>
      </w:r>
      <w:r w:rsidR="008C49CE" w:rsidRPr="008C49CE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это все другие активы, такие как текстуры, звуки и т. Д. Они загружаются автоматически в зависимости от использования первичными активами. </w:t>
      </w:r>
    </w:p>
    <w:p w:rsidR="0095008C" w:rsidRDefault="0095008C" w:rsidP="0095008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C49CE" w:rsidRPr="008C49CE">
        <w:rPr>
          <w:rFonts w:ascii="Times New Roman" w:eastAsia="Times New Roman" w:hAnsi="Times New Roman" w:cs="Times New Roman"/>
          <w:b/>
          <w:sz w:val="28"/>
          <w:szCs w:val="28"/>
        </w:rPr>
        <w:t>Asset</w:t>
      </w:r>
      <w:r w:rsidR="008C49CE" w:rsidRPr="008C49C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8C49CE" w:rsidRPr="008C49CE">
        <w:rPr>
          <w:rFonts w:ascii="Times New Roman" w:eastAsia="Times New Roman" w:hAnsi="Times New Roman" w:cs="Times New Roman"/>
          <w:b/>
          <w:sz w:val="28"/>
          <w:szCs w:val="28"/>
        </w:rPr>
        <w:t>Bundle</w:t>
      </w:r>
      <w:r w:rsidR="008C49CE" w:rsidRPr="008C49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>Пакет активов</w:t>
      </w:r>
      <w:r w:rsidR="008C49CE" w:rsidRPr="008C49CE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представляет собой именованный список активов, которые можно загрузить как группу во время выполнения. </w:t>
      </w:r>
    </w:p>
    <w:p w:rsidR="0095008C" w:rsidRPr="0095008C" w:rsidRDefault="0095008C" w:rsidP="0095008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49C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Asset</w:t>
      </w:r>
      <w:proofErr w:type="spellEnd"/>
      <w:r w:rsidRPr="008C49C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C49C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Manager</w:t>
      </w:r>
      <w:proofErr w:type="spellEnd"/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это новый, необязательный, глобальный </w:t>
      </w:r>
      <w:proofErr w:type="spellStart"/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>синглтон</w:t>
      </w:r>
      <w:proofErr w:type="spellEnd"/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 управляет информацией об основных активах и комплектах активов, которая полезна во время выполнения.</w:t>
      </w:r>
    </w:p>
    <w:p w:rsidR="0095008C" w:rsidRDefault="0095008C" w:rsidP="0095008C">
      <w:pPr>
        <w:rPr>
          <w:rFonts w:ascii="Times New Roman" w:eastAsia="Times New Roman" w:hAnsi="Times New Roman" w:cs="Times New Roman"/>
          <w:sz w:val="40"/>
          <w:szCs w:val="40"/>
          <w:lang w:val="ru-RU"/>
        </w:rPr>
      </w:pPr>
      <w:proofErr w:type="spellStart"/>
      <w:r w:rsidRPr="0095008C">
        <w:rPr>
          <w:rFonts w:ascii="Times New Roman" w:eastAsia="Times New Roman" w:hAnsi="Times New Roman" w:cs="Times New Roman"/>
          <w:sz w:val="40"/>
          <w:szCs w:val="40"/>
          <w:lang w:val="ru-RU"/>
        </w:rPr>
        <w:t>Primary</w:t>
      </w:r>
      <w:proofErr w:type="spellEnd"/>
      <w:r w:rsidRPr="0095008C"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95008C">
        <w:rPr>
          <w:rFonts w:ascii="Times New Roman" w:eastAsia="Times New Roman" w:hAnsi="Times New Roman" w:cs="Times New Roman"/>
          <w:sz w:val="40"/>
          <w:szCs w:val="40"/>
          <w:lang w:val="ru-RU"/>
        </w:rPr>
        <w:t>Assets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val="ru-RU"/>
        </w:rPr>
        <w:t>:</w:t>
      </w:r>
    </w:p>
    <w:p w:rsidR="0095008C" w:rsidRPr="0095008C" w:rsidRDefault="0095008C" w:rsidP="008C49C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ab/>
      </w:r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Первичный актив - это </w:t>
      </w:r>
      <w:proofErr w:type="spellStart"/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>UObject</w:t>
      </w:r>
      <w:proofErr w:type="spellEnd"/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который возвращает что-то допустимое из </w:t>
      </w:r>
      <w:proofErr w:type="spellStart"/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>GetPrimaryAssetId</w:t>
      </w:r>
      <w:proofErr w:type="spellEnd"/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(). Это может быть подкласс </w:t>
      </w:r>
      <w:proofErr w:type="spellStart"/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>PrimaryDataAsset</w:t>
      </w:r>
      <w:proofErr w:type="spellEnd"/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 </w:t>
      </w:r>
      <w:proofErr w:type="spellStart"/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>UObject</w:t>
      </w:r>
      <w:proofErr w:type="spellEnd"/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который редактируется напрямую, класс </w:t>
      </w:r>
      <w:proofErr w:type="spellStart"/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>Blueprint</w:t>
      </w:r>
      <w:proofErr w:type="spellEnd"/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>UObject</w:t>
      </w:r>
      <w:proofErr w:type="spellEnd"/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времени выполнения, представляющий другие источники данных.</w:t>
      </w:r>
    </w:p>
    <w:p w:rsidR="0095008C" w:rsidRDefault="0095008C" w:rsidP="008C49C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  На первичные активы ссылается </w:t>
      </w:r>
      <w:proofErr w:type="spellStart"/>
      <w:r w:rsidRPr="0093768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FPrimaryAssetId</w:t>
      </w:r>
      <w:proofErr w:type="spellEnd"/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 имеет следующие свойства:</w:t>
      </w:r>
      <w:bookmarkStart w:id="0" w:name="_GoBack"/>
      <w:bookmarkEnd w:id="0"/>
    </w:p>
    <w:p w:rsidR="00D24D8A" w:rsidRDefault="0095008C" w:rsidP="008C49CE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307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PrimaryAssetType</w:t>
      </w:r>
      <w:proofErr w:type="spellEnd"/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имя </w:t>
      </w:r>
      <w:proofErr w:type="spellStart"/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>FName</w:t>
      </w:r>
      <w:proofErr w:type="spellEnd"/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описывающее логический тип этого объекта, обычно это имя базового </w:t>
      </w:r>
      <w:proofErr w:type="spellStart"/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>UClass</w:t>
      </w:r>
      <w:proofErr w:type="spellEnd"/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Например, если у нас есть чертежи </w:t>
      </w:r>
      <w:proofErr w:type="spellStart"/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>AWeaponRangedGrenade_C</w:t>
      </w:r>
      <w:proofErr w:type="spellEnd"/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>AWeaponMeleeHammer_C</w:t>
      </w:r>
      <w:proofErr w:type="spellEnd"/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которые наследуются от </w:t>
      </w:r>
      <w:proofErr w:type="spellStart"/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>нативного</w:t>
      </w:r>
      <w:proofErr w:type="spellEnd"/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класса </w:t>
      </w:r>
      <w:proofErr w:type="spellStart"/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>AWeapon</w:t>
      </w:r>
      <w:proofErr w:type="spellEnd"/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>, у них обоих будет один и тот же первичный тип ресурса «</w:t>
      </w:r>
      <w:r w:rsidR="00D24D8A">
        <w:rPr>
          <w:rFonts w:ascii="Times New Roman" w:eastAsia="Times New Roman" w:hAnsi="Times New Roman" w:cs="Times New Roman"/>
          <w:sz w:val="28"/>
          <w:szCs w:val="28"/>
        </w:rPr>
        <w:t>Weapon</w:t>
      </w:r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D24D8A" w:rsidRDefault="00D24D8A" w:rsidP="008C49CE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5008C" w:rsidRPr="002307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PrimaryAssetName</w:t>
      </w:r>
      <w:proofErr w:type="spellEnd"/>
      <w:r w:rsidR="0095008C"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имя </w:t>
      </w:r>
      <w:proofErr w:type="spellStart"/>
      <w:r w:rsidR="0095008C"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>FName</w:t>
      </w:r>
      <w:proofErr w:type="spellEnd"/>
      <w:r w:rsidR="0095008C"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>, описывающее этот актив. Обычно это короткое имя объекта, но это может быть полный путь к актив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для таких вещей, как карты. </w:t>
      </w:r>
    </w:p>
    <w:p w:rsidR="00D24D8A" w:rsidRDefault="0095008C" w:rsidP="008C49CE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307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PrimaryAssetType</w:t>
      </w:r>
      <w:proofErr w:type="spellEnd"/>
      <w:r w:rsidRPr="002307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spellStart"/>
      <w:r w:rsidRPr="002307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PrimaryAssetName</w:t>
      </w:r>
      <w:proofErr w:type="spellEnd"/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образует уникальную пару во всей игре, нарушение которой приведет к ошибкам. Это строка, которую вы бы использовали для идентификации элемента при разговоре с постоянным </w:t>
      </w:r>
      <w:proofErr w:type="spellStart"/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>бэкэндом</w:t>
      </w:r>
      <w:proofErr w:type="spellEnd"/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Например, </w:t>
      </w:r>
      <w:proofErr w:type="spellStart"/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>Weapon</w:t>
      </w:r>
      <w:proofErr w:type="spellEnd"/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>: BattleAxe_Tier2 пр</w:t>
      </w:r>
      <w:r w:rsidR="00D24D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едставляет тот же объект, что и </w:t>
      </w:r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>Game</w:t>
      </w:r>
      <w:proofErr w:type="spellEnd"/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>Items</w:t>
      </w:r>
      <w:proofErr w:type="spellEnd"/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>Weapons</w:t>
      </w:r>
      <w:proofErr w:type="spellEnd"/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>Axes</w:t>
      </w:r>
      <w:proofErr w:type="spellEnd"/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>/Battl</w:t>
      </w:r>
      <w:r w:rsidR="00D24D8A">
        <w:rPr>
          <w:rFonts w:ascii="Times New Roman" w:eastAsia="Times New Roman" w:hAnsi="Times New Roman" w:cs="Times New Roman"/>
          <w:sz w:val="28"/>
          <w:szCs w:val="28"/>
          <w:lang w:val="ru-RU"/>
        </w:rPr>
        <w:t>eAxe_Tier2.BattleAxe_Tier2_C.</w:t>
      </w:r>
    </w:p>
    <w:p w:rsidR="00230714" w:rsidRDefault="00230714" w:rsidP="00230714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0714">
        <w:rPr>
          <w:rFonts w:ascii="Times New Roman" w:eastAsia="Times New Roman" w:hAnsi="Times New Roman" w:cs="Times New Roman"/>
          <w:sz w:val="28"/>
          <w:szCs w:val="28"/>
          <w:lang w:val="ru-RU"/>
        </w:rPr>
        <w:t>Тип и имя сохраняется непосредственно в качестве тег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AssetRegistry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2307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только первичный актив был сохранен на диск,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 </w:t>
      </w:r>
      <w:r w:rsidRPr="00230714">
        <w:rPr>
          <w:rFonts w:ascii="Times New Roman" w:eastAsia="Times New Roman" w:hAnsi="Times New Roman" w:cs="Times New Roman"/>
          <w:sz w:val="28"/>
          <w:szCs w:val="28"/>
          <w:lang w:val="ru-RU"/>
        </w:rPr>
        <w:t>вы можете найти его непосредственно в реестре активов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D24D8A" w:rsidRDefault="008C49CE" w:rsidP="00230714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0714">
        <w:rPr>
          <w:rFonts w:ascii="Times New Roman" w:eastAsia="Times New Roman" w:hAnsi="Times New Roman" w:cs="Times New Roman"/>
          <w:b/>
          <w:sz w:val="28"/>
          <w:szCs w:val="28"/>
        </w:rPr>
        <w:t>Maps</w:t>
      </w:r>
      <w:r w:rsidRPr="008C49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внутри</w:t>
      </w:r>
      <w:r w:rsidR="0095008C"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</w:t>
      </w:r>
      <w:r>
        <w:rPr>
          <w:rFonts w:ascii="Times New Roman" w:eastAsia="Times New Roman" w:hAnsi="Times New Roman" w:cs="Times New Roman"/>
          <w:sz w:val="28"/>
          <w:szCs w:val="28"/>
        </w:rPr>
        <w:t>Game</w:t>
      </w:r>
      <w:r w:rsidR="0095008C"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Maps</w:t>
      </w:r>
      <w:r w:rsidR="0095008C"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умолчанию настроены как «</w:t>
      </w:r>
      <w:r w:rsidR="00230714">
        <w:rPr>
          <w:rFonts w:ascii="Times New Roman" w:eastAsia="Times New Roman" w:hAnsi="Times New Roman" w:cs="Times New Roman"/>
          <w:sz w:val="28"/>
          <w:szCs w:val="28"/>
          <w:lang w:val="ru-RU"/>
        </w:rPr>
        <w:t>Первичные</w:t>
      </w:r>
      <w:r w:rsidR="0095008C"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активы», все остальное необходимо настроить для конкретной игры. </w:t>
      </w:r>
    </w:p>
    <w:p w:rsidR="0095008C" w:rsidRPr="0095008C" w:rsidRDefault="0095008C" w:rsidP="008C49CE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07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PrimaryAssetLabels</w:t>
      </w:r>
      <w:proofErr w:type="spellEnd"/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работают на уровне движка и являются специальными основными </w:t>
      </w:r>
      <w:r w:rsidR="00D24D8A">
        <w:rPr>
          <w:rFonts w:ascii="Times New Roman" w:eastAsia="Times New Roman" w:hAnsi="Times New Roman" w:cs="Times New Roman"/>
          <w:sz w:val="28"/>
          <w:szCs w:val="28"/>
          <w:lang w:val="ru-RU"/>
        </w:rPr>
        <w:t>ресурсами, которые используются,</w:t>
      </w:r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24D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чтобы </w:t>
      </w:r>
      <w:r w:rsidRPr="009500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пометить другие активы для </w:t>
      </w:r>
      <w:r w:rsidR="008C49CE">
        <w:rPr>
          <w:rFonts w:ascii="Times New Roman" w:eastAsia="Times New Roman" w:hAnsi="Times New Roman" w:cs="Times New Roman"/>
          <w:sz w:val="28"/>
          <w:szCs w:val="28"/>
        </w:rPr>
        <w:t>Chunking</w:t>
      </w:r>
      <w:r w:rsidR="008C49CE" w:rsidRPr="008C49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C49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8C49CE">
        <w:rPr>
          <w:rFonts w:ascii="Times New Roman" w:eastAsia="Times New Roman" w:hAnsi="Times New Roman" w:cs="Times New Roman"/>
          <w:sz w:val="28"/>
          <w:szCs w:val="28"/>
        </w:rPr>
        <w:t>cooking</w:t>
      </w:r>
      <w:r w:rsidR="008C49CE" w:rsidRPr="008C49C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95008C" w:rsidRPr="00950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A63BB"/>
    <w:multiLevelType w:val="hybridMultilevel"/>
    <w:tmpl w:val="788C02A2"/>
    <w:lvl w:ilvl="0" w:tplc="930238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B2E3C"/>
    <w:multiLevelType w:val="hybridMultilevel"/>
    <w:tmpl w:val="C7D48834"/>
    <w:lvl w:ilvl="0" w:tplc="930238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7E6869"/>
    <w:multiLevelType w:val="hybridMultilevel"/>
    <w:tmpl w:val="A046170E"/>
    <w:lvl w:ilvl="0" w:tplc="9302388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3347AE6"/>
    <w:multiLevelType w:val="hybridMultilevel"/>
    <w:tmpl w:val="50A8AF2E"/>
    <w:lvl w:ilvl="0" w:tplc="930238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341432B"/>
    <w:multiLevelType w:val="hybridMultilevel"/>
    <w:tmpl w:val="1458F1C8"/>
    <w:lvl w:ilvl="0" w:tplc="930238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212D81"/>
    <w:multiLevelType w:val="hybridMultilevel"/>
    <w:tmpl w:val="D5745B8E"/>
    <w:lvl w:ilvl="0" w:tplc="930238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FF4"/>
    <w:rsid w:val="00230714"/>
    <w:rsid w:val="004904FF"/>
    <w:rsid w:val="008C49CE"/>
    <w:rsid w:val="00937689"/>
    <w:rsid w:val="0095008C"/>
    <w:rsid w:val="0095750F"/>
    <w:rsid w:val="00BB0FF4"/>
    <w:rsid w:val="00D2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7A602-A698-4A04-9421-58891C35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04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4904FF"/>
  </w:style>
  <w:style w:type="character" w:customStyle="1" w:styleId="Heading2Char">
    <w:name w:val="Heading 2 Char"/>
    <w:basedOn w:val="DefaultParagraphFont"/>
    <w:link w:val="Heading2"/>
    <w:uiPriority w:val="9"/>
    <w:rsid w:val="004904F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50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8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7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48885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54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8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0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5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71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8890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6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5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9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5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7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C83A4-D263-4A79-82AC-89911C6CA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Левченко</dc:creator>
  <cp:keywords/>
  <dc:description/>
  <cp:lastModifiedBy>Богдан Левченко</cp:lastModifiedBy>
  <cp:revision>2</cp:revision>
  <dcterms:created xsi:type="dcterms:W3CDTF">2020-03-13T02:48:00Z</dcterms:created>
  <dcterms:modified xsi:type="dcterms:W3CDTF">2020-03-13T04:02:00Z</dcterms:modified>
</cp:coreProperties>
</file>