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02EB" w:rsidRPr="004102EB" w:rsidRDefault="004102EB" w:rsidP="004102EB">
      <w:pPr>
        <w:pStyle w:val="1"/>
      </w:pPr>
      <w:r w:rsidRPr="004102EB">
        <w:rPr>
          <w:rFonts w:hint="eastAsia"/>
        </w:rPr>
        <w:t>0.IC</w:t>
      </w:r>
      <w:r w:rsidRPr="004102EB">
        <w:rPr>
          <w:rFonts w:hint="eastAsia"/>
        </w:rPr>
        <w:t>系统设计优化主要有两方面：</w:t>
      </w:r>
    </w:p>
    <w:p w:rsidR="004102EB" w:rsidRPr="004102EB" w:rsidRDefault="004102EB" w:rsidP="004102EB">
      <w:pPr>
        <w:numPr>
          <w:ilvl w:val="0"/>
          <w:numId w:val="4"/>
        </w:numPr>
        <w:ind w:firstLineChars="0"/>
      </w:pPr>
      <w:r w:rsidRPr="004102EB">
        <w:rPr>
          <w:rFonts w:hint="eastAsia"/>
        </w:rPr>
        <w:t>资源优化</w:t>
      </w:r>
    </w:p>
    <w:p w:rsidR="004102EB" w:rsidRPr="004102EB" w:rsidRDefault="004102EB" w:rsidP="004102EB">
      <w:pPr>
        <w:numPr>
          <w:ilvl w:val="0"/>
          <w:numId w:val="4"/>
        </w:numPr>
        <w:ind w:firstLineChars="0"/>
      </w:pPr>
      <w:r w:rsidRPr="004102EB">
        <w:rPr>
          <w:rFonts w:hint="eastAsia"/>
        </w:rPr>
        <w:t>速度优化</w:t>
      </w:r>
    </w:p>
    <w:p w:rsidR="004102EB" w:rsidRPr="004102EB" w:rsidRDefault="004102EB" w:rsidP="004102EB">
      <w:pPr>
        <w:numPr>
          <w:ilvl w:val="0"/>
          <w:numId w:val="4"/>
        </w:numPr>
        <w:ind w:firstLineChars="0"/>
      </w:pPr>
      <w:r w:rsidRPr="004102EB">
        <w:rPr>
          <w:rFonts w:hint="eastAsia"/>
        </w:rPr>
        <w:t>无论是在</w:t>
      </w:r>
      <w:r w:rsidRPr="004102EB">
        <w:rPr>
          <w:rFonts w:hint="eastAsia"/>
        </w:rPr>
        <w:t>ASIC</w:t>
      </w:r>
      <w:r w:rsidRPr="004102EB">
        <w:rPr>
          <w:rFonts w:hint="eastAsia"/>
        </w:rPr>
        <w:t>还是</w:t>
      </w:r>
      <w:r w:rsidRPr="004102EB">
        <w:rPr>
          <w:rFonts w:hint="eastAsia"/>
        </w:rPr>
        <w:t>FPGA</w:t>
      </w:r>
      <w:r w:rsidRPr="004102EB">
        <w:rPr>
          <w:rFonts w:hint="eastAsia"/>
        </w:rPr>
        <w:t>中，硬件设计资源</w:t>
      </w:r>
      <w:proofErr w:type="gramStart"/>
      <w:r w:rsidRPr="004102EB">
        <w:rPr>
          <w:rFonts w:hint="eastAsia"/>
        </w:rPr>
        <w:t>即面积</w:t>
      </w:r>
      <w:proofErr w:type="gramEnd"/>
      <w:r w:rsidRPr="004102EB">
        <w:rPr>
          <w:rFonts w:hint="eastAsia"/>
        </w:rPr>
        <w:t>(Area)</w:t>
      </w:r>
      <w:r w:rsidRPr="004102EB">
        <w:rPr>
          <w:rFonts w:hint="eastAsia"/>
        </w:rPr>
        <w:t>是一个重要的技术指标。</w:t>
      </w:r>
    </w:p>
    <w:p w:rsidR="004102EB" w:rsidRPr="004102EB" w:rsidRDefault="004102EB" w:rsidP="004102EB">
      <w:pPr>
        <w:numPr>
          <w:ilvl w:val="0"/>
          <w:numId w:val="4"/>
        </w:numPr>
        <w:ind w:firstLineChars="0"/>
      </w:pPr>
      <w:r w:rsidRPr="004102EB">
        <w:rPr>
          <w:rFonts w:hint="eastAsia"/>
        </w:rPr>
        <w:t>资源优化意义：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t>1.</w:t>
      </w:r>
      <w:r w:rsidRPr="004102EB">
        <w:rPr>
          <w:rFonts w:hint="eastAsia"/>
        </w:rPr>
        <w:t>可使用规模更小的可编程器件，降低系统成本，提高性价比。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t>2.</w:t>
      </w:r>
      <w:r w:rsidRPr="004102EB">
        <w:rPr>
          <w:rFonts w:hint="eastAsia"/>
        </w:rPr>
        <w:t>当耗用资源过多时会严重影响时序性能。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t>3.</w:t>
      </w:r>
      <w:r w:rsidRPr="004102EB">
        <w:rPr>
          <w:rFonts w:hint="eastAsia"/>
        </w:rPr>
        <w:t>为后续技术升级留下更多的可编程资源。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t>4.</w:t>
      </w:r>
      <w:r w:rsidRPr="004102EB">
        <w:rPr>
          <w:rFonts w:hint="eastAsia"/>
        </w:rPr>
        <w:t>资源耗用太多会使器件功耗显著上升。</w:t>
      </w:r>
    </w:p>
    <w:p w:rsidR="004102EB" w:rsidRPr="004102EB" w:rsidRDefault="004102EB" w:rsidP="004102EB">
      <w:pPr>
        <w:pStyle w:val="1"/>
      </w:pPr>
      <w:bookmarkStart w:id="0" w:name="t1"/>
      <w:bookmarkEnd w:id="0"/>
      <w:r w:rsidRPr="004102EB">
        <w:rPr>
          <w:rFonts w:hint="eastAsia"/>
        </w:rPr>
        <w:t>1.</w:t>
      </w:r>
      <w:r w:rsidRPr="004102EB">
        <w:rPr>
          <w:rFonts w:hint="eastAsia"/>
        </w:rPr>
        <w:t>资源优化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1.1 </w:t>
      </w:r>
      <w:r w:rsidRPr="004102EB">
        <w:rPr>
          <w:rFonts w:hint="eastAsia"/>
        </w:rPr>
        <w:t>资源共享</w:t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通过一个例子进行说明。现需要实现功能：通过选择信号</w:t>
      </w:r>
      <w:r w:rsidRPr="004102EB">
        <w:rPr>
          <w:rFonts w:hint="eastAsia"/>
        </w:rPr>
        <w:t>s</w:t>
      </w:r>
      <w:r w:rsidRPr="004102EB">
        <w:rPr>
          <w:rFonts w:hint="eastAsia"/>
        </w:rPr>
        <w:t>来选择执行</w:t>
      </w:r>
      <w:r w:rsidRPr="004102EB">
        <w:rPr>
          <w:rFonts w:hint="eastAsia"/>
        </w:rPr>
        <w:t>A0 * B</w:t>
      </w:r>
      <w:r w:rsidRPr="004102EB">
        <w:rPr>
          <w:rFonts w:hint="eastAsia"/>
        </w:rPr>
        <w:t>还是</w:t>
      </w:r>
      <w:r w:rsidRPr="004102EB">
        <w:rPr>
          <w:rFonts w:hint="eastAsia"/>
        </w:rPr>
        <w:t>A1 * B</w:t>
      </w:r>
      <w:r w:rsidRPr="004102EB">
        <w:rPr>
          <w:rFonts w:hint="eastAsia"/>
        </w:rPr>
        <w:t>的。</w:t>
      </w:r>
    </w:p>
    <w:p w:rsidR="004102EB" w:rsidRDefault="004102EB" w:rsidP="004102EB">
      <w:pPr>
        <w:tabs>
          <w:tab w:val="num" w:pos="720"/>
        </w:tabs>
        <w:ind w:firstLine="480"/>
      </w:pP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描述方式</w:t>
      </w:r>
      <w:r w:rsidRPr="004102EB">
        <w:rPr>
          <w:rFonts w:hint="eastAsia"/>
        </w:rPr>
        <w:t>1</w:t>
      </w:r>
      <w:r w:rsidRPr="004102EB">
        <w:rPr>
          <w:rFonts w:hint="eastAsia"/>
        </w:rPr>
        <w:t>：对两个乘法电路进行选择</w:t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RTL</w:t>
      </w:r>
      <w:r w:rsidRPr="004102EB">
        <w:rPr>
          <w:rFonts w:hint="eastAsia"/>
        </w:rPr>
        <w:t>结构：</w:t>
      </w:r>
    </w:p>
    <w:p w:rsidR="004102EB" w:rsidRDefault="004102EB" w:rsidP="004102EB">
      <w:pPr>
        <w:tabs>
          <w:tab w:val="num" w:pos="720"/>
          <w:tab w:val="num" w:pos="1440"/>
        </w:tabs>
        <w:ind w:firstLineChars="0" w:firstLine="0"/>
        <w:jc w:val="center"/>
      </w:pPr>
      <w:r w:rsidRPr="004102EB">
        <w:rPr>
          <w:noProof/>
        </w:rPr>
        <w:drawing>
          <wp:inline distT="0" distB="0" distL="0" distR="0">
            <wp:extent cx="4579315" cy="1583002"/>
            <wp:effectExtent l="0" t="0" r="0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712" cy="158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图</w:t>
      </w:r>
      <w:r w:rsidRPr="004102EB">
        <w:rPr>
          <w:rFonts w:hint="eastAsia"/>
        </w:rPr>
        <w:t>1</w:t>
      </w:r>
      <w:r w:rsidRPr="004102EB">
        <w:rPr>
          <w:rFonts w:hint="eastAsia"/>
        </w:rPr>
        <w:t>：先乘后选择</w:t>
      </w:r>
    </w:p>
    <w:p w:rsidR="004102EB" w:rsidRDefault="004102EB" w:rsidP="004102EB">
      <w:pPr>
        <w:tabs>
          <w:tab w:val="num" w:pos="720"/>
        </w:tabs>
        <w:ind w:firstLine="480"/>
      </w:pP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描述方式</w:t>
      </w:r>
      <w:r w:rsidRPr="004102EB">
        <w:rPr>
          <w:rFonts w:hint="eastAsia"/>
        </w:rPr>
        <w:t xml:space="preserve">2: </w:t>
      </w:r>
      <w:proofErr w:type="gramStart"/>
      <w:r w:rsidRPr="004102EB">
        <w:rPr>
          <w:rFonts w:hint="eastAsia"/>
        </w:rPr>
        <w:t>对乘项进行</w:t>
      </w:r>
      <w:proofErr w:type="gramEnd"/>
      <w:r w:rsidRPr="004102EB">
        <w:rPr>
          <w:rFonts w:hint="eastAsia"/>
        </w:rPr>
        <w:t>选择</w:t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RTL</w:t>
      </w:r>
      <w:r w:rsidRPr="004102EB">
        <w:rPr>
          <w:rFonts w:hint="eastAsia"/>
        </w:rPr>
        <w:t>结构：</w:t>
      </w:r>
    </w:p>
    <w:p w:rsidR="004102EB" w:rsidRPr="004102EB" w:rsidRDefault="004102EB" w:rsidP="004102EB">
      <w:pPr>
        <w:tabs>
          <w:tab w:val="num" w:pos="720"/>
          <w:tab w:val="num" w:pos="1440"/>
        </w:tabs>
        <w:ind w:firstLineChars="0" w:firstLine="0"/>
        <w:jc w:val="center"/>
      </w:pPr>
      <w:r w:rsidRPr="004102EB">
        <w:rPr>
          <w:noProof/>
        </w:rPr>
        <w:drawing>
          <wp:inline distT="0" distB="0" distL="0" distR="0">
            <wp:extent cx="4528108" cy="1565301"/>
            <wp:effectExtent l="0" t="0" r="6350" b="0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9567" cy="1569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图</w:t>
      </w:r>
      <w:r w:rsidRPr="004102EB">
        <w:rPr>
          <w:rFonts w:hint="eastAsia"/>
        </w:rPr>
        <w:t>2</w:t>
      </w:r>
      <w:r w:rsidRPr="004102EB">
        <w:rPr>
          <w:rFonts w:hint="eastAsia"/>
        </w:rPr>
        <w:t>：先选择后乘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t>两种方式一比较，后者在逻辑结果上没有任何改变，但却节省了一个代价高昂的乘法器，使得整个设计占用的面积几乎减少了一半。</w:t>
      </w:r>
    </w:p>
    <w:p w:rsidR="004102EB" w:rsidRPr="004102EB" w:rsidRDefault="004102EB" w:rsidP="004102EB">
      <w:pPr>
        <w:ind w:firstLineChars="0" w:firstLine="0"/>
      </w:pPr>
      <w:r w:rsidRPr="004102EB">
        <w:rPr>
          <w:rFonts w:hint="eastAsia"/>
          <w:b/>
          <w:bCs/>
        </w:rPr>
        <w:t>总结：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lastRenderedPageBreak/>
        <w:t>资源共享主要针对数据通路中耗费逻辑资源较多的模块，通过选择、复用的方式共享使用该模块，达到减少资源使用、优化面积的目的。</w:t>
      </w:r>
    </w:p>
    <w:p w:rsidR="004102EB" w:rsidRPr="004102EB" w:rsidRDefault="004102EB" w:rsidP="004102EB">
      <w:pPr>
        <w:ind w:firstLine="480"/>
      </w:pPr>
      <w:r w:rsidRPr="004102EB">
        <w:rPr>
          <w:rFonts w:hint="eastAsia"/>
        </w:rPr>
        <w:t>并不是在任何情况下都能以此</w:t>
      </w:r>
      <w:proofErr w:type="gramStart"/>
      <w:r w:rsidRPr="004102EB">
        <w:rPr>
          <w:rFonts w:hint="eastAsia"/>
        </w:rPr>
        <w:t>法实现</w:t>
      </w:r>
      <w:proofErr w:type="gramEnd"/>
      <w:r w:rsidRPr="004102EB">
        <w:rPr>
          <w:rFonts w:hint="eastAsia"/>
        </w:rPr>
        <w:t>资源优化，输入与门之类的模块使用资源共享是无意义的，有时甚至会增加资源的使用（多路选择器的面积显然要大于与门）。高级的</w:t>
      </w:r>
      <w:r w:rsidRPr="004102EB">
        <w:rPr>
          <w:rFonts w:hint="eastAsia"/>
        </w:rPr>
        <w:t>HDL</w:t>
      </w:r>
      <w:r w:rsidRPr="004102EB">
        <w:rPr>
          <w:rFonts w:hint="eastAsia"/>
        </w:rPr>
        <w:t>综合器，如</w:t>
      </w:r>
      <w:proofErr w:type="spellStart"/>
      <w:r w:rsidRPr="004102EB">
        <w:rPr>
          <w:rFonts w:hint="eastAsia"/>
        </w:rPr>
        <w:t>QuartusII</w:t>
      </w:r>
      <w:proofErr w:type="spellEnd"/>
      <w:r w:rsidRPr="004102EB">
        <w:rPr>
          <w:rFonts w:hint="eastAsia"/>
        </w:rPr>
        <w:t>和</w:t>
      </w:r>
      <w:proofErr w:type="spellStart"/>
      <w:r w:rsidRPr="004102EB">
        <w:rPr>
          <w:rFonts w:hint="eastAsia"/>
        </w:rPr>
        <w:t>Synplify</w:t>
      </w:r>
      <w:proofErr w:type="spellEnd"/>
      <w:r w:rsidRPr="004102EB">
        <w:rPr>
          <w:rFonts w:hint="eastAsia"/>
        </w:rPr>
        <w:t xml:space="preserve"> Pro</w:t>
      </w:r>
      <w:r w:rsidRPr="004102EB">
        <w:rPr>
          <w:rFonts w:hint="eastAsia"/>
        </w:rPr>
        <w:t>等，通过设置能自动识别设计中需要资源共享的逻辑结构，自动地进行资源共享。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1.2 </w:t>
      </w:r>
      <w:r w:rsidRPr="004102EB">
        <w:rPr>
          <w:rFonts w:hint="eastAsia"/>
        </w:rPr>
        <w:t>逻辑优化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使用优化后的逻辑进行设计，可以明显减少资源的占用。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状态机的设计要尽可能简洁，不要搞出不必要的，多个状态对同一个数据做处理。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if</w:t>
      </w:r>
      <w:r w:rsidRPr="004102EB">
        <w:rPr>
          <w:rFonts w:hint="eastAsia"/>
        </w:rPr>
        <w:t>语句中用单</w:t>
      </w:r>
      <w:r w:rsidRPr="004102EB">
        <w:rPr>
          <w:rFonts w:hint="eastAsia"/>
        </w:rPr>
        <w:t>bit</w:t>
      </w:r>
      <w:r w:rsidRPr="004102EB">
        <w:rPr>
          <w:rFonts w:hint="eastAsia"/>
        </w:rPr>
        <w:t>的标志位代替多</w:t>
      </w:r>
      <w:r w:rsidRPr="004102EB">
        <w:rPr>
          <w:rFonts w:hint="eastAsia"/>
        </w:rPr>
        <w:t>bit</w:t>
      </w:r>
      <w:r w:rsidRPr="004102EB">
        <w:rPr>
          <w:rFonts w:hint="eastAsia"/>
        </w:rPr>
        <w:t>的数据来进行条件判断。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设计尽可能简洁，不要弄出冗余赋值。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1.3 </w:t>
      </w:r>
      <w:r w:rsidRPr="004102EB">
        <w:rPr>
          <w:rFonts w:hint="eastAsia"/>
        </w:rPr>
        <w:t>串行化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将原来耗用资源巨大、单时钟周期内完成的并行执行的</w:t>
      </w:r>
      <w:proofErr w:type="gramStart"/>
      <w:r w:rsidRPr="004102EB">
        <w:rPr>
          <w:rFonts w:hint="eastAsia"/>
        </w:rPr>
        <w:t>逻辑块分割开</w:t>
      </w:r>
      <w:proofErr w:type="gramEnd"/>
      <w:r w:rsidRPr="004102EB">
        <w:rPr>
          <w:rFonts w:hint="eastAsia"/>
        </w:rPr>
        <w:t>，提取出相同的逻辑模块（一般为组合逻辑块），在时间上利用该逻辑模块，用多个时钟周期完成相同的功能，其代价是工作速度被大为降低。</w:t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例</w:t>
      </w:r>
      <w:r w:rsidRPr="004102EB">
        <w:rPr>
          <w:rFonts w:hint="eastAsia"/>
        </w:rPr>
        <w:t xml:space="preserve"> </w:t>
      </w:r>
      <w:r w:rsidRPr="004102EB">
        <w:rPr>
          <w:rFonts w:hint="eastAsia"/>
        </w:rPr>
        <w:t>：实现</w:t>
      </w:r>
    </w:p>
    <w:p w:rsidR="004102EB" w:rsidRPr="004102EB" w:rsidRDefault="004102EB" w:rsidP="004102EB">
      <w:pPr>
        <w:tabs>
          <w:tab w:val="num" w:pos="720"/>
          <w:tab w:val="num" w:pos="1440"/>
        </w:tabs>
        <w:ind w:firstLineChars="0" w:firstLine="0"/>
        <w:jc w:val="center"/>
      </w:pPr>
      <w:r w:rsidRPr="004102EB">
        <w:rPr>
          <w:noProof/>
        </w:rPr>
        <w:drawing>
          <wp:inline distT="0" distB="0" distL="0" distR="0">
            <wp:extent cx="4315968" cy="994460"/>
            <wp:effectExtent l="0" t="0" r="8890" b="0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9500" cy="1009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描述方式</w:t>
      </w:r>
      <w:r w:rsidRPr="004102EB">
        <w:rPr>
          <w:rFonts w:hint="eastAsia"/>
        </w:rPr>
        <w:t>1</w:t>
      </w:r>
      <w:r w:rsidRPr="004102EB">
        <w:rPr>
          <w:rFonts w:hint="eastAsia"/>
        </w:rPr>
        <w:t>：</w:t>
      </w:r>
      <w:r w:rsidRPr="004102EB">
        <w:rPr>
          <w:rFonts w:hint="eastAsia"/>
        </w:rPr>
        <w:t xml:space="preserve"> </w:t>
      </w:r>
      <w:r w:rsidRPr="004102EB">
        <w:rPr>
          <w:rFonts w:hint="eastAsia"/>
        </w:rPr>
        <w:t>采用并行逻辑设计：分别相乘再相加</w:t>
      </w:r>
    </w:p>
    <w:p w:rsidR="004102EB" w:rsidRPr="004102EB" w:rsidRDefault="004102EB" w:rsidP="004102EB">
      <w:pPr>
        <w:tabs>
          <w:tab w:val="num" w:pos="720"/>
          <w:tab w:val="num" w:pos="1440"/>
        </w:tabs>
        <w:ind w:firstLineChars="0" w:firstLine="0"/>
        <w:jc w:val="center"/>
      </w:pPr>
      <w:r w:rsidRPr="004102EB">
        <w:rPr>
          <w:noProof/>
        </w:rPr>
        <w:drawing>
          <wp:inline distT="0" distB="0" distL="0" distR="0">
            <wp:extent cx="4740249" cy="1638635"/>
            <wp:effectExtent l="0" t="0" r="3810" b="0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1356" cy="1649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描述方式</w:t>
      </w:r>
      <w:r w:rsidRPr="004102EB">
        <w:rPr>
          <w:rFonts w:hint="eastAsia"/>
        </w:rPr>
        <w:t>2</w:t>
      </w:r>
      <w:r w:rsidRPr="004102EB">
        <w:rPr>
          <w:rFonts w:hint="eastAsia"/>
        </w:rPr>
        <w:t>：采用串行化设计，逐个相乘逐个相加：只需要勇</w:t>
      </w:r>
      <w:r w:rsidRPr="004102EB">
        <w:rPr>
          <w:rFonts w:hint="eastAsia"/>
        </w:rPr>
        <w:t>1</w:t>
      </w:r>
      <w:r w:rsidRPr="004102EB">
        <w:rPr>
          <w:rFonts w:hint="eastAsia"/>
        </w:rPr>
        <w:t>个</w:t>
      </w:r>
      <w:r w:rsidRPr="004102EB">
        <w:rPr>
          <w:rFonts w:hint="eastAsia"/>
        </w:rPr>
        <w:t>8</w:t>
      </w:r>
      <w:r w:rsidRPr="004102EB">
        <w:rPr>
          <w:rFonts w:hint="eastAsia"/>
        </w:rPr>
        <w:t>位的乘法器和</w:t>
      </w:r>
      <w:r w:rsidRPr="004102EB">
        <w:rPr>
          <w:rFonts w:hint="eastAsia"/>
        </w:rPr>
        <w:t>1</w:t>
      </w:r>
      <w:r w:rsidRPr="004102EB">
        <w:rPr>
          <w:rFonts w:hint="eastAsia"/>
        </w:rPr>
        <w:t>个</w:t>
      </w:r>
      <w:r w:rsidRPr="004102EB">
        <w:rPr>
          <w:rFonts w:hint="eastAsia"/>
        </w:rPr>
        <w:t>16</w:t>
      </w:r>
      <w:r w:rsidRPr="004102EB">
        <w:rPr>
          <w:rFonts w:hint="eastAsia"/>
        </w:rPr>
        <w:t>位的加法器。但是速度明显会降低，将需要耗时</w:t>
      </w:r>
      <w:r w:rsidRPr="004102EB">
        <w:rPr>
          <w:rFonts w:hint="eastAsia"/>
        </w:rPr>
        <w:t>5</w:t>
      </w:r>
      <w:r w:rsidRPr="004102EB">
        <w:rPr>
          <w:rFonts w:hint="eastAsia"/>
        </w:rPr>
        <w:t>个</w:t>
      </w:r>
      <w:proofErr w:type="spellStart"/>
      <w:r w:rsidRPr="004102EB">
        <w:rPr>
          <w:rFonts w:hint="eastAsia"/>
        </w:rPr>
        <w:t>clk</w:t>
      </w:r>
      <w:proofErr w:type="spellEnd"/>
      <w:r w:rsidRPr="004102EB">
        <w:rPr>
          <w:rFonts w:hint="eastAsia"/>
        </w:rPr>
        <w:t>才能完成一次运算，并且还需要一个附加信号</w:t>
      </w:r>
      <w:r w:rsidRPr="004102EB">
        <w:rPr>
          <w:rFonts w:hint="eastAsia"/>
        </w:rPr>
        <w:t>start</w:t>
      </w:r>
      <w:r w:rsidRPr="004102EB">
        <w:rPr>
          <w:rFonts w:hint="eastAsia"/>
        </w:rPr>
        <w:t>。</w:t>
      </w:r>
    </w:p>
    <w:p w:rsidR="004102EB" w:rsidRPr="004102EB" w:rsidRDefault="004102EB" w:rsidP="004102EB">
      <w:pPr>
        <w:pStyle w:val="1"/>
      </w:pPr>
      <w:bookmarkStart w:id="1" w:name="t2"/>
      <w:bookmarkEnd w:id="1"/>
      <w:r w:rsidRPr="004102EB">
        <w:rPr>
          <w:rFonts w:hint="eastAsia"/>
        </w:rPr>
        <w:t xml:space="preserve">2. </w:t>
      </w:r>
      <w:r w:rsidRPr="004102EB">
        <w:rPr>
          <w:rFonts w:hint="eastAsia"/>
        </w:rPr>
        <w:t>速度优化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一般来说，速度优化比资源优化更重要，需要优先考虑。速度优化包括：</w:t>
      </w:r>
      <w:r w:rsidRPr="004102EB">
        <w:rPr>
          <w:rFonts w:hint="eastAsia"/>
        </w:rPr>
        <w:t>FPGA</w:t>
      </w:r>
      <w:r w:rsidRPr="004102EB">
        <w:rPr>
          <w:rFonts w:hint="eastAsia"/>
        </w:rPr>
        <w:t>的结构特性、</w:t>
      </w:r>
      <w:r w:rsidRPr="004102EB">
        <w:rPr>
          <w:rFonts w:hint="eastAsia"/>
        </w:rPr>
        <w:t>HDL</w:t>
      </w:r>
      <w:proofErr w:type="gramStart"/>
      <w:r w:rsidRPr="004102EB">
        <w:rPr>
          <w:rFonts w:hint="eastAsia"/>
        </w:rPr>
        <w:t>综合器</w:t>
      </w:r>
      <w:proofErr w:type="gramEnd"/>
      <w:r w:rsidRPr="004102EB">
        <w:rPr>
          <w:rFonts w:hint="eastAsia"/>
        </w:rPr>
        <w:t>性能、系统电路特性、</w:t>
      </w:r>
      <w:r w:rsidRPr="004102EB">
        <w:rPr>
          <w:rFonts w:hint="eastAsia"/>
        </w:rPr>
        <w:t>PCB</w:t>
      </w:r>
      <w:r w:rsidRPr="004102EB">
        <w:rPr>
          <w:rFonts w:hint="eastAsia"/>
        </w:rPr>
        <w:t>制版情况等，也包括</w:t>
      </w:r>
      <w:r w:rsidRPr="004102EB">
        <w:rPr>
          <w:rFonts w:hint="eastAsia"/>
        </w:rPr>
        <w:t>Verilog</w:t>
      </w:r>
      <w:r w:rsidRPr="004102EB">
        <w:rPr>
          <w:rFonts w:hint="eastAsia"/>
        </w:rPr>
        <w:t>的编程风格。下面主要讨论电路结构方面的速度优化方法。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lastRenderedPageBreak/>
        <w:t xml:space="preserve">2.1 </w:t>
      </w:r>
      <w:r w:rsidRPr="004102EB">
        <w:rPr>
          <w:rFonts w:hint="eastAsia"/>
        </w:rPr>
        <w:t>流水线设计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流水线</w:t>
      </w:r>
      <w:r w:rsidRPr="004102EB">
        <w:rPr>
          <w:rFonts w:hint="eastAsia"/>
        </w:rPr>
        <w:t>(Pipelining)</w:t>
      </w:r>
      <w:r w:rsidRPr="004102EB">
        <w:rPr>
          <w:rFonts w:hint="eastAsia"/>
        </w:rPr>
        <w:t>是一种在复杂组合逻辑之间添加寄存器的方法，是最常用的速度优化技术之一。它能显著地提高设计电路的运行速度上限。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2.2 </w:t>
      </w:r>
      <w:r w:rsidRPr="004102EB">
        <w:rPr>
          <w:rFonts w:hint="eastAsia"/>
        </w:rPr>
        <w:t>寄存器配平</w:t>
      </w:r>
      <w:r w:rsidRPr="004102EB">
        <w:rPr>
          <w:rFonts w:hint="eastAsia"/>
        </w:rPr>
        <w:t xml:space="preserve"> (Register Balancing)</w:t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寄存器配平是使较长路径缩短，较短路径加长，使其达到平衡从而提高工作频率的一种技术。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若设计中，若两个组合逻辑块的延时差别过大，若</w:t>
      </w:r>
      <w:r w:rsidRPr="004102EB">
        <w:rPr>
          <w:rFonts w:hint="eastAsia"/>
        </w:rPr>
        <w:t>T1&gt;T2</w:t>
      </w:r>
      <w:r w:rsidRPr="004102EB">
        <w:rPr>
          <w:rFonts w:hint="eastAsia"/>
        </w:rPr>
        <w:t>，</w:t>
      </w:r>
      <w:proofErr w:type="gramStart"/>
      <w:r w:rsidRPr="004102EB">
        <w:rPr>
          <w:rFonts w:hint="eastAsia"/>
        </w:rPr>
        <w:t>则总体</w:t>
      </w:r>
      <w:proofErr w:type="gramEnd"/>
      <w:r w:rsidRPr="004102EB">
        <w:rPr>
          <w:rFonts w:hint="eastAsia"/>
        </w:rPr>
        <w:t>的工作频率</w:t>
      </w:r>
      <w:r w:rsidRPr="004102EB">
        <w:rPr>
          <w:rFonts w:hint="eastAsia"/>
        </w:rPr>
        <w:t xml:space="preserve"> </w:t>
      </w:r>
      <w:proofErr w:type="spellStart"/>
      <w:r w:rsidRPr="004102EB">
        <w:rPr>
          <w:rFonts w:hint="eastAsia"/>
        </w:rPr>
        <w:t>fmax</w:t>
      </w:r>
      <w:proofErr w:type="spellEnd"/>
      <w:r w:rsidRPr="004102EB">
        <w:rPr>
          <w:rFonts w:hint="eastAsia"/>
        </w:rPr>
        <w:t>取决于</w:t>
      </w:r>
      <w:r w:rsidRPr="004102EB">
        <w:rPr>
          <w:rFonts w:hint="eastAsia"/>
        </w:rPr>
        <w:t xml:space="preserve">T1, </w:t>
      </w:r>
      <w:r w:rsidRPr="004102EB">
        <w:rPr>
          <w:rFonts w:hint="eastAsia"/>
        </w:rPr>
        <w:t>即最大的延时模块。对不合理设计进行改进，即将原本设计中的组合逻辑</w:t>
      </w:r>
      <w:r w:rsidRPr="004102EB">
        <w:rPr>
          <w:rFonts w:hint="eastAsia"/>
        </w:rPr>
        <w:t>1</w:t>
      </w:r>
      <w:r w:rsidRPr="004102EB">
        <w:rPr>
          <w:rFonts w:hint="eastAsia"/>
        </w:rPr>
        <w:t>的部分逻辑转移到组合逻辑</w:t>
      </w:r>
      <w:r w:rsidRPr="004102EB">
        <w:rPr>
          <w:rFonts w:hint="eastAsia"/>
        </w:rPr>
        <w:t>2</w:t>
      </w:r>
      <w:r w:rsidRPr="004102EB">
        <w:rPr>
          <w:rFonts w:hint="eastAsia"/>
        </w:rPr>
        <w:t>中，使</w:t>
      </w:r>
      <w:r w:rsidRPr="004102EB">
        <w:rPr>
          <w:rFonts w:hint="eastAsia"/>
        </w:rPr>
        <w:t>t1</w:t>
      </w:r>
      <w:r w:rsidRPr="004102EB">
        <w:rPr>
          <w:rFonts w:hint="eastAsia"/>
        </w:rPr>
        <w:t>≈</w:t>
      </w:r>
      <w:r w:rsidRPr="004102EB">
        <w:rPr>
          <w:rFonts w:hint="eastAsia"/>
        </w:rPr>
        <w:t>t2</w:t>
      </w:r>
      <w:r w:rsidRPr="004102EB">
        <w:rPr>
          <w:rFonts w:hint="eastAsia"/>
        </w:rPr>
        <w:t>，且</w:t>
      </w:r>
      <w:r w:rsidRPr="004102EB">
        <w:rPr>
          <w:rFonts w:hint="eastAsia"/>
        </w:rPr>
        <w:t>T1+T2=t1+t2</w:t>
      </w:r>
      <w:r w:rsidRPr="004102EB">
        <w:rPr>
          <w:rFonts w:hint="eastAsia"/>
        </w:rPr>
        <w:t>，</w:t>
      </w:r>
      <w:r w:rsidRPr="004102EB">
        <w:rPr>
          <w:rFonts w:hint="eastAsia"/>
        </w:rPr>
        <w:t xml:space="preserve"> T1&gt;t1</w:t>
      </w:r>
      <w:r w:rsidRPr="004102EB">
        <w:rPr>
          <w:rFonts w:hint="eastAsia"/>
        </w:rPr>
        <w:t>则总体的工作频率</w:t>
      </w:r>
      <w:r w:rsidRPr="004102EB">
        <w:rPr>
          <w:rFonts w:hint="eastAsia"/>
        </w:rPr>
        <w:t xml:space="preserve"> </w:t>
      </w:r>
      <w:proofErr w:type="spellStart"/>
      <w:r w:rsidRPr="004102EB">
        <w:rPr>
          <w:rFonts w:hint="eastAsia"/>
        </w:rPr>
        <w:t>fmax</w:t>
      </w:r>
      <w:proofErr w:type="spellEnd"/>
      <w:r w:rsidRPr="004102EB">
        <w:rPr>
          <w:rFonts w:hint="eastAsia"/>
        </w:rPr>
        <w:t>提高。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2.3 </w:t>
      </w:r>
      <w:r w:rsidRPr="004102EB">
        <w:rPr>
          <w:rFonts w:hint="eastAsia"/>
        </w:rPr>
        <w:t>关键路径法</w:t>
      </w:r>
    </w:p>
    <w:p w:rsid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关键路径：指设计中从输入到输出经过的延时最长的逻辑路径。优化关键路径是提高设计工作速度的有效方法。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EDA</w:t>
      </w:r>
      <w:r w:rsidRPr="004102EB">
        <w:rPr>
          <w:rFonts w:hint="eastAsia"/>
        </w:rPr>
        <w:t>工具中的</w:t>
      </w:r>
      <w:proofErr w:type="gramStart"/>
      <w:r w:rsidRPr="004102EB">
        <w:rPr>
          <w:rFonts w:hint="eastAsia"/>
        </w:rPr>
        <w:t>综合器</w:t>
      </w:r>
      <w:proofErr w:type="gramEnd"/>
      <w:r w:rsidRPr="004102EB">
        <w:rPr>
          <w:rFonts w:hint="eastAsia"/>
        </w:rPr>
        <w:t>及设计分析器都提供关键路径的信息以便设计者改进设计。</w:t>
      </w:r>
      <w:proofErr w:type="spellStart"/>
      <w:r w:rsidRPr="004102EB">
        <w:rPr>
          <w:rFonts w:hint="eastAsia"/>
        </w:rPr>
        <w:t>Quartus</w:t>
      </w:r>
      <w:proofErr w:type="spellEnd"/>
      <w:r w:rsidRPr="004102EB">
        <w:rPr>
          <w:rFonts w:hint="eastAsia"/>
        </w:rPr>
        <w:t>中的静态时序分析工具可以帮助找到延时最长的关键路径。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2.4 </w:t>
      </w:r>
      <w:r w:rsidRPr="004102EB">
        <w:rPr>
          <w:rFonts w:hint="eastAsia"/>
        </w:rPr>
        <w:t>乒乓操作法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乒乓操作法是</w:t>
      </w:r>
      <w:r w:rsidRPr="004102EB">
        <w:rPr>
          <w:rFonts w:hint="eastAsia"/>
        </w:rPr>
        <w:t>FPGA</w:t>
      </w:r>
      <w:r w:rsidRPr="004102EB">
        <w:rPr>
          <w:rFonts w:hint="eastAsia"/>
        </w:rPr>
        <w:t>开发中的一种数据缓冲优化设计技术，可视作另一种形式的流水线技术。乒乓操作本质是使用</w:t>
      </w:r>
      <w:r w:rsidRPr="004102EB">
        <w:rPr>
          <w:rFonts w:hint="eastAsia"/>
        </w:rPr>
        <w:t>2</w:t>
      </w:r>
      <w:r w:rsidRPr="004102EB">
        <w:rPr>
          <w:rFonts w:hint="eastAsia"/>
        </w:rPr>
        <w:t>倍的硬件资源，通过将数据产生时间和数据使用时间重叠，解决一个数据生产效率低于数据使用效率的问题。是一种</w:t>
      </w:r>
      <w:proofErr w:type="gramStart"/>
      <w:r w:rsidRPr="004102EB">
        <w:rPr>
          <w:rFonts w:hint="eastAsia"/>
        </w:rPr>
        <w:t>拿面积换</w:t>
      </w:r>
      <w:proofErr w:type="gramEnd"/>
      <w:r w:rsidRPr="004102EB">
        <w:rPr>
          <w:rFonts w:hint="eastAsia"/>
        </w:rPr>
        <w:t>性能的方法。通过“输入数据流选择单元”和“输出数据流选择单元”按节拍、相互配合的切换，将经过缓冲的数据流“无缝”地送到“数据流运算处理模块。</w:t>
      </w:r>
    </w:p>
    <w:p w:rsidR="004102EB" w:rsidRDefault="004102EB" w:rsidP="004102EB">
      <w:pPr>
        <w:pStyle w:val="2"/>
      </w:pPr>
      <w:r w:rsidRPr="004102EB">
        <w:rPr>
          <w:rFonts w:hint="eastAsia"/>
        </w:rPr>
        <w:t xml:space="preserve">2.5 </w:t>
      </w:r>
      <w:r w:rsidRPr="004102EB">
        <w:rPr>
          <w:rFonts w:hint="eastAsia"/>
        </w:rPr>
        <w:t>树形结构法</w:t>
      </w:r>
    </w:p>
    <w:p w:rsidR="004102EB" w:rsidRPr="004102EB" w:rsidRDefault="004102EB" w:rsidP="004102EB">
      <w:pPr>
        <w:tabs>
          <w:tab w:val="num" w:pos="720"/>
        </w:tabs>
        <w:ind w:firstLine="480"/>
      </w:pPr>
      <w:r w:rsidRPr="004102EB">
        <w:rPr>
          <w:rFonts w:hint="eastAsia"/>
        </w:rPr>
        <w:t>若要实现</w:t>
      </w:r>
      <w:r w:rsidRPr="004102EB">
        <w:rPr>
          <w:rFonts w:hint="eastAsia"/>
        </w:rPr>
        <w:t>A+B+C+D</w:t>
      </w:r>
      <w:r w:rsidRPr="004102EB">
        <w:rPr>
          <w:rFonts w:hint="eastAsia"/>
        </w:rPr>
        <w:t>。首先实现</w:t>
      </w:r>
      <w:r w:rsidRPr="004102EB">
        <w:rPr>
          <w:rFonts w:hint="eastAsia"/>
        </w:rPr>
        <w:t>AB=A+B</w:t>
      </w:r>
      <w:r w:rsidRPr="004102EB">
        <w:rPr>
          <w:rFonts w:hint="eastAsia"/>
        </w:rPr>
        <w:t>，</w:t>
      </w:r>
      <w:r w:rsidRPr="004102EB">
        <w:rPr>
          <w:rFonts w:hint="eastAsia"/>
        </w:rPr>
        <w:t>CD=C+D</w:t>
      </w:r>
      <w:r w:rsidRPr="004102EB">
        <w:rPr>
          <w:rFonts w:hint="eastAsia"/>
        </w:rPr>
        <w:t>，将</w:t>
      </w:r>
      <w:r w:rsidRPr="004102EB">
        <w:rPr>
          <w:rFonts w:hint="eastAsia"/>
        </w:rPr>
        <w:t>AB/CD</w:t>
      </w:r>
      <w:r w:rsidRPr="004102EB">
        <w:rPr>
          <w:rFonts w:hint="eastAsia"/>
        </w:rPr>
        <w:t>锁存一个时钟周期再相加。树形结构法和上面面积优化提到的串行化是相反的。</w:t>
      </w:r>
    </w:p>
    <w:p w:rsidR="006036FC" w:rsidRPr="006036FC" w:rsidRDefault="006036FC" w:rsidP="004102EB">
      <w:pPr>
        <w:ind w:firstLineChars="0" w:firstLine="0"/>
        <w:rPr>
          <w:rFonts w:hint="eastAsia"/>
        </w:rPr>
      </w:pPr>
      <w:bookmarkStart w:id="2" w:name="_GoBack"/>
      <w:bookmarkEnd w:id="2"/>
    </w:p>
    <w:sectPr w:rsidR="006036FC" w:rsidRPr="006036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947868"/>
    <w:multiLevelType w:val="multilevel"/>
    <w:tmpl w:val="11041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C4625"/>
    <w:multiLevelType w:val="multilevel"/>
    <w:tmpl w:val="74041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710255"/>
    <w:multiLevelType w:val="multilevel"/>
    <w:tmpl w:val="3EE89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E649EC"/>
    <w:multiLevelType w:val="multilevel"/>
    <w:tmpl w:val="5010D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8F713AC"/>
    <w:multiLevelType w:val="multilevel"/>
    <w:tmpl w:val="9426132E"/>
    <w:lvl w:ilvl="0">
      <w:start w:val="4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0"/>
  </w:num>
  <w:num w:numId="5">
    <w:abstractNumId w:val="2"/>
  </w:num>
  <w:num w:numId="6">
    <w:abstractNumId w:val="3"/>
  </w:num>
  <w:num w:numId="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64C"/>
    <w:rsid w:val="001A47B5"/>
    <w:rsid w:val="004102EB"/>
    <w:rsid w:val="006036FC"/>
    <w:rsid w:val="006A7A91"/>
    <w:rsid w:val="006D710F"/>
    <w:rsid w:val="0072437C"/>
    <w:rsid w:val="00875026"/>
    <w:rsid w:val="009955A5"/>
    <w:rsid w:val="00B01912"/>
    <w:rsid w:val="00CA27D5"/>
    <w:rsid w:val="00D8264C"/>
    <w:rsid w:val="00DD2DFE"/>
    <w:rsid w:val="00E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7A60F"/>
  <w15:chartTrackingRefBased/>
  <w15:docId w15:val="{0BA4488F-456B-4BAC-8791-805EFFC81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kern w:val="2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912"/>
    <w:pPr>
      <w:ind w:firstLineChars="200" w:firstLine="200"/>
    </w:pPr>
    <w:rPr>
      <w:rFonts w:eastAsia="宋体"/>
      <w:sz w:val="24"/>
    </w:rPr>
  </w:style>
  <w:style w:type="paragraph" w:styleId="1">
    <w:name w:val="heading 1"/>
    <w:basedOn w:val="a"/>
    <w:next w:val="a"/>
    <w:link w:val="10"/>
    <w:qFormat/>
    <w:rsid w:val="00B01912"/>
    <w:pPr>
      <w:keepNext/>
      <w:keepLines/>
      <w:ind w:firstLineChars="0" w:firstLine="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autoRedefine/>
    <w:qFormat/>
    <w:rsid w:val="00B01912"/>
    <w:pPr>
      <w:keepNext/>
      <w:keepLines/>
      <w:ind w:firstLineChars="0" w:firstLine="0"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qFormat/>
    <w:rsid w:val="009955A5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B01912"/>
    <w:rPr>
      <w:rFonts w:eastAsia="宋体" w:cstheme="majorBidi"/>
      <w:b/>
      <w:bCs/>
      <w:sz w:val="28"/>
      <w:szCs w:val="32"/>
    </w:rPr>
  </w:style>
  <w:style w:type="character" w:customStyle="1" w:styleId="30">
    <w:name w:val="标题 3 字符"/>
    <w:basedOn w:val="a0"/>
    <w:link w:val="3"/>
    <w:rsid w:val="009955A5"/>
    <w:rPr>
      <w:rFonts w:ascii="Arial" w:hAnsi="Arial" w:cs="Arial"/>
      <w:b/>
      <w:bCs/>
      <w:kern w:val="0"/>
      <w:sz w:val="26"/>
      <w:szCs w:val="26"/>
      <w:lang w:eastAsia="en-US"/>
    </w:rPr>
  </w:style>
  <w:style w:type="paragraph" w:customStyle="1" w:styleId="appmsgskindefaultrichmediaareaprimary">
    <w:name w:val="appmsg_skin_default_rich_media_area_primary"/>
    <w:basedOn w:val="a"/>
    <w:rsid w:val="009955A5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a"/>
    <w:rsid w:val="009955A5"/>
  </w:style>
  <w:style w:type="paragraph" w:customStyle="1" w:styleId="richmediawrp">
    <w:name w:val="rich_media_wrp"/>
    <w:basedOn w:val="a"/>
    <w:rsid w:val="009955A5"/>
  </w:style>
  <w:style w:type="paragraph" w:customStyle="1" w:styleId="richmediatitle">
    <w:name w:val="rich_media_title"/>
    <w:basedOn w:val="a"/>
    <w:rsid w:val="009955A5"/>
    <w:pPr>
      <w:pBdr>
        <w:bottom w:val="single" w:sz="6" w:space="7" w:color="E7E7EB"/>
      </w:pBdr>
      <w:spacing w:line="462" w:lineRule="atLeast"/>
    </w:pPr>
    <w:rPr>
      <w:sz w:val="33"/>
      <w:szCs w:val="33"/>
    </w:rPr>
  </w:style>
  <w:style w:type="paragraph" w:customStyle="1" w:styleId="richmediametalist">
    <w:name w:val="rich_media_meta_list"/>
    <w:basedOn w:val="a"/>
    <w:rsid w:val="009955A5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a0"/>
    <w:rsid w:val="009955A5"/>
    <w:rPr>
      <w:sz w:val="23"/>
      <w:szCs w:val="23"/>
    </w:rPr>
  </w:style>
  <w:style w:type="character" w:customStyle="1" w:styleId="a3">
    <w:name w:val="a"/>
    <w:basedOn w:val="a0"/>
    <w:rsid w:val="009955A5"/>
    <w:rPr>
      <w:color w:val="576B95"/>
    </w:rPr>
  </w:style>
  <w:style w:type="character" w:customStyle="1" w:styleId="anyCharacter">
    <w:name w:val="any Character"/>
    <w:basedOn w:val="a0"/>
    <w:rsid w:val="009955A5"/>
  </w:style>
  <w:style w:type="paragraph" w:customStyle="1" w:styleId="richmediacontent">
    <w:name w:val="rich_media_content"/>
    <w:basedOn w:val="a"/>
    <w:rsid w:val="009955A5"/>
    <w:pPr>
      <w:jc w:val="both"/>
    </w:pPr>
    <w:rPr>
      <w:color w:val="333333"/>
      <w:sz w:val="26"/>
      <w:szCs w:val="26"/>
    </w:rPr>
  </w:style>
  <w:style w:type="paragraph" w:customStyle="1" w:styleId="richmediacontentp">
    <w:name w:val="rich_media_content_p"/>
    <w:basedOn w:val="a"/>
    <w:rsid w:val="009955A5"/>
  </w:style>
  <w:style w:type="character" w:customStyle="1" w:styleId="richmediacontentany">
    <w:name w:val="rich_media_content_any"/>
    <w:basedOn w:val="a0"/>
    <w:rsid w:val="009955A5"/>
  </w:style>
  <w:style w:type="paragraph" w:customStyle="1" w:styleId="richmediacontentanyParagraph">
    <w:name w:val="rich_media_content_any Paragraph"/>
    <w:basedOn w:val="a"/>
    <w:rsid w:val="009955A5"/>
  </w:style>
  <w:style w:type="paragraph" w:customStyle="1" w:styleId="read-morearea">
    <w:name w:val="read-more__area"/>
    <w:basedOn w:val="a"/>
    <w:rsid w:val="009955A5"/>
  </w:style>
  <w:style w:type="character" w:customStyle="1" w:styleId="10">
    <w:name w:val="标题 1 字符"/>
    <w:basedOn w:val="a0"/>
    <w:link w:val="1"/>
    <w:rsid w:val="00B01912"/>
    <w:rPr>
      <w:rFonts w:eastAsia="宋体"/>
      <w:b/>
      <w:bCs/>
      <w:kern w:val="44"/>
      <w:sz w:val="32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843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3</Pages>
  <Words>257</Words>
  <Characters>1471</Characters>
  <Application>Microsoft Office Word</Application>
  <DocSecurity>0</DocSecurity>
  <Lines>12</Lines>
  <Paragraphs>3</Paragraphs>
  <ScaleCrop>false</ScaleCrop>
  <Company/>
  <LinksUpToDate>false</LinksUpToDate>
  <CharactersWithSpaces>1725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wwq</dc:creator>
  <cp:keywords/>
  <dc:description/>
  <cp:lastModifiedBy>wwq</cp:lastModifiedBy>
  <cp:revision>4</cp:revision>
  <dcterms:created xsi:type="dcterms:W3CDTF">2020-08-25T11:18:00Z</dcterms:created>
  <dcterms:modified xsi:type="dcterms:W3CDTF">2020-08-26T07:28:00Z</dcterms:modified>
</cp:coreProperties>
</file>