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D1.1.1 - Vision &amp; Scope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Paulo Dias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dias.pauloalex@gmail.com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smcsoares20@gmail.com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Rui Mota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ruifilipetmota@gmail.com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Ruben Marques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rubenantoniomarques@gmail.com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v0.1, 23 de Setembro, Rui Mota, primeiras anotações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24 de Setembro, Rui Mota, desenvolvimento das ideias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v0.3, 25 de Setembro, Rui Mota, revisão e finalização do documento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v0.4, 30 de Setembro, Ruben Marques, rectificação de pontos discutidos na reunião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v1.0, 02 de Outubro, Paulo Dias, versão aprovada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v1.1, 27 de Novembro, Rui Mota, Change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v1.0, 02 de Outubro, Paulo Dias, versão aprovada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66tssae5fx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Problema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p7jwas7jbz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1.1. Descrição do problema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xyo7tgku6t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1.2. Entidades envolvidas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4frl8wqwvs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Cliente: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kylazm9m2d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Nuno Santos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v9pef7sg6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1.3. Utilizadores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emvfz537lt5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Visão e Âmbito da Solução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8q9bd8mzoi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2.1. Visão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ej5yfcid9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2.2. Lista de requisitos iniciais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o4gpd30wbp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2.3. Requisitos que não serão concretizados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s4ppntg1d7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2.4. Pressupostos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cso52lw9io2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6tssae5fxp" w:id="1"/>
      <w:bookmarkEnd w:id="1"/>
      <w:r w:rsidDel="00000000" w:rsidR="00000000" w:rsidRPr="00000000">
        <w:rPr>
          <w:rtl w:val="0"/>
        </w:rPr>
        <w:t xml:space="preserve">1. Problema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p7jwas7jbzo" w:id="2"/>
      <w:bookmarkEnd w:id="2"/>
      <w:r w:rsidDel="00000000" w:rsidR="00000000" w:rsidRPr="00000000">
        <w:rPr>
          <w:rtl w:val="0"/>
        </w:rPr>
        <w:t xml:space="preserve">1.1. Descrição do problema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Somos constantemente confrontados com a necessidade de dividir despesas que envolvem várias pessoas, seja de um jantar de grupo, compra de bens materiais ou serviço, o que pode tornar-se especialmente complicado quando chega a altura de informar todos os participantes e de fazer contas a quem já pagou a sua parte da despesa.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qxyo7tgku6tt" w:id="3"/>
      <w:bookmarkEnd w:id="3"/>
      <w:r w:rsidDel="00000000" w:rsidR="00000000" w:rsidRPr="00000000">
        <w:rPr>
          <w:rtl w:val="0"/>
        </w:rPr>
        <w:t xml:space="preserve">1.2. Entidades envolvidas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0"/>
          <w:u w:val="none"/>
        </w:rPr>
      </w:pPr>
      <w:bookmarkStart w:colFirst="0" w:colLast="0" w:name="_t4frl8wqwvsi" w:id="4"/>
      <w:bookmarkEnd w:id="4"/>
      <w:r w:rsidDel="00000000" w:rsidR="00000000" w:rsidRPr="00000000">
        <w:rPr>
          <w:b w:val="0"/>
          <w:rtl w:val="0"/>
        </w:rPr>
        <w:t xml:space="preserve">Cliente: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b w:val="0"/>
          <w:sz w:val="22"/>
          <w:szCs w:val="22"/>
        </w:rPr>
      </w:pPr>
      <w:bookmarkStart w:colFirst="0" w:colLast="0" w:name="_vkylazm9m2da" w:id="5"/>
      <w:bookmarkEnd w:id="5"/>
      <w:r w:rsidDel="00000000" w:rsidR="00000000" w:rsidRPr="00000000">
        <w:rPr>
          <w:b w:val="0"/>
          <w:sz w:val="22"/>
          <w:szCs w:val="22"/>
          <w:rtl w:val="0"/>
        </w:rPr>
        <w:t xml:space="preserve">Nuno Santos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João Cunha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v9pef7sg6tw" w:id="6"/>
      <w:bookmarkEnd w:id="6"/>
      <w:r w:rsidDel="00000000" w:rsidR="00000000" w:rsidRPr="00000000">
        <w:rPr>
          <w:rtl w:val="0"/>
        </w:rPr>
        <w:t xml:space="preserve">1.3. Utilizadores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Estudantes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Colegas de trabalho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Colegas de habitação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lrvbz5roazw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mvfz537lt58" w:id="8"/>
      <w:bookmarkEnd w:id="8"/>
      <w:r w:rsidDel="00000000" w:rsidR="00000000" w:rsidRPr="00000000">
        <w:rPr>
          <w:rtl w:val="0"/>
        </w:rPr>
        <w:t xml:space="preserve">2. Visão e Âmbito da Solução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8q9bd8mzoil" w:id="9"/>
      <w:bookmarkEnd w:id="9"/>
      <w:r w:rsidDel="00000000" w:rsidR="00000000" w:rsidRPr="00000000">
        <w:rPr>
          <w:rtl w:val="0"/>
        </w:rPr>
        <w:t xml:space="preserve">2.1. Visão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O projeto tem como objetivo criar uma aplicação que auxilie o utilizador a dividir uma despesa com os seus amigos e/ou colegas. Dependendo de vários fatores como falta de tempo, cansaço, entre outros, um simples cálculo pode se tornar num verdadeiro quebra-cabeças.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 aplicação permitirá então identificar os intervenientes, as suas despesas e quem já pagou a sua parte.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ej5yfcid9ov" w:id="10"/>
      <w:bookmarkEnd w:id="10"/>
      <w:r w:rsidDel="00000000" w:rsidR="00000000" w:rsidRPr="00000000">
        <w:rPr>
          <w:rtl w:val="0"/>
        </w:rPr>
        <w:t xml:space="preserve">2.2. Lista de requisitos iniciais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</w:t>
      </w:r>
      <w:r w:rsidDel="00000000" w:rsidR="00000000" w:rsidRPr="00000000">
        <w:rPr>
          <w:rtl w:val="0"/>
        </w:rPr>
        <w:t xml:space="preserve">eventos - a aplicação irá permitir criar eventos e adicionar pessoas aos mesmos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Partilha de eventos com outros utilizadores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Alteração do evento - será possível alterar os membros do evento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e edição de despesas - Adicionar e editar as diversas despesas 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informação relativa a uma </w:t>
      </w:r>
      <w:r w:rsidDel="00000000" w:rsidR="00000000" w:rsidRPr="00000000">
        <w:rPr>
          <w:rtl w:val="0"/>
        </w:rPr>
        <w:t xml:space="preserve">despesa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Partilha de informação relativa a uma despesa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o4gpd30wbpy" w:id="11"/>
      <w:bookmarkEnd w:id="11"/>
      <w:r w:rsidDel="00000000" w:rsidR="00000000" w:rsidRPr="00000000">
        <w:rPr>
          <w:rtl w:val="0"/>
        </w:rPr>
        <w:t xml:space="preserve">2.3. Requisitos que não serão concretizados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Transferências de montantes entre utilizadores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Envio de mensagens entre utilizadores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s4ppntg1d77" w:id="12"/>
      <w:bookmarkEnd w:id="12"/>
      <w:r w:rsidDel="00000000" w:rsidR="00000000" w:rsidRPr="00000000">
        <w:rPr>
          <w:rtl w:val="0"/>
        </w:rPr>
        <w:t xml:space="preserve">2.4. Pressupostos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Conhecimentos de Java e de desenvolvimento móvel a tempo da produção por parte de toda a equipa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“Relativa” facilidade na implementação de comunicação entre dispositivos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comunicação será testada apenas dentro de uma rede local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ruifilipetmota@gmail.com" TargetMode="External"/><Relationship Id="rId9" Type="http://schemas.openxmlformats.org/officeDocument/2006/relationships/hyperlink" Target="mailto:ruifilipetmota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ias.pauloalex@gmail.com" TargetMode="External"/><Relationship Id="rId8" Type="http://schemas.openxmlformats.org/officeDocument/2006/relationships/hyperlink" Target="mailto:smcsoares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