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D2.1.4 - Relatório de Milestone M2.1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  (Autores)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(Resultado)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Rascunho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 Versions (versões principais)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v0.1, 20 de Novembro, Sérgio Soares, finalização do documento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27 de Novembro, Sérgio Soares, acertar horas das tarefas realizadas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Published versions (Versões Publicadas)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v1.0, 27 de Novembro, Ruben Marques, versão publicada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Objetivos da Fase 2.1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objectivos da fase 2.1 foram planear os requisitos da aplicação, definir um plano de testes que avalie todos os requisitos estabelecidos no SRS e realizar um plano de riscos que identifique os principais e mais prováveis problemas que possam vir a ser encontrados no desenvolvimento do projeto.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600"/>
        <w:gridCol w:w="855"/>
        <w:tblGridChange w:id="0">
          <w:tblGrid>
            <w:gridCol w:w="1905"/>
            <w:gridCol w:w="660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D2.1.2 Risk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D2.1.3 Acceptance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D2.1.1 Software Requirements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D2.1.4 Milestone Report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39,5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2"/>
      <w:bookmarkEnd w:id="2"/>
      <w:r w:rsidDel="00000000" w:rsidR="00000000" w:rsidRPr="00000000">
        <w:rPr>
          <w:rtl w:val="0"/>
        </w:rPr>
        <w:t xml:space="preserve">2. Achieved (Resultados conseguidos)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Dashboard Atualizada, publicada, 20/11/2019,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D2.1.2 Risk Plan, rascunho, 13/11/2019,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D2.1.3 - Acceptance Test Plan, rascunho,</w:t>
      </w:r>
      <w:r w:rsidDel="00000000" w:rsidR="00000000" w:rsidRPr="00000000">
        <w:rPr>
          <w:highlight w:val="white"/>
          <w:rtl w:val="0"/>
        </w:rPr>
        <w:t xml:space="preserve"> 13/11/2019,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 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D2.1.1 - Software Requirements Specification, rascunho</w:t>
      </w:r>
      <w:r w:rsidDel="00000000" w:rsidR="00000000" w:rsidRPr="00000000">
        <w:rPr>
          <w:highlight w:val="white"/>
          <w:rtl w:val="0"/>
        </w:rPr>
        <w:t xml:space="preserve">, 13/11/2019,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 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D2.1.4 - Milestone Report</w:t>
      </w:r>
      <w:r w:rsidDel="00000000" w:rsidR="00000000" w:rsidRPr="00000000">
        <w:rPr>
          <w:rtl w:val="0"/>
        </w:rPr>
        <w:t xml:space="preserve">, rascunho, 20/11/2019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kpxpl5u2kkl" w:id="3"/>
      <w:bookmarkEnd w:id="3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cumprimento da estimativa realizada relativamente ao D2.1.1 - Software Requirements Specification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4"/>
      <w:bookmarkEnd w:id="4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5"/>
      <w:bookmarkEnd w:id="5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Reuniões de grupo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z3p8cn8fmj" w:id="6"/>
      <w:bookmarkEnd w:id="6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Cumprimento dos horários para as reuniões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Impossibilidade por parte de alguns membros para comparecer em todas as reuniões realizadas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Não cumprimento da estimativa realizada relativamente ao D2.1.1 - Software Requirements Specification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afwbsdav1t" w:id="7"/>
      <w:bookmarkEnd w:id="7"/>
      <w:r w:rsidDel="00000000" w:rsidR="00000000" w:rsidRPr="00000000">
        <w:rPr>
          <w:rtl w:val="0"/>
        </w:rPr>
        <w:t xml:space="preserve">4.3 O que poderíamos fazer diferente para melhorar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Respeitar o horário de reuniões do grupo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view/lei-gps1920-g31/home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hyperlink" Target="https://docs.google.com/document/d/11rPbKqA_hU__X5CmnsS4MpUoYv3VNT_mFXIW7N8fVPM/edit?usp=sharing" TargetMode="External"/><Relationship Id="rId12" Type="http://schemas.openxmlformats.org/officeDocument/2006/relationships/hyperlink" Target="https://docs.google.com/document/d/1vTCMrS7wEmEW66sota9xDxM7nio5tzp4_LhfDTKTbD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mcsoares20@gmail.com" TargetMode="External"/><Relationship Id="rId14" Type="http://schemas.openxmlformats.org/officeDocument/2006/relationships/hyperlink" Target="https://docs.google.com/document/d/166iWyW96q2MIrAJA39QLiA0KGNm1XJa05T1UOJeS0M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uifilipetmota@gmail.com" TargetMode="External"/><Relationship Id="rId8" Type="http://schemas.openxmlformats.org/officeDocument/2006/relationships/hyperlink" Target="mailto:dias.pau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