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FCE06" w14:textId="30918BAB" w:rsidR="00D67B40" w:rsidRPr="00D67B40" w:rsidRDefault="00000000" w:rsidP="00D67B40">
      <w:pPr>
        <w:pStyle w:val="Title"/>
        <w:jc w:val="center"/>
        <w:rPr>
          <w:rFonts w:ascii="Calibri" w:hAnsi="Calibri"/>
          <w:lang w:val="pt-PT"/>
        </w:rPr>
      </w:pPr>
      <w:r w:rsidRPr="00D67B40">
        <w:rPr>
          <w:rFonts w:ascii="Calibri" w:hAnsi="Calibri"/>
          <w:lang w:val="pt-PT"/>
        </w:rPr>
        <w:t>Guião de Entrevista de Integração</w:t>
      </w:r>
      <w:r w:rsidR="00D67B40">
        <w:rPr>
          <w:rFonts w:ascii="Calibri" w:hAnsi="Calibri"/>
          <w:lang w:val="pt-PT"/>
        </w:rPr>
        <w:t xml:space="preserve"> </w:t>
      </w:r>
      <w:proofErr w:type="spellStart"/>
      <w:r w:rsidRPr="00D67B40">
        <w:rPr>
          <w:rFonts w:ascii="Calibri" w:hAnsi="Calibri"/>
          <w:lang w:val="pt-PT"/>
        </w:rPr>
        <w:t>Rise</w:t>
      </w:r>
      <w:proofErr w:type="spellEnd"/>
      <w:r w:rsidRPr="00D67B40">
        <w:rPr>
          <w:rFonts w:ascii="Calibri" w:hAnsi="Calibri"/>
          <w:lang w:val="pt-PT"/>
        </w:rPr>
        <w:t xml:space="preserve"> </w:t>
      </w:r>
      <w:proofErr w:type="spellStart"/>
      <w:r w:rsidRPr="00D67B40">
        <w:rPr>
          <w:rFonts w:ascii="Calibri" w:hAnsi="Calibri"/>
          <w:lang w:val="pt-PT"/>
        </w:rPr>
        <w:t>Up</w:t>
      </w:r>
      <w:proofErr w:type="spellEnd"/>
    </w:p>
    <w:p w14:paraId="5926046B" w14:textId="77777777" w:rsidR="00BC1B94" w:rsidRPr="00D67B40" w:rsidRDefault="00000000">
      <w:pPr>
        <w:pStyle w:val="Heading1"/>
        <w:rPr>
          <w:lang w:val="pt-PT"/>
        </w:rPr>
      </w:pPr>
      <w:r w:rsidRPr="00D67B40">
        <w:rPr>
          <w:lang w:val="pt-PT"/>
        </w:rPr>
        <w:t>1. Leitura estratégica da entrevista</w:t>
      </w:r>
    </w:p>
    <w:p w14:paraId="22846F84" w14:textId="233CFC08" w:rsidR="00BC1B94" w:rsidRPr="00D67B40" w:rsidRDefault="00000000">
      <w:pPr>
        <w:spacing w:after="120"/>
        <w:rPr>
          <w:lang w:val="pt-PT"/>
        </w:rPr>
      </w:pPr>
      <w:r w:rsidRPr="00D67B40">
        <w:rPr>
          <w:lang w:val="pt-PT"/>
        </w:rPr>
        <w:t xml:space="preserve">Neste formato, a entrevista deve funcionar como uma reunião de enquadramento e validação final de perfil. A apresentação da </w:t>
      </w:r>
      <w:proofErr w:type="spellStart"/>
      <w:r w:rsidRPr="00D67B40">
        <w:rPr>
          <w:lang w:val="pt-PT"/>
        </w:rPr>
        <w:t>Rise</w:t>
      </w:r>
      <w:proofErr w:type="spellEnd"/>
      <w:r w:rsidRPr="00D67B40">
        <w:rPr>
          <w:lang w:val="pt-PT"/>
        </w:rPr>
        <w:t xml:space="preserve"> </w:t>
      </w:r>
      <w:proofErr w:type="spellStart"/>
      <w:r w:rsidRPr="00D67B40">
        <w:rPr>
          <w:lang w:val="pt-PT"/>
        </w:rPr>
        <w:t>Up</w:t>
      </w:r>
      <w:proofErr w:type="spellEnd"/>
      <w:r w:rsidRPr="00D67B40">
        <w:rPr>
          <w:lang w:val="pt-PT"/>
        </w:rPr>
        <w:t xml:space="preserve">, a apresentação dos entrevistadores e a apresentação da </w:t>
      </w:r>
      <w:r w:rsidR="00D67B40">
        <w:rPr>
          <w:lang w:val="pt-PT"/>
        </w:rPr>
        <w:t xml:space="preserve">(o) </w:t>
      </w:r>
      <w:r w:rsidRPr="00D67B40">
        <w:rPr>
          <w:lang w:val="pt-PT"/>
        </w:rPr>
        <w:t>candidata</w:t>
      </w:r>
      <w:r w:rsidR="00D67B40">
        <w:rPr>
          <w:lang w:val="pt-PT"/>
        </w:rPr>
        <w:t xml:space="preserve"> (o)</w:t>
      </w:r>
      <w:r w:rsidRPr="00D67B40">
        <w:rPr>
          <w:lang w:val="pt-PT"/>
        </w:rPr>
        <w:t xml:space="preserve"> já geram sinais importantes sobre postura, atenção, energia, comunicação e maturidade. Por isso, o bloco final de perguntas não deve servir para conhecer genericamente a pessoa, mas sim para confirmar ou desmontar a perceção inicial.</w:t>
      </w:r>
    </w:p>
    <w:p w14:paraId="4DB6D8D8" w14:textId="77777777" w:rsidR="00BC1B94" w:rsidRPr="00D67B40" w:rsidRDefault="00000000">
      <w:pPr>
        <w:spacing w:after="120"/>
        <w:rPr>
          <w:lang w:val="pt-PT"/>
        </w:rPr>
      </w:pPr>
      <w:r w:rsidRPr="00D67B40">
        <w:rPr>
          <w:lang w:val="pt-PT"/>
        </w:rPr>
        <w:t xml:space="preserve">O objetivo da entrevista não é fazer muitas perguntas. O objetivo é fazer poucas perguntas, mas certas, que permitam perceber se existe motivação real, compromisso, maturidade, disponibilidade, atitude e </w:t>
      </w:r>
      <w:proofErr w:type="spellStart"/>
      <w:r w:rsidRPr="00D67B40">
        <w:rPr>
          <w:lang w:val="pt-PT"/>
        </w:rPr>
        <w:t>fit</w:t>
      </w:r>
      <w:proofErr w:type="spellEnd"/>
      <w:r w:rsidRPr="00D67B40">
        <w:rPr>
          <w:lang w:val="pt-PT"/>
        </w:rPr>
        <w:t xml:space="preserve"> cultural com a </w:t>
      </w:r>
      <w:proofErr w:type="spellStart"/>
      <w:r w:rsidRPr="00D67B40">
        <w:rPr>
          <w:lang w:val="pt-PT"/>
        </w:rPr>
        <w:t>Rise</w:t>
      </w:r>
      <w:proofErr w:type="spellEnd"/>
      <w:r w:rsidRPr="00D67B40">
        <w:rPr>
          <w:lang w:val="pt-PT"/>
        </w:rPr>
        <w:t xml:space="preserve"> </w:t>
      </w:r>
      <w:proofErr w:type="spellStart"/>
      <w:r w:rsidRPr="00D67B40">
        <w:rPr>
          <w:lang w:val="pt-PT"/>
        </w:rPr>
        <w:t>Up</w:t>
      </w:r>
      <w:proofErr w:type="spellEnd"/>
      <w:r w:rsidRPr="00D67B40">
        <w:rPr>
          <w:lang w:val="pt-PT"/>
        </w:rPr>
        <w:t>.</w:t>
      </w:r>
    </w:p>
    <w:p w14:paraId="7AA9B1A7" w14:textId="77777777" w:rsidR="00BC1B94" w:rsidRPr="00D67B40" w:rsidRDefault="00000000">
      <w:pPr>
        <w:pStyle w:val="Heading1"/>
        <w:rPr>
          <w:lang w:val="pt-PT"/>
        </w:rPr>
      </w:pPr>
      <w:r w:rsidRPr="00D67B40">
        <w:rPr>
          <w:lang w:val="pt-PT"/>
        </w:rPr>
        <w:t>2. Objetivo de cada fase da reunião</w:t>
      </w:r>
    </w:p>
    <w:p w14:paraId="5B11560B" w14:textId="77777777" w:rsidR="00BC1B94" w:rsidRPr="00D67B40" w:rsidRDefault="00000000">
      <w:pPr>
        <w:spacing w:after="120"/>
        <w:rPr>
          <w:lang w:val="pt-PT"/>
        </w:rPr>
      </w:pPr>
      <w:r w:rsidRPr="00D67B40">
        <w:rPr>
          <w:lang w:val="pt-PT"/>
        </w:rPr>
        <w:t xml:space="preserve">Apresentação da </w:t>
      </w:r>
      <w:proofErr w:type="spellStart"/>
      <w:r w:rsidRPr="00D67B40">
        <w:rPr>
          <w:lang w:val="pt-PT"/>
        </w:rPr>
        <w:t>Rise</w:t>
      </w:r>
      <w:proofErr w:type="spellEnd"/>
      <w:r w:rsidRPr="00D67B40">
        <w:rPr>
          <w:lang w:val="pt-PT"/>
        </w:rPr>
        <w:t xml:space="preserve"> </w:t>
      </w:r>
      <w:proofErr w:type="spellStart"/>
      <w:r w:rsidRPr="00D67B40">
        <w:rPr>
          <w:lang w:val="pt-PT"/>
        </w:rPr>
        <w:t>Up</w:t>
      </w:r>
      <w:proofErr w:type="spellEnd"/>
      <w:r w:rsidRPr="00D67B40">
        <w:rPr>
          <w:lang w:val="pt-PT"/>
        </w:rPr>
        <w:t xml:space="preserve">. Esta fase serve para posicionar a </w:t>
      </w:r>
      <w:proofErr w:type="spellStart"/>
      <w:r w:rsidRPr="00D67B40">
        <w:rPr>
          <w:lang w:val="pt-PT"/>
        </w:rPr>
        <w:t>Rise</w:t>
      </w:r>
      <w:proofErr w:type="spellEnd"/>
      <w:r w:rsidRPr="00D67B40">
        <w:rPr>
          <w:lang w:val="pt-PT"/>
        </w:rPr>
        <w:t xml:space="preserve"> </w:t>
      </w:r>
      <w:proofErr w:type="spellStart"/>
      <w:r w:rsidRPr="00D67B40">
        <w:rPr>
          <w:lang w:val="pt-PT"/>
        </w:rPr>
        <w:t>Up</w:t>
      </w:r>
      <w:proofErr w:type="spellEnd"/>
      <w:r w:rsidRPr="00D67B40">
        <w:rPr>
          <w:lang w:val="pt-PT"/>
        </w:rPr>
        <w:t xml:space="preserve"> como uma organização séria, jovem, exigente e com cultura forte. É importante porque filtra desde logo quem se revê neste tipo de ambiente e quem apenas viu a oportunidade como algo interessante, mas sem verdadeiro alinhamento.</w:t>
      </w:r>
    </w:p>
    <w:p w14:paraId="37CEE205" w14:textId="77777777" w:rsidR="00D67B40" w:rsidRPr="00D67B40" w:rsidRDefault="00000000">
      <w:pPr>
        <w:spacing w:after="120"/>
        <w:rPr>
          <w:b/>
          <w:bCs/>
          <w:lang w:val="pt-PT"/>
        </w:rPr>
      </w:pPr>
      <w:r w:rsidRPr="00D67B40">
        <w:rPr>
          <w:b/>
          <w:bCs/>
          <w:lang w:val="pt-PT"/>
        </w:rPr>
        <w:t xml:space="preserve">Apresentação dos entrevistadores. </w:t>
      </w:r>
    </w:p>
    <w:p w14:paraId="431EBFEF" w14:textId="759D8A48" w:rsidR="00BC1B94" w:rsidRPr="00D67B40" w:rsidRDefault="00000000">
      <w:pPr>
        <w:spacing w:after="120"/>
        <w:rPr>
          <w:lang w:val="pt-PT"/>
        </w:rPr>
      </w:pPr>
      <w:r w:rsidRPr="00D67B40">
        <w:rPr>
          <w:lang w:val="pt-PT"/>
        </w:rPr>
        <w:t>Esta fase serve para legitimar quem conduz a entrevista e transmitir autoridade com proximidade. É importante para mostrar que o processo tem estrutura e que a conversa não é informal nem improvisada.</w:t>
      </w:r>
    </w:p>
    <w:p w14:paraId="5AAA6623" w14:textId="5C1923B9" w:rsidR="00D67B40" w:rsidRPr="00D67B40" w:rsidRDefault="00000000">
      <w:pPr>
        <w:spacing w:after="120"/>
        <w:rPr>
          <w:b/>
          <w:bCs/>
          <w:lang w:val="pt-PT"/>
        </w:rPr>
      </w:pPr>
      <w:r w:rsidRPr="00D67B40">
        <w:rPr>
          <w:b/>
          <w:bCs/>
          <w:lang w:val="pt-PT"/>
        </w:rPr>
        <w:t>Apresentação da</w:t>
      </w:r>
      <w:r w:rsidR="00D67B40">
        <w:rPr>
          <w:b/>
          <w:bCs/>
          <w:lang w:val="pt-PT"/>
        </w:rPr>
        <w:t xml:space="preserve"> (o)</w:t>
      </w:r>
      <w:r w:rsidRPr="00D67B40">
        <w:rPr>
          <w:b/>
          <w:bCs/>
          <w:lang w:val="pt-PT"/>
        </w:rPr>
        <w:t xml:space="preserve"> candidata</w:t>
      </w:r>
      <w:r w:rsidR="00D67B40">
        <w:rPr>
          <w:b/>
          <w:bCs/>
          <w:lang w:val="pt-PT"/>
        </w:rPr>
        <w:t xml:space="preserve"> (o)</w:t>
      </w:r>
      <w:r w:rsidRPr="00D67B40">
        <w:rPr>
          <w:b/>
          <w:bCs/>
          <w:lang w:val="pt-PT"/>
        </w:rPr>
        <w:t xml:space="preserve">. </w:t>
      </w:r>
    </w:p>
    <w:p w14:paraId="0DB608CC" w14:textId="458356EC" w:rsidR="00BC1B94" w:rsidRPr="00D67B40" w:rsidRDefault="00000000">
      <w:pPr>
        <w:spacing w:after="120"/>
        <w:rPr>
          <w:lang w:val="pt-PT"/>
        </w:rPr>
      </w:pPr>
      <w:r w:rsidRPr="00D67B40">
        <w:rPr>
          <w:lang w:val="pt-PT"/>
        </w:rPr>
        <w:t>Esta fase serve para observar clareza, comunicação, preparação, autenticidade e energia. É importante porque, antes do bloco mais exigente, já permite recolher indicadores relevantes.</w:t>
      </w:r>
    </w:p>
    <w:p w14:paraId="7B84B0C4" w14:textId="77777777" w:rsidR="00D67B40" w:rsidRPr="00D67B40" w:rsidRDefault="00000000">
      <w:pPr>
        <w:spacing w:after="120"/>
        <w:rPr>
          <w:b/>
          <w:bCs/>
          <w:lang w:val="pt-PT"/>
        </w:rPr>
      </w:pPr>
      <w:r w:rsidRPr="00D67B40">
        <w:rPr>
          <w:b/>
          <w:bCs/>
          <w:lang w:val="pt-PT"/>
        </w:rPr>
        <w:t xml:space="preserve">Bloco final de questões. </w:t>
      </w:r>
    </w:p>
    <w:p w14:paraId="1B7C2CD7" w14:textId="383DBBE8" w:rsidR="00D67B40" w:rsidRDefault="00000000">
      <w:pPr>
        <w:spacing w:after="120"/>
        <w:rPr>
          <w:lang w:val="pt-PT"/>
        </w:rPr>
      </w:pPr>
      <w:r w:rsidRPr="00D67B40">
        <w:rPr>
          <w:lang w:val="pt-PT"/>
        </w:rPr>
        <w:t xml:space="preserve">Esta é a fase de validação. Serve para testar profundidade, coerência, disponibilidade, maturidade e adequação à cultura da </w:t>
      </w:r>
      <w:proofErr w:type="spellStart"/>
      <w:r w:rsidRPr="00D67B40">
        <w:rPr>
          <w:lang w:val="pt-PT"/>
        </w:rPr>
        <w:t>Rise</w:t>
      </w:r>
      <w:proofErr w:type="spellEnd"/>
      <w:r w:rsidRPr="00D67B40">
        <w:rPr>
          <w:lang w:val="pt-PT"/>
        </w:rPr>
        <w:t xml:space="preserve"> </w:t>
      </w:r>
      <w:proofErr w:type="spellStart"/>
      <w:r w:rsidRPr="00D67B40">
        <w:rPr>
          <w:lang w:val="pt-PT"/>
        </w:rPr>
        <w:t>Up</w:t>
      </w:r>
      <w:proofErr w:type="spellEnd"/>
      <w:r w:rsidRPr="00D67B40">
        <w:rPr>
          <w:lang w:val="pt-PT"/>
        </w:rPr>
        <w:t>.</w:t>
      </w:r>
    </w:p>
    <w:p w14:paraId="335E92F7" w14:textId="77777777" w:rsidR="00D67B40" w:rsidRDefault="00D67B40">
      <w:pPr>
        <w:rPr>
          <w:lang w:val="pt-PT"/>
        </w:rPr>
      </w:pPr>
      <w:r>
        <w:rPr>
          <w:lang w:val="pt-PT"/>
        </w:rPr>
        <w:br w:type="page"/>
      </w:r>
    </w:p>
    <w:p w14:paraId="05D0E676" w14:textId="4E38E5D8" w:rsidR="00BC1B94" w:rsidRPr="00D67B40" w:rsidRDefault="00000000">
      <w:pPr>
        <w:pStyle w:val="Heading1"/>
        <w:rPr>
          <w:lang w:val="pt-PT"/>
        </w:rPr>
      </w:pPr>
      <w:r w:rsidRPr="00D67B40">
        <w:rPr>
          <w:lang w:val="pt-PT"/>
        </w:rPr>
        <w:lastRenderedPageBreak/>
        <w:t>3. Estrutura recomendada dos 30 minutos</w:t>
      </w:r>
    </w:p>
    <w:p w14:paraId="3A25F2BE" w14:textId="47F19CBB" w:rsidR="00BC1B94" w:rsidRPr="00D67B40" w:rsidRDefault="00000000">
      <w:pPr>
        <w:spacing w:after="120"/>
        <w:rPr>
          <w:lang w:val="pt-PT"/>
        </w:rPr>
      </w:pPr>
      <w:r w:rsidRPr="00D67B40">
        <w:rPr>
          <w:lang w:val="pt-PT"/>
        </w:rPr>
        <w:t xml:space="preserve">A estrutura recomendada é a seguinte: dos 0 aos 6 minutos, apresentação da </w:t>
      </w:r>
      <w:proofErr w:type="spellStart"/>
      <w:r w:rsidRPr="00D67B40">
        <w:rPr>
          <w:lang w:val="pt-PT"/>
        </w:rPr>
        <w:t>Rise</w:t>
      </w:r>
      <w:proofErr w:type="spellEnd"/>
      <w:r w:rsidRPr="00D67B40">
        <w:rPr>
          <w:lang w:val="pt-PT"/>
        </w:rPr>
        <w:t xml:space="preserve"> </w:t>
      </w:r>
      <w:proofErr w:type="spellStart"/>
      <w:r w:rsidRPr="00D67B40">
        <w:rPr>
          <w:lang w:val="pt-PT"/>
        </w:rPr>
        <w:t>Up</w:t>
      </w:r>
      <w:proofErr w:type="spellEnd"/>
      <w:r w:rsidRPr="00D67B40">
        <w:rPr>
          <w:lang w:val="pt-PT"/>
        </w:rPr>
        <w:t>. Dos 6 aos 9 minutos, breve apresentação dos entrevistadores. Dos 9 aos 17 minutos, apresentação da</w:t>
      </w:r>
      <w:r w:rsidR="00D67B40">
        <w:rPr>
          <w:lang w:val="pt-PT"/>
        </w:rPr>
        <w:t xml:space="preserve"> (</w:t>
      </w:r>
      <w:proofErr w:type="gramStart"/>
      <w:r w:rsidR="00D67B40">
        <w:rPr>
          <w:lang w:val="pt-PT"/>
        </w:rPr>
        <w:t xml:space="preserve">o) </w:t>
      </w:r>
      <w:r w:rsidRPr="00D67B40">
        <w:rPr>
          <w:lang w:val="pt-PT"/>
        </w:rPr>
        <w:t xml:space="preserve"> candidata</w:t>
      </w:r>
      <w:proofErr w:type="gramEnd"/>
      <w:r w:rsidR="00D67B40">
        <w:rPr>
          <w:lang w:val="pt-PT"/>
        </w:rPr>
        <w:t xml:space="preserve"> (o)</w:t>
      </w:r>
      <w:r w:rsidRPr="00D67B40">
        <w:rPr>
          <w:lang w:val="pt-PT"/>
        </w:rPr>
        <w:t>. Dos 17 aos 27 minutos, bloco final de questões objetivas e exigentes. Dos 27 aos 30 minutos, fecho da entrevista.</w:t>
      </w:r>
    </w:p>
    <w:p w14:paraId="5CDE2D80" w14:textId="77777777" w:rsidR="00BC1B94" w:rsidRPr="00D67B40" w:rsidRDefault="00000000">
      <w:pPr>
        <w:spacing w:after="120"/>
        <w:rPr>
          <w:lang w:val="pt-PT"/>
        </w:rPr>
      </w:pPr>
      <w:r w:rsidRPr="00D67B40">
        <w:rPr>
          <w:lang w:val="pt-PT"/>
        </w:rPr>
        <w:t>Esta estrutura funciona porque protege os 10 minutos finais como o verdadeiro momento de avaliação, sem comprometer o enquadramento institucional da entrevista.</w:t>
      </w:r>
    </w:p>
    <w:p w14:paraId="52847678" w14:textId="77777777" w:rsidR="00BC1B94" w:rsidRPr="00D67B40" w:rsidRDefault="00000000">
      <w:pPr>
        <w:pStyle w:val="Heading1"/>
        <w:rPr>
          <w:lang w:val="pt-PT"/>
        </w:rPr>
      </w:pPr>
      <w:r w:rsidRPr="00D67B40">
        <w:rPr>
          <w:lang w:val="pt-PT"/>
        </w:rPr>
        <w:t>4. Guião de condução</w:t>
      </w:r>
    </w:p>
    <w:p w14:paraId="3F450D87" w14:textId="77777777" w:rsidR="00D67B40" w:rsidRPr="00D67B40" w:rsidRDefault="00000000">
      <w:pPr>
        <w:spacing w:after="120"/>
        <w:rPr>
          <w:b/>
          <w:bCs/>
          <w:lang w:val="pt-PT"/>
        </w:rPr>
      </w:pPr>
      <w:r w:rsidRPr="00D67B40">
        <w:rPr>
          <w:b/>
          <w:bCs/>
          <w:lang w:val="pt-PT"/>
        </w:rPr>
        <w:t xml:space="preserve">Abertura sugerida: </w:t>
      </w:r>
    </w:p>
    <w:p w14:paraId="3EC1B3CF" w14:textId="7F42C323" w:rsidR="00BC1B94" w:rsidRPr="00D67B40" w:rsidRDefault="00000000">
      <w:pPr>
        <w:spacing w:after="120"/>
        <w:rPr>
          <w:lang w:val="pt-PT"/>
        </w:rPr>
      </w:pPr>
      <w:r w:rsidRPr="00D67B40">
        <w:rPr>
          <w:lang w:val="pt-PT"/>
        </w:rPr>
        <w:t xml:space="preserve">“Obrigado por estares aqui. Esta conversa vai estar dividida em quatro momentos: começamos por te apresentar a </w:t>
      </w:r>
      <w:proofErr w:type="spellStart"/>
      <w:r w:rsidRPr="00D67B40">
        <w:rPr>
          <w:lang w:val="pt-PT"/>
        </w:rPr>
        <w:t>Rise</w:t>
      </w:r>
      <w:proofErr w:type="spellEnd"/>
      <w:r w:rsidRPr="00D67B40">
        <w:rPr>
          <w:lang w:val="pt-PT"/>
        </w:rPr>
        <w:t xml:space="preserve"> </w:t>
      </w:r>
      <w:proofErr w:type="spellStart"/>
      <w:r w:rsidRPr="00D67B40">
        <w:rPr>
          <w:lang w:val="pt-PT"/>
        </w:rPr>
        <w:t>Up</w:t>
      </w:r>
      <w:proofErr w:type="spellEnd"/>
      <w:r w:rsidRPr="00D67B40">
        <w:rPr>
          <w:lang w:val="pt-PT"/>
        </w:rPr>
        <w:t xml:space="preserve">, depois fazemos uma breve apresentação nossa, a seguir queremos ouvir a tua apresentação e, na parte final, vamos fazer-te algumas perguntas mais objetivas para percebermos melhor o teu perfil e a tua adequação à </w:t>
      </w:r>
      <w:r w:rsidR="00D67B40">
        <w:rPr>
          <w:lang w:val="pt-PT"/>
        </w:rPr>
        <w:t>Júnior Empresa</w:t>
      </w:r>
      <w:r w:rsidRPr="00D67B40">
        <w:rPr>
          <w:lang w:val="pt-PT"/>
        </w:rPr>
        <w:t>.”</w:t>
      </w:r>
    </w:p>
    <w:p w14:paraId="36CACD81" w14:textId="77777777" w:rsidR="00D67B40" w:rsidRPr="00D67B40" w:rsidRDefault="00000000">
      <w:pPr>
        <w:spacing w:after="120"/>
        <w:rPr>
          <w:b/>
          <w:bCs/>
          <w:lang w:val="pt-PT"/>
        </w:rPr>
      </w:pPr>
      <w:r w:rsidRPr="00D67B40">
        <w:rPr>
          <w:b/>
          <w:bCs/>
          <w:lang w:val="pt-PT"/>
        </w:rPr>
        <w:t xml:space="preserve">Transição para a apresentação da candidata: </w:t>
      </w:r>
    </w:p>
    <w:p w14:paraId="281BDA5A" w14:textId="5724B89A" w:rsidR="00BC1B94" w:rsidRPr="00D67B40" w:rsidRDefault="00000000">
      <w:pPr>
        <w:spacing w:after="120"/>
        <w:rPr>
          <w:lang w:val="pt-PT"/>
        </w:rPr>
      </w:pPr>
      <w:r w:rsidRPr="00D67B40">
        <w:rPr>
          <w:lang w:val="pt-PT"/>
        </w:rPr>
        <w:t xml:space="preserve">“Agora que já tens contexto sobre a </w:t>
      </w:r>
      <w:proofErr w:type="spellStart"/>
      <w:r w:rsidRPr="00D67B40">
        <w:rPr>
          <w:lang w:val="pt-PT"/>
        </w:rPr>
        <w:t>Rise</w:t>
      </w:r>
      <w:proofErr w:type="spellEnd"/>
      <w:r w:rsidRPr="00D67B40">
        <w:rPr>
          <w:lang w:val="pt-PT"/>
        </w:rPr>
        <w:t xml:space="preserve"> </w:t>
      </w:r>
      <w:proofErr w:type="spellStart"/>
      <w:r w:rsidRPr="00D67B40">
        <w:rPr>
          <w:lang w:val="pt-PT"/>
        </w:rPr>
        <w:t>Up</w:t>
      </w:r>
      <w:proofErr w:type="spellEnd"/>
      <w:r w:rsidRPr="00D67B40">
        <w:rPr>
          <w:lang w:val="pt-PT"/>
        </w:rPr>
        <w:t xml:space="preserve"> e sobre quem somos, queremos ouvir-te. Apresenta-te da forma que te fizer mais sentido, mas tenta ajudar-nos a perceber quem és, o teu percurso e o que te trouxe até aqui.”</w:t>
      </w:r>
    </w:p>
    <w:p w14:paraId="6B5AD76D" w14:textId="77777777" w:rsidR="00D67B40" w:rsidRPr="00D67B40" w:rsidRDefault="00000000">
      <w:pPr>
        <w:spacing w:after="120"/>
        <w:rPr>
          <w:b/>
          <w:bCs/>
          <w:lang w:val="pt-PT"/>
        </w:rPr>
      </w:pPr>
      <w:r w:rsidRPr="00D67B40">
        <w:rPr>
          <w:b/>
          <w:bCs/>
          <w:lang w:val="pt-PT"/>
        </w:rPr>
        <w:t xml:space="preserve">Transição para o bloco final: </w:t>
      </w:r>
    </w:p>
    <w:p w14:paraId="4F94737B" w14:textId="1D3A9460" w:rsidR="00BC1B94" w:rsidRPr="00D67B40" w:rsidRDefault="00000000">
      <w:pPr>
        <w:spacing w:after="120"/>
        <w:rPr>
          <w:lang w:val="pt-PT"/>
        </w:rPr>
      </w:pPr>
      <w:r w:rsidRPr="00D67B40">
        <w:rPr>
          <w:lang w:val="pt-PT"/>
        </w:rPr>
        <w:t xml:space="preserve">“Obrigado pela tua apresentação. Agora vamos entrar numa parte mais direta da conversa, com algumas perguntas mais objetivas, para percebermos melhor a tua forma de estar, a tua motivação e o teu </w:t>
      </w:r>
      <w:proofErr w:type="spellStart"/>
      <w:r w:rsidRPr="00D67B40">
        <w:rPr>
          <w:lang w:val="pt-PT"/>
        </w:rPr>
        <w:t>fit</w:t>
      </w:r>
      <w:proofErr w:type="spellEnd"/>
      <w:r w:rsidRPr="00D67B40">
        <w:rPr>
          <w:lang w:val="pt-PT"/>
        </w:rPr>
        <w:t xml:space="preserve"> com a </w:t>
      </w:r>
      <w:proofErr w:type="spellStart"/>
      <w:r w:rsidRPr="00D67B40">
        <w:rPr>
          <w:lang w:val="pt-PT"/>
        </w:rPr>
        <w:t>Rise</w:t>
      </w:r>
      <w:proofErr w:type="spellEnd"/>
      <w:r w:rsidRPr="00D67B40">
        <w:rPr>
          <w:lang w:val="pt-PT"/>
        </w:rPr>
        <w:t xml:space="preserve"> </w:t>
      </w:r>
      <w:proofErr w:type="spellStart"/>
      <w:r w:rsidRPr="00D67B40">
        <w:rPr>
          <w:lang w:val="pt-PT"/>
        </w:rPr>
        <w:t>Up</w:t>
      </w:r>
      <w:proofErr w:type="spellEnd"/>
      <w:r w:rsidRPr="00D67B40">
        <w:rPr>
          <w:lang w:val="pt-PT"/>
        </w:rPr>
        <w:t>.”</w:t>
      </w:r>
    </w:p>
    <w:p w14:paraId="11CA4DE1" w14:textId="77777777" w:rsidR="00D67B40" w:rsidRPr="00D67B40" w:rsidRDefault="00000000">
      <w:pPr>
        <w:spacing w:after="120"/>
        <w:rPr>
          <w:b/>
          <w:bCs/>
          <w:lang w:val="pt-PT"/>
        </w:rPr>
      </w:pPr>
      <w:r w:rsidRPr="00D67B40">
        <w:rPr>
          <w:b/>
          <w:bCs/>
          <w:lang w:val="pt-PT"/>
        </w:rPr>
        <w:t xml:space="preserve">Fecho sugerido: </w:t>
      </w:r>
    </w:p>
    <w:p w14:paraId="0D1F05C9" w14:textId="1707656A" w:rsidR="00BC1B94" w:rsidRPr="00D67B40" w:rsidRDefault="00000000">
      <w:pPr>
        <w:spacing w:after="120"/>
        <w:rPr>
          <w:lang w:val="pt-PT"/>
        </w:rPr>
      </w:pPr>
      <w:r w:rsidRPr="00D67B40">
        <w:rPr>
          <w:lang w:val="pt-PT"/>
        </w:rPr>
        <w:t>“Obrigado pela tua presença e pela forma como estiveste nesta conversa. Vamos agora fechar este processo de avaliação internamente e depois comunicaremos os próximos passos.”</w:t>
      </w:r>
    </w:p>
    <w:p w14:paraId="4BAFB69E" w14:textId="77777777" w:rsidR="00D67B40" w:rsidRDefault="00D67B40">
      <w:pPr>
        <w:rPr>
          <w:rFonts w:asciiTheme="majorHAnsi" w:eastAsiaTheme="majorEastAsia" w:hAnsiTheme="majorHAnsi" w:cstheme="majorBidi"/>
          <w:b/>
          <w:bCs/>
          <w:color w:val="365F91" w:themeColor="accent1" w:themeShade="BF"/>
          <w:sz w:val="26"/>
          <w:szCs w:val="28"/>
          <w:lang w:val="pt-PT"/>
        </w:rPr>
      </w:pPr>
      <w:r>
        <w:rPr>
          <w:lang w:val="pt-PT"/>
        </w:rPr>
        <w:br w:type="page"/>
      </w:r>
    </w:p>
    <w:p w14:paraId="7A2DAA29" w14:textId="535DAC81" w:rsidR="00BC1B94" w:rsidRPr="00D67B40" w:rsidRDefault="00000000">
      <w:pPr>
        <w:pStyle w:val="Heading1"/>
        <w:rPr>
          <w:lang w:val="pt-PT"/>
        </w:rPr>
      </w:pPr>
      <w:r w:rsidRPr="00D67B40">
        <w:rPr>
          <w:lang w:val="pt-PT"/>
        </w:rPr>
        <w:lastRenderedPageBreak/>
        <w:t>5. Perguntas recomendadas para os 10 minutos finais</w:t>
      </w:r>
    </w:p>
    <w:p w14:paraId="44E5E54C" w14:textId="77777777" w:rsidR="00BC1B94" w:rsidRPr="00D67B40" w:rsidRDefault="00000000">
      <w:pPr>
        <w:spacing w:after="120"/>
        <w:rPr>
          <w:b/>
          <w:bCs/>
          <w:lang w:val="pt-PT"/>
        </w:rPr>
      </w:pPr>
      <w:r w:rsidRPr="00D67B40">
        <w:rPr>
          <w:b/>
          <w:bCs/>
          <w:lang w:val="pt-PT"/>
        </w:rPr>
        <w:t xml:space="preserve">1. Porque é que queres mesmo entrar na </w:t>
      </w:r>
      <w:proofErr w:type="spellStart"/>
      <w:r w:rsidRPr="00D67B40">
        <w:rPr>
          <w:b/>
          <w:bCs/>
          <w:lang w:val="pt-PT"/>
        </w:rPr>
        <w:t>Rise</w:t>
      </w:r>
      <w:proofErr w:type="spellEnd"/>
      <w:r w:rsidRPr="00D67B40">
        <w:rPr>
          <w:b/>
          <w:bCs/>
          <w:lang w:val="pt-PT"/>
        </w:rPr>
        <w:t xml:space="preserve"> </w:t>
      </w:r>
      <w:proofErr w:type="spellStart"/>
      <w:r w:rsidRPr="00D67B40">
        <w:rPr>
          <w:b/>
          <w:bCs/>
          <w:lang w:val="pt-PT"/>
        </w:rPr>
        <w:t>Up</w:t>
      </w:r>
      <w:proofErr w:type="spellEnd"/>
      <w:r w:rsidRPr="00D67B40">
        <w:rPr>
          <w:b/>
          <w:bCs/>
          <w:lang w:val="pt-PT"/>
        </w:rPr>
        <w:t>?</w:t>
      </w:r>
    </w:p>
    <w:p w14:paraId="429A7EEF" w14:textId="77777777" w:rsidR="00BC1B94" w:rsidRPr="00D67B40" w:rsidRDefault="00000000">
      <w:pPr>
        <w:spacing w:after="120"/>
        <w:rPr>
          <w:lang w:val="pt-PT"/>
        </w:rPr>
      </w:pPr>
      <w:r w:rsidRPr="00D67B40">
        <w:rPr>
          <w:lang w:val="pt-PT"/>
        </w:rPr>
        <w:t>Esta pergunta é importante porque permite avaliar a motivação real. Um bom sinal é quando a resposta mostra alinhamento com crescimento, contributo, desafio, cultura e vontade de construir. Um sinal de risco é uma resposta genérica, centrada apenas em currículo, estatuto ou interesse superficial.</w:t>
      </w:r>
    </w:p>
    <w:p w14:paraId="3C046700" w14:textId="77777777" w:rsidR="00BC1B94" w:rsidRPr="00D67B40" w:rsidRDefault="00000000">
      <w:pPr>
        <w:spacing w:after="120"/>
        <w:rPr>
          <w:b/>
          <w:bCs/>
          <w:lang w:val="pt-PT"/>
        </w:rPr>
      </w:pPr>
      <w:r w:rsidRPr="00D67B40">
        <w:rPr>
          <w:b/>
          <w:bCs/>
          <w:lang w:val="pt-PT"/>
        </w:rPr>
        <w:t xml:space="preserve">2. O que é que a </w:t>
      </w:r>
      <w:proofErr w:type="spellStart"/>
      <w:r w:rsidRPr="00D67B40">
        <w:rPr>
          <w:b/>
          <w:bCs/>
          <w:lang w:val="pt-PT"/>
        </w:rPr>
        <w:t>Rise</w:t>
      </w:r>
      <w:proofErr w:type="spellEnd"/>
      <w:r w:rsidRPr="00D67B40">
        <w:rPr>
          <w:b/>
          <w:bCs/>
          <w:lang w:val="pt-PT"/>
        </w:rPr>
        <w:t xml:space="preserve"> </w:t>
      </w:r>
      <w:proofErr w:type="spellStart"/>
      <w:r w:rsidRPr="00D67B40">
        <w:rPr>
          <w:b/>
          <w:bCs/>
          <w:lang w:val="pt-PT"/>
        </w:rPr>
        <w:t>Up</w:t>
      </w:r>
      <w:proofErr w:type="spellEnd"/>
      <w:r w:rsidRPr="00D67B40">
        <w:rPr>
          <w:b/>
          <w:bCs/>
          <w:lang w:val="pt-PT"/>
        </w:rPr>
        <w:t xml:space="preserve"> ganharia em ter-te na equipa?</w:t>
      </w:r>
    </w:p>
    <w:p w14:paraId="276062AD" w14:textId="408898E0" w:rsidR="00D67B40" w:rsidRPr="00D67B40" w:rsidRDefault="00000000" w:rsidP="00D67B40">
      <w:pPr>
        <w:spacing w:after="120"/>
        <w:rPr>
          <w:lang w:val="pt-PT"/>
        </w:rPr>
      </w:pPr>
      <w:r w:rsidRPr="00D67B40">
        <w:rPr>
          <w:lang w:val="pt-PT"/>
        </w:rPr>
        <w:t>Esta pergunta é importante porque permite avaliar autoconsciência, valor percebido e capacidade de contribuição. Um bom sinal é uma resposta concreta, com competências, atitude e forma de trabalhar. Um sinal de risco é arrogância, vagueza ou incapacidade de se posicionar.</w:t>
      </w:r>
    </w:p>
    <w:p w14:paraId="0BD92875" w14:textId="191A7753" w:rsidR="00BC1B94" w:rsidRPr="00D67B40" w:rsidRDefault="00000000">
      <w:pPr>
        <w:spacing w:after="120"/>
        <w:rPr>
          <w:b/>
          <w:bCs/>
          <w:lang w:val="pt-PT"/>
        </w:rPr>
      </w:pPr>
      <w:r w:rsidRPr="00D67B40">
        <w:rPr>
          <w:b/>
          <w:bCs/>
          <w:lang w:val="pt-PT"/>
        </w:rPr>
        <w:t>3. Fala-nos de uma situação em que tiveste uma responsabilidade real e não podias falhar. Como reagiste?</w:t>
      </w:r>
    </w:p>
    <w:p w14:paraId="24F1D4C4" w14:textId="77777777" w:rsidR="00BC1B94" w:rsidRPr="00D67B40" w:rsidRDefault="00000000">
      <w:pPr>
        <w:spacing w:after="120"/>
        <w:rPr>
          <w:lang w:val="pt-PT"/>
        </w:rPr>
      </w:pPr>
      <w:r w:rsidRPr="00D67B40">
        <w:rPr>
          <w:lang w:val="pt-PT"/>
        </w:rPr>
        <w:t xml:space="preserve">Esta pergunta é importante porque permite avaliar responsabilidade e maturidade. Um bom sinal é um exemplo concreto, com sentido de </w:t>
      </w:r>
      <w:proofErr w:type="spellStart"/>
      <w:r w:rsidRPr="00D67B40">
        <w:rPr>
          <w:lang w:val="pt-PT"/>
        </w:rPr>
        <w:t>ownership</w:t>
      </w:r>
      <w:proofErr w:type="spellEnd"/>
      <w:r w:rsidRPr="00D67B40">
        <w:rPr>
          <w:lang w:val="pt-PT"/>
        </w:rPr>
        <w:t>, foco em execução e responsabilidade assumida. Um sinal de risco é um discurso abstrato ou sem verdadeiro sentido de responsabilidade.</w:t>
      </w:r>
    </w:p>
    <w:p w14:paraId="6C7C28E2" w14:textId="77777777" w:rsidR="00BC1B94" w:rsidRPr="00D67B40" w:rsidRDefault="00000000">
      <w:pPr>
        <w:spacing w:after="120"/>
        <w:rPr>
          <w:b/>
          <w:bCs/>
          <w:lang w:val="pt-PT"/>
        </w:rPr>
      </w:pPr>
      <w:r w:rsidRPr="00D67B40">
        <w:rPr>
          <w:b/>
          <w:bCs/>
          <w:lang w:val="pt-PT"/>
        </w:rPr>
        <w:t>4. Como reages quando recebes feedback duro ou quando percebes que não estiveste ao nível esperado?</w:t>
      </w:r>
    </w:p>
    <w:p w14:paraId="72396374" w14:textId="77777777" w:rsidR="00BC1B94" w:rsidRPr="00D67B40" w:rsidRDefault="00000000">
      <w:pPr>
        <w:spacing w:after="120"/>
        <w:rPr>
          <w:lang w:val="pt-PT"/>
        </w:rPr>
      </w:pPr>
      <w:r w:rsidRPr="00D67B40">
        <w:rPr>
          <w:lang w:val="pt-PT"/>
        </w:rPr>
        <w:t xml:space="preserve">Esta pergunta é importante porque permite avaliar humildade, maturidade emocional e capacidade de aprendizagem. Um bom sinal é quando a pessoa mostra capacidade para escutar, assumir e melhorar. Um sinal de risco é </w:t>
      </w:r>
      <w:proofErr w:type="spellStart"/>
      <w:r w:rsidRPr="00D67B40">
        <w:rPr>
          <w:lang w:val="pt-PT"/>
        </w:rPr>
        <w:t>defensividade</w:t>
      </w:r>
      <w:proofErr w:type="spellEnd"/>
      <w:r w:rsidRPr="00D67B40">
        <w:rPr>
          <w:lang w:val="pt-PT"/>
        </w:rPr>
        <w:t>, vitimização ou excesso de justificação.</w:t>
      </w:r>
    </w:p>
    <w:p w14:paraId="1EA95500" w14:textId="77777777" w:rsidR="00BC1B94" w:rsidRPr="00D67B40" w:rsidRDefault="00000000">
      <w:pPr>
        <w:spacing w:after="120"/>
        <w:rPr>
          <w:b/>
          <w:bCs/>
          <w:lang w:val="pt-PT"/>
        </w:rPr>
      </w:pPr>
      <w:r w:rsidRPr="00D67B40">
        <w:rPr>
          <w:b/>
          <w:bCs/>
          <w:lang w:val="pt-PT"/>
        </w:rPr>
        <w:t xml:space="preserve">5. Que disponibilidade real tens para assumir compromisso com a </w:t>
      </w:r>
      <w:proofErr w:type="spellStart"/>
      <w:r w:rsidRPr="00D67B40">
        <w:rPr>
          <w:b/>
          <w:bCs/>
          <w:lang w:val="pt-PT"/>
        </w:rPr>
        <w:t>Rise</w:t>
      </w:r>
      <w:proofErr w:type="spellEnd"/>
      <w:r w:rsidRPr="00D67B40">
        <w:rPr>
          <w:b/>
          <w:bCs/>
          <w:lang w:val="pt-PT"/>
        </w:rPr>
        <w:t xml:space="preserve"> </w:t>
      </w:r>
      <w:proofErr w:type="spellStart"/>
      <w:r w:rsidRPr="00D67B40">
        <w:rPr>
          <w:b/>
          <w:bCs/>
          <w:lang w:val="pt-PT"/>
        </w:rPr>
        <w:t>Up</w:t>
      </w:r>
      <w:proofErr w:type="spellEnd"/>
      <w:r w:rsidRPr="00D67B40">
        <w:rPr>
          <w:b/>
          <w:bCs/>
          <w:lang w:val="pt-PT"/>
        </w:rPr>
        <w:t>?</w:t>
      </w:r>
    </w:p>
    <w:p w14:paraId="612E9E37" w14:textId="77777777" w:rsidR="00BC1B94" w:rsidRPr="00D67B40" w:rsidRDefault="00000000">
      <w:pPr>
        <w:spacing w:after="120"/>
        <w:rPr>
          <w:lang w:val="pt-PT"/>
        </w:rPr>
      </w:pPr>
      <w:r w:rsidRPr="00D67B40">
        <w:rPr>
          <w:lang w:val="pt-PT"/>
        </w:rPr>
        <w:t>Esta pergunta é importante porque permite avaliar viabilidade real, e não apenas vontade. Um bom sinal é uma resposta objetiva, madura e realista. Um sinal de risco é uma resposta vaga, irrealista ou pouco comprometida.</w:t>
      </w:r>
    </w:p>
    <w:p w14:paraId="2BE10F6D" w14:textId="77777777" w:rsidR="00D67B40" w:rsidRDefault="00000000">
      <w:pPr>
        <w:spacing w:after="120"/>
        <w:rPr>
          <w:lang w:val="pt-PT"/>
        </w:rPr>
      </w:pPr>
      <w:r w:rsidRPr="00D67B40">
        <w:rPr>
          <w:lang w:val="pt-PT"/>
        </w:rPr>
        <w:t>Pergunta variável de reforço:</w:t>
      </w:r>
    </w:p>
    <w:p w14:paraId="54788D2E" w14:textId="60AEC5A4" w:rsidR="00BC1B94" w:rsidRPr="00D67B40" w:rsidRDefault="00000000">
      <w:pPr>
        <w:spacing w:after="120"/>
        <w:rPr>
          <w:b/>
          <w:bCs/>
          <w:lang w:val="pt-PT"/>
        </w:rPr>
      </w:pPr>
      <w:r w:rsidRPr="00D67B40">
        <w:rPr>
          <w:b/>
          <w:bCs/>
          <w:lang w:val="pt-PT"/>
        </w:rPr>
        <w:t xml:space="preserve"> “O que farias se entrasses e percebesses que o nível de exigência era maior do que estavas à espera?”</w:t>
      </w:r>
    </w:p>
    <w:p w14:paraId="2FCCF873" w14:textId="77777777" w:rsidR="00BC1B94" w:rsidRPr="00D67B40" w:rsidRDefault="00000000">
      <w:pPr>
        <w:spacing w:after="120"/>
        <w:rPr>
          <w:lang w:val="pt-PT"/>
        </w:rPr>
      </w:pPr>
      <w:r w:rsidRPr="00D67B40">
        <w:rPr>
          <w:lang w:val="pt-PT"/>
        </w:rPr>
        <w:t>Esta pergunta é importante porque testa resiliência e atitude. Um bom sinal é uma resposta focada em adaptação, comunicação e esforço para corresponder. Um sinal de risco é fragilidade perante exigência ou fuga ao desconforto.</w:t>
      </w:r>
    </w:p>
    <w:p w14:paraId="51D03CD1" w14:textId="77777777" w:rsidR="00D67B40" w:rsidRDefault="00D67B40">
      <w:pPr>
        <w:rPr>
          <w:rFonts w:asciiTheme="majorHAnsi" w:eastAsiaTheme="majorEastAsia" w:hAnsiTheme="majorHAnsi" w:cstheme="majorBidi"/>
          <w:b/>
          <w:bCs/>
          <w:color w:val="365F91" w:themeColor="accent1" w:themeShade="BF"/>
          <w:sz w:val="26"/>
          <w:szCs w:val="28"/>
          <w:lang w:val="pt-PT"/>
        </w:rPr>
      </w:pPr>
      <w:r>
        <w:rPr>
          <w:lang w:val="pt-PT"/>
        </w:rPr>
        <w:br w:type="page"/>
      </w:r>
    </w:p>
    <w:p w14:paraId="65642C57" w14:textId="2EFD9880" w:rsidR="00BC1B94" w:rsidRPr="00D67B40" w:rsidRDefault="00000000">
      <w:pPr>
        <w:pStyle w:val="Heading1"/>
        <w:rPr>
          <w:lang w:val="pt-PT"/>
        </w:rPr>
      </w:pPr>
      <w:r w:rsidRPr="00D67B40">
        <w:rPr>
          <w:lang w:val="pt-PT"/>
        </w:rPr>
        <w:lastRenderedPageBreak/>
        <w:t>6. O que observar e avaliar</w:t>
      </w:r>
    </w:p>
    <w:p w14:paraId="4F05FA45" w14:textId="77777777" w:rsidR="00BC1B94" w:rsidRPr="00D67B40" w:rsidRDefault="00000000">
      <w:pPr>
        <w:spacing w:after="120"/>
        <w:rPr>
          <w:b/>
          <w:bCs/>
          <w:lang w:val="pt-PT"/>
        </w:rPr>
      </w:pPr>
      <w:r w:rsidRPr="00D67B40">
        <w:rPr>
          <w:lang w:val="pt-PT"/>
        </w:rPr>
        <w:t xml:space="preserve">Durante o bloco final, devem ser observados sobretudo os seguintes elementos: </w:t>
      </w:r>
      <w:r w:rsidRPr="00D67B40">
        <w:rPr>
          <w:b/>
          <w:bCs/>
          <w:lang w:val="pt-PT"/>
        </w:rPr>
        <w:t xml:space="preserve">motivação, clareza, maturidade, humildade, disponibilidade, </w:t>
      </w:r>
      <w:proofErr w:type="spellStart"/>
      <w:r w:rsidRPr="00D67B40">
        <w:rPr>
          <w:b/>
          <w:bCs/>
          <w:lang w:val="pt-PT"/>
        </w:rPr>
        <w:t>fit</w:t>
      </w:r>
      <w:proofErr w:type="spellEnd"/>
      <w:r w:rsidRPr="00D67B40">
        <w:rPr>
          <w:b/>
          <w:bCs/>
          <w:lang w:val="pt-PT"/>
        </w:rPr>
        <w:t xml:space="preserve"> cultural e coerência.</w:t>
      </w:r>
    </w:p>
    <w:p w14:paraId="335EFBCA" w14:textId="77777777" w:rsidR="00BC1B94" w:rsidRPr="00D67B40" w:rsidRDefault="00000000">
      <w:pPr>
        <w:spacing w:after="120"/>
        <w:rPr>
          <w:lang w:val="pt-PT"/>
        </w:rPr>
      </w:pPr>
      <w:r w:rsidRPr="00D67B40">
        <w:rPr>
          <w:lang w:val="pt-PT"/>
        </w:rPr>
        <w:t xml:space="preserve">Na motivação, importa perceber se a pessoa quer realmente estar na </w:t>
      </w:r>
      <w:proofErr w:type="spellStart"/>
      <w:r w:rsidRPr="00D67B40">
        <w:rPr>
          <w:lang w:val="pt-PT"/>
        </w:rPr>
        <w:t>Rise</w:t>
      </w:r>
      <w:proofErr w:type="spellEnd"/>
      <w:r w:rsidRPr="00D67B40">
        <w:rPr>
          <w:lang w:val="pt-PT"/>
        </w:rPr>
        <w:t xml:space="preserve"> </w:t>
      </w:r>
      <w:proofErr w:type="spellStart"/>
      <w:r w:rsidRPr="00D67B40">
        <w:rPr>
          <w:lang w:val="pt-PT"/>
        </w:rPr>
        <w:t>Up</w:t>
      </w:r>
      <w:proofErr w:type="spellEnd"/>
      <w:r w:rsidRPr="00D67B40">
        <w:rPr>
          <w:lang w:val="pt-PT"/>
        </w:rPr>
        <w:t xml:space="preserve"> ou apenas gostou da ideia. Na clareza, importa perceber se responde de forma estruturada e objetiva. Na maturidade, importa perceber se assume responsabilidade ou se se esconde atrás de generalidades. Na humildade, importa perceber como reage à exigência e ao feedback. Na disponibilidade, importa perceber se tem espaço real para assumir compromisso. No </w:t>
      </w:r>
      <w:proofErr w:type="spellStart"/>
      <w:r w:rsidRPr="00D67B40">
        <w:rPr>
          <w:lang w:val="pt-PT"/>
        </w:rPr>
        <w:t>fit</w:t>
      </w:r>
      <w:proofErr w:type="spellEnd"/>
      <w:r w:rsidRPr="00D67B40">
        <w:rPr>
          <w:lang w:val="pt-PT"/>
        </w:rPr>
        <w:t xml:space="preserve"> cultural, importa perceber se combina com uma organização jovem, séria, exigente e ambiciosa. Na coerência, importa confirmar se o que diz bate certo com a forma como se apresentou e com a energia que transmite.</w:t>
      </w:r>
    </w:p>
    <w:p w14:paraId="5DEE3C3D" w14:textId="77777777" w:rsidR="00BC1B94" w:rsidRPr="00D67B40" w:rsidRDefault="00000000">
      <w:pPr>
        <w:pStyle w:val="Heading1"/>
        <w:rPr>
          <w:lang w:val="pt-PT"/>
        </w:rPr>
      </w:pPr>
      <w:r w:rsidRPr="00D67B40">
        <w:rPr>
          <w:lang w:val="pt-PT"/>
        </w:rPr>
        <w:t>7. Erros a evitar</w:t>
      </w:r>
    </w:p>
    <w:p w14:paraId="1789D16B" w14:textId="77777777" w:rsidR="00BC1B94" w:rsidRPr="00D67B40" w:rsidRDefault="00000000">
      <w:pPr>
        <w:spacing w:after="120"/>
        <w:rPr>
          <w:lang w:val="pt-PT"/>
        </w:rPr>
      </w:pPr>
      <w:r w:rsidRPr="00D67B40">
        <w:rPr>
          <w:lang w:val="pt-PT"/>
        </w:rPr>
        <w:t>Não encher os 10 minutos finais com demasiadas perguntas. Não deixar respostas vagas passar sem aprofundamento. Não decidir com base apenas na simpatia ou na energia inicial. Não fazer perguntas apenas para cumprir guião. Não fechar a entrevista sem validar disponibilidade real. Não confundir boa comunicação com verdadeiro potencial de execução.</w:t>
      </w:r>
    </w:p>
    <w:p w14:paraId="1D33C6DF" w14:textId="77777777" w:rsidR="00BC1B94" w:rsidRPr="00D67B40" w:rsidRDefault="00000000">
      <w:pPr>
        <w:pStyle w:val="Heading1"/>
        <w:rPr>
          <w:lang w:val="pt-PT"/>
        </w:rPr>
      </w:pPr>
      <w:r w:rsidRPr="00D67B40">
        <w:rPr>
          <w:lang w:val="pt-PT"/>
        </w:rPr>
        <w:t>8. Modelo de decisão / avaliação final</w:t>
      </w:r>
    </w:p>
    <w:p w14:paraId="66611A0C" w14:textId="77777777" w:rsidR="00BC1B94" w:rsidRPr="00D67B40" w:rsidRDefault="00000000">
      <w:pPr>
        <w:spacing w:after="120"/>
        <w:rPr>
          <w:lang w:val="pt-PT"/>
        </w:rPr>
      </w:pPr>
      <w:r w:rsidRPr="00D67B40">
        <w:rPr>
          <w:lang w:val="pt-PT"/>
        </w:rPr>
        <w:t xml:space="preserve">Recomenda-se uma grelha curta de avaliação, de 1 a 5, nas seguintes dimensões: motivação, maturidade, comunicação, compromisso e disponibilidade, humildade e aprendizagem, e </w:t>
      </w:r>
      <w:proofErr w:type="spellStart"/>
      <w:r w:rsidRPr="00D67B40">
        <w:rPr>
          <w:lang w:val="pt-PT"/>
        </w:rPr>
        <w:t>fit</w:t>
      </w:r>
      <w:proofErr w:type="spellEnd"/>
      <w:r w:rsidRPr="00D67B40">
        <w:rPr>
          <w:lang w:val="pt-PT"/>
        </w:rPr>
        <w:t xml:space="preserve"> cultural.</w:t>
      </w:r>
    </w:p>
    <w:p w14:paraId="16963312" w14:textId="77777777" w:rsidR="00D67B40" w:rsidRDefault="00000000">
      <w:pPr>
        <w:spacing w:after="120"/>
        <w:rPr>
          <w:lang w:val="pt-PT"/>
        </w:rPr>
      </w:pPr>
      <w:r w:rsidRPr="00D67B40">
        <w:rPr>
          <w:lang w:val="pt-PT"/>
        </w:rPr>
        <w:t xml:space="preserve">Após a entrevista, devem ainda ser respondidas internamente três perguntas essenciais: </w:t>
      </w:r>
    </w:p>
    <w:p w14:paraId="588033C1" w14:textId="77777777" w:rsidR="00D67B40" w:rsidRPr="00D67B40" w:rsidRDefault="00D67B40">
      <w:pPr>
        <w:spacing w:after="120"/>
        <w:rPr>
          <w:b/>
          <w:bCs/>
          <w:lang w:val="pt-PT"/>
        </w:rPr>
      </w:pPr>
      <w:r w:rsidRPr="00D67B40">
        <w:rPr>
          <w:b/>
          <w:bCs/>
          <w:lang w:val="pt-PT"/>
        </w:rPr>
        <w:t>E</w:t>
      </w:r>
      <w:r w:rsidR="00000000" w:rsidRPr="00D67B40">
        <w:rPr>
          <w:b/>
          <w:bCs/>
          <w:lang w:val="pt-PT"/>
        </w:rPr>
        <w:t xml:space="preserve">sta pessoa quer mesmo estar aqui? </w:t>
      </w:r>
    </w:p>
    <w:p w14:paraId="5FC7E8D3" w14:textId="77777777" w:rsidR="00D67B40" w:rsidRPr="00D67B40" w:rsidRDefault="00000000">
      <w:pPr>
        <w:spacing w:after="120"/>
        <w:rPr>
          <w:b/>
          <w:bCs/>
          <w:lang w:val="pt-PT"/>
        </w:rPr>
      </w:pPr>
      <w:r w:rsidRPr="00D67B40">
        <w:rPr>
          <w:b/>
          <w:bCs/>
          <w:lang w:val="pt-PT"/>
        </w:rPr>
        <w:t xml:space="preserve">Esta pessoa aguenta o nível da </w:t>
      </w:r>
      <w:proofErr w:type="spellStart"/>
      <w:r w:rsidRPr="00D67B40">
        <w:rPr>
          <w:b/>
          <w:bCs/>
          <w:lang w:val="pt-PT"/>
        </w:rPr>
        <w:t>Rise</w:t>
      </w:r>
      <w:proofErr w:type="spellEnd"/>
      <w:r w:rsidRPr="00D67B40">
        <w:rPr>
          <w:b/>
          <w:bCs/>
          <w:lang w:val="pt-PT"/>
        </w:rPr>
        <w:t xml:space="preserve"> </w:t>
      </w:r>
      <w:proofErr w:type="spellStart"/>
      <w:r w:rsidRPr="00D67B40">
        <w:rPr>
          <w:b/>
          <w:bCs/>
          <w:lang w:val="pt-PT"/>
        </w:rPr>
        <w:t>Up</w:t>
      </w:r>
      <w:proofErr w:type="spellEnd"/>
      <w:r w:rsidRPr="00D67B40">
        <w:rPr>
          <w:b/>
          <w:bCs/>
          <w:lang w:val="pt-PT"/>
        </w:rPr>
        <w:t xml:space="preserve">? </w:t>
      </w:r>
    </w:p>
    <w:p w14:paraId="776E1189" w14:textId="7AEC1E8C" w:rsidR="00BC1B94" w:rsidRPr="00D67B40" w:rsidRDefault="00000000">
      <w:pPr>
        <w:spacing w:after="120"/>
        <w:rPr>
          <w:b/>
          <w:bCs/>
          <w:lang w:val="pt-PT"/>
        </w:rPr>
      </w:pPr>
      <w:r w:rsidRPr="00D67B40">
        <w:rPr>
          <w:b/>
          <w:bCs/>
          <w:lang w:val="pt-PT"/>
        </w:rPr>
        <w:t>Esta pessoa acrescenta à cultura ou vai apenas ocupar espaço?</w:t>
      </w:r>
    </w:p>
    <w:sectPr w:rsidR="00BC1B94" w:rsidRPr="00D67B40" w:rsidSect="00034616">
      <w:headerReference w:type="default" r:id="rId8"/>
      <w:footerReference w:type="even" r:id="rId9"/>
      <w:footerReference w:type="default" r:id="rId10"/>
      <w:pgSz w:w="12240" w:h="15840"/>
      <w:pgMar w:top="1247"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24B4C" w14:textId="77777777" w:rsidR="000E3706" w:rsidRDefault="000E3706">
      <w:pPr>
        <w:spacing w:after="0" w:line="240" w:lineRule="auto"/>
      </w:pPr>
      <w:r>
        <w:separator/>
      </w:r>
    </w:p>
  </w:endnote>
  <w:endnote w:type="continuationSeparator" w:id="0">
    <w:p w14:paraId="1592E8B6" w14:textId="77777777" w:rsidR="000E3706" w:rsidRDefault="000E3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6144809"/>
      <w:docPartObj>
        <w:docPartGallery w:val="Page Numbers (Bottom of Page)"/>
        <w:docPartUnique/>
      </w:docPartObj>
    </w:sdtPr>
    <w:sdtContent>
      <w:p w14:paraId="60333491" w14:textId="3DE94777" w:rsidR="00D67B40" w:rsidRDefault="00D67B40" w:rsidP="00301C2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5C5CC16" w14:textId="77777777" w:rsidR="00D67B40" w:rsidRDefault="00D67B40" w:rsidP="00D67B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280020"/>
      <w:docPartObj>
        <w:docPartGallery w:val="Page Numbers (Bottom of Page)"/>
        <w:docPartUnique/>
      </w:docPartObj>
    </w:sdtPr>
    <w:sdtContent>
      <w:p w14:paraId="563A10C1" w14:textId="381DF01D" w:rsidR="00D67B40" w:rsidRDefault="00D67B40" w:rsidP="00301C2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A2D0355" w14:textId="77777777" w:rsidR="00BC1B94" w:rsidRPr="00D67B40" w:rsidRDefault="00000000" w:rsidP="00D67B40">
    <w:pPr>
      <w:pStyle w:val="Footer"/>
      <w:ind w:right="360"/>
      <w:jc w:val="center"/>
      <w:rPr>
        <w:lang w:val="pt-PT"/>
      </w:rPr>
    </w:pPr>
    <w:proofErr w:type="spellStart"/>
    <w:r w:rsidRPr="00D67B40">
      <w:rPr>
        <w:sz w:val="18"/>
        <w:lang w:val="pt-PT"/>
      </w:rPr>
      <w:t>Rise</w:t>
    </w:r>
    <w:proofErr w:type="spellEnd"/>
    <w:r w:rsidRPr="00D67B40">
      <w:rPr>
        <w:sz w:val="18"/>
        <w:lang w:val="pt-PT"/>
      </w:rPr>
      <w:t xml:space="preserve"> </w:t>
    </w:r>
    <w:proofErr w:type="spellStart"/>
    <w:r w:rsidRPr="00D67B40">
      <w:rPr>
        <w:sz w:val="18"/>
        <w:lang w:val="pt-PT"/>
      </w:rPr>
      <w:t>Up</w:t>
    </w:r>
    <w:proofErr w:type="spellEnd"/>
    <w:r w:rsidRPr="00D67B40">
      <w:rPr>
        <w:sz w:val="18"/>
        <w:lang w:val="pt-PT"/>
      </w:rPr>
      <w:t xml:space="preserve"> | Guião de Entrevista de Integração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6B169" w14:textId="77777777" w:rsidR="000E3706" w:rsidRDefault="000E3706">
      <w:pPr>
        <w:spacing w:after="0" w:line="240" w:lineRule="auto"/>
      </w:pPr>
      <w:r>
        <w:separator/>
      </w:r>
    </w:p>
  </w:footnote>
  <w:footnote w:type="continuationSeparator" w:id="0">
    <w:p w14:paraId="13460323" w14:textId="77777777" w:rsidR="000E3706" w:rsidRDefault="000E37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46DFA" w14:textId="20673AD4" w:rsidR="00D67B40" w:rsidRDefault="00D67B40">
    <w:pPr>
      <w:pStyle w:val="Header"/>
    </w:pPr>
    <w:r>
      <w:rPr>
        <w:noProof/>
      </w:rPr>
      <w:drawing>
        <wp:inline distT="0" distB="0" distL="0" distR="0" wp14:anchorId="334898BB" wp14:editId="1950E0E4">
          <wp:extent cx="751840" cy="751840"/>
          <wp:effectExtent l="0" t="0" r="0" b="0"/>
          <wp:docPr id="109535809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58091" name="Picture 1" descr="A black background with blue text&#10;&#10;AI-generated content may be incorrect."/>
                  <pic:cNvPicPr/>
                </pic:nvPicPr>
                <pic:blipFill>
                  <a:blip r:embed="rId1"/>
                  <a:stretch>
                    <a:fillRect/>
                  </a:stretch>
                </pic:blipFill>
                <pic:spPr>
                  <a:xfrm>
                    <a:off x="0" y="0"/>
                    <a:ext cx="751840" cy="7518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5964298">
    <w:abstractNumId w:val="8"/>
  </w:num>
  <w:num w:numId="2" w16cid:durableId="1493137237">
    <w:abstractNumId w:val="6"/>
  </w:num>
  <w:num w:numId="3" w16cid:durableId="1203975274">
    <w:abstractNumId w:val="5"/>
  </w:num>
  <w:num w:numId="4" w16cid:durableId="49690890">
    <w:abstractNumId w:val="4"/>
  </w:num>
  <w:num w:numId="5" w16cid:durableId="1819034778">
    <w:abstractNumId w:val="7"/>
  </w:num>
  <w:num w:numId="6" w16cid:durableId="439616844">
    <w:abstractNumId w:val="3"/>
  </w:num>
  <w:num w:numId="7" w16cid:durableId="709493159">
    <w:abstractNumId w:val="2"/>
  </w:num>
  <w:num w:numId="8" w16cid:durableId="2075076866">
    <w:abstractNumId w:val="1"/>
  </w:num>
  <w:num w:numId="9" w16cid:durableId="1903516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706"/>
    <w:rsid w:val="0015074B"/>
    <w:rsid w:val="0029639D"/>
    <w:rsid w:val="00326F90"/>
    <w:rsid w:val="007A2517"/>
    <w:rsid w:val="00AA1D8D"/>
    <w:rsid w:val="00B47730"/>
    <w:rsid w:val="00BC1B94"/>
    <w:rsid w:val="00CB0664"/>
    <w:rsid w:val="00D67B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1190B"/>
  <w14:defaultImageDpi w14:val="300"/>
  <w15:docId w15:val="{E4AC631B-6594-1842-A7D3-6F4A54975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D67B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1018</Words>
  <Characters>6083</Characters>
  <Application>Microsoft Office Word</Application>
  <DocSecurity>0</DocSecurity>
  <Lines>160</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Dias Moreira</cp:lastModifiedBy>
  <cp:revision>2</cp:revision>
  <dcterms:created xsi:type="dcterms:W3CDTF">2013-12-23T23:15:00Z</dcterms:created>
  <dcterms:modified xsi:type="dcterms:W3CDTF">2026-04-23T21:58:00Z</dcterms:modified>
  <cp:category/>
</cp:coreProperties>
</file>