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heme="majorEastAsia" w:hAnsiTheme="majorEastAsia" w:eastAsiaTheme="majorEastAsia"/>
          <w:b/>
          <w:sz w:val="52"/>
          <w:szCs w:val="52"/>
        </w:rPr>
      </w:pPr>
      <w:r>
        <w:rPr>
          <w:rFonts w:hint="eastAsia" w:asciiTheme="majorEastAsia" w:hAnsiTheme="majorEastAsia" w:eastAsiaTheme="majorEastAsia"/>
          <w:b/>
          <w:sz w:val="52"/>
          <w:szCs w:val="52"/>
        </w:rPr>
        <w:t xml:space="preserve"> </w:t>
      </w:r>
    </w:p>
    <w:p>
      <w:pPr>
        <w:spacing w:line="360" w:lineRule="auto"/>
        <w:jc w:val="center"/>
        <w:rPr>
          <w:rFonts w:asciiTheme="majorEastAsia" w:hAnsiTheme="majorEastAsia" w:eastAsiaTheme="majorEastAsia"/>
          <w:b/>
          <w:sz w:val="52"/>
          <w:szCs w:val="52"/>
        </w:rPr>
      </w:pPr>
    </w:p>
    <w:p>
      <w:pPr>
        <w:spacing w:line="360" w:lineRule="auto"/>
        <w:jc w:val="center"/>
        <w:rPr>
          <w:rFonts w:asciiTheme="majorEastAsia" w:hAnsiTheme="majorEastAsia" w:eastAsiaTheme="majorEastAsia"/>
          <w:b/>
          <w:sz w:val="72"/>
          <w:szCs w:val="72"/>
        </w:rPr>
      </w:pPr>
      <w:r>
        <w:rPr>
          <w:rFonts w:hint="eastAsia" w:asciiTheme="majorEastAsia" w:hAnsiTheme="majorEastAsia" w:eastAsiaTheme="majorEastAsia"/>
          <w:b/>
          <w:sz w:val="72"/>
          <w:szCs w:val="72"/>
        </w:rPr>
        <w:t>直流照明监控主机</w:t>
      </w:r>
    </w:p>
    <w:p>
      <w:pPr>
        <w:spacing w:line="360" w:lineRule="auto"/>
        <w:jc w:val="center"/>
        <w:rPr>
          <w:rFonts w:asciiTheme="majorEastAsia" w:hAnsiTheme="majorEastAsia" w:eastAsiaTheme="majorEastAsia"/>
          <w:b/>
          <w:sz w:val="72"/>
          <w:szCs w:val="72"/>
        </w:rPr>
      </w:pPr>
    </w:p>
    <w:p>
      <w:pPr>
        <w:spacing w:line="360" w:lineRule="auto"/>
        <w:jc w:val="center"/>
        <w:rPr>
          <w:rFonts w:asciiTheme="majorEastAsia" w:hAnsiTheme="majorEastAsia" w:eastAsiaTheme="majorEastAsia"/>
          <w:b/>
          <w:sz w:val="44"/>
          <w:szCs w:val="44"/>
        </w:rPr>
      </w:pPr>
      <w:r>
        <w:rPr>
          <w:rFonts w:hint="eastAsia" w:asciiTheme="majorEastAsia" w:hAnsiTheme="majorEastAsia" w:eastAsiaTheme="majorEastAsia"/>
          <w:b/>
          <w:sz w:val="44"/>
          <w:szCs w:val="44"/>
        </w:rPr>
        <w:t>操作手册</w:t>
      </w:r>
      <w:r>
        <w:rPr>
          <w:rFonts w:asciiTheme="majorEastAsia" w:hAnsiTheme="majorEastAsia" w:eastAsiaTheme="majorEastAsia"/>
          <w:b/>
          <w:sz w:val="44"/>
          <w:szCs w:val="44"/>
        </w:rPr>
        <w:t>(</w:t>
      </w:r>
      <w:r>
        <w:rPr>
          <w:rFonts w:hint="eastAsia" w:asciiTheme="majorEastAsia" w:hAnsiTheme="majorEastAsia" w:eastAsiaTheme="majorEastAsia"/>
          <w:b/>
          <w:sz w:val="44"/>
          <w:szCs w:val="44"/>
        </w:rPr>
        <w:t>V1.0</w:t>
      </w:r>
      <w:r>
        <w:rPr>
          <w:rFonts w:asciiTheme="majorEastAsia" w:hAnsiTheme="majorEastAsia" w:eastAsiaTheme="majorEastAsia"/>
          <w:b/>
          <w:sz w:val="44"/>
          <w:szCs w:val="44"/>
        </w:rPr>
        <w:t>)</w:t>
      </w:r>
    </w:p>
    <w:p>
      <w:pPr>
        <w:spacing w:line="360" w:lineRule="auto"/>
        <w:jc w:val="center"/>
        <w:rPr>
          <w:rFonts w:asciiTheme="majorEastAsia" w:hAnsiTheme="majorEastAsia" w:eastAsiaTheme="majorEastAsia"/>
          <w:b/>
          <w:sz w:val="44"/>
          <w:szCs w:val="44"/>
        </w:rPr>
      </w:pPr>
    </w:p>
    <w:p>
      <w:pPr>
        <w:spacing w:line="360" w:lineRule="auto"/>
        <w:jc w:val="center"/>
        <w:rPr>
          <w:rFonts w:asciiTheme="majorEastAsia" w:hAnsiTheme="majorEastAsia" w:eastAsiaTheme="majorEastAsia"/>
          <w:b/>
          <w:sz w:val="72"/>
          <w:szCs w:val="72"/>
        </w:rPr>
      </w:pPr>
      <w:r>
        <w:rPr>
          <w:rFonts w:hint="eastAsia" w:eastAsia="宋体"/>
        </w:rPr>
        <w:drawing>
          <wp:inline distT="0" distB="0" distL="0" distR="0">
            <wp:extent cx="2679700" cy="2679700"/>
            <wp:effectExtent l="19050" t="0" r="6350" b="0"/>
            <wp:docPr id="44" name="图片 2" descr="正面-21.5寸新款银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descr="正面-21.5寸新款银色"/>
                    <pic:cNvPicPr>
                      <a:picLocks noChangeAspect="1" noChangeArrowheads="1"/>
                    </pic:cNvPicPr>
                  </pic:nvPicPr>
                  <pic:blipFill>
                    <a:blip r:embed="rId13" cstate="print"/>
                    <a:srcRect/>
                    <a:stretch>
                      <a:fillRect/>
                    </a:stretch>
                  </pic:blipFill>
                  <pic:spPr>
                    <a:xfrm flipH="1">
                      <a:off x="0" y="0"/>
                      <a:ext cx="2679700" cy="2679700"/>
                    </a:xfrm>
                    <a:prstGeom prst="rect">
                      <a:avLst/>
                    </a:prstGeom>
                    <a:noFill/>
                    <a:ln w="9525" cmpd="sng">
                      <a:noFill/>
                      <a:miter lim="800000"/>
                      <a:headEnd/>
                      <a:tailEnd/>
                    </a:ln>
                  </pic:spPr>
                </pic:pic>
              </a:graphicData>
            </a:graphic>
          </wp:inline>
        </w:drawing>
      </w:r>
    </w:p>
    <w:p>
      <w:pPr>
        <w:spacing w:line="360" w:lineRule="auto"/>
        <w:jc w:val="center"/>
        <w:rPr>
          <w:rFonts w:asciiTheme="majorEastAsia" w:hAnsiTheme="majorEastAsia" w:eastAsiaTheme="majorEastAsia"/>
          <w:b/>
          <w:sz w:val="72"/>
          <w:szCs w:val="72"/>
        </w:rPr>
      </w:pPr>
    </w:p>
    <w:p>
      <w:pPr>
        <w:spacing w:line="360" w:lineRule="auto"/>
        <w:jc w:val="center"/>
        <w:rPr>
          <w:rFonts w:asciiTheme="majorEastAsia" w:hAnsiTheme="majorEastAsia" w:eastAsiaTheme="majorEastAsia"/>
          <w:b/>
          <w:sz w:val="72"/>
          <w:szCs w:val="72"/>
        </w:rPr>
      </w:pPr>
    </w:p>
    <w:p>
      <w:pPr>
        <w:spacing w:line="360" w:lineRule="auto"/>
        <w:jc w:val="center"/>
        <w:rPr>
          <w:rFonts w:asciiTheme="majorEastAsia" w:hAnsiTheme="majorEastAsia" w:eastAsiaTheme="majorEastAsia"/>
          <w:b/>
          <w:sz w:val="72"/>
          <w:szCs w:val="72"/>
        </w:rPr>
      </w:pPr>
    </w:p>
    <w:p>
      <w:pPr>
        <w:spacing w:line="360" w:lineRule="auto"/>
        <w:jc w:val="center"/>
        <w:rPr>
          <w:rFonts w:asciiTheme="majorEastAsia" w:hAnsiTheme="majorEastAsia" w:eastAsiaTheme="majorEastAsia"/>
          <w:b/>
          <w:sz w:val="72"/>
          <w:szCs w:val="72"/>
        </w:rPr>
      </w:pPr>
    </w:p>
    <w:p>
      <w:pPr>
        <w:spacing w:line="360" w:lineRule="auto"/>
        <w:jc w:val="center"/>
        <w:rPr>
          <w:b/>
          <w:spacing w:val="20"/>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1" w:footer="992" w:gutter="0"/>
          <w:pgNumType w:start="1"/>
          <w:cols w:space="425" w:num="1"/>
          <w:titlePg/>
          <w:docGrid w:type="lines" w:linePitch="312" w:charSpace="0"/>
        </w:sectPr>
      </w:pPr>
      <w:r>
        <w:rPr>
          <w:rFonts w:hint="eastAsia"/>
          <w:b/>
          <w:spacing w:val="20"/>
          <w:sz w:val="28"/>
          <w:szCs w:val="28"/>
        </w:rPr>
        <w:t xml:space="preserve">深圳英可瑞科技有限公司                          </w:t>
      </w:r>
    </w:p>
    <w:p>
      <w:pPr>
        <w:spacing w:line="360" w:lineRule="auto"/>
        <w:rPr>
          <w:b/>
          <w:spacing w:val="20"/>
          <w:sz w:val="28"/>
          <w:szCs w:val="28"/>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
        <w:gridCol w:w="1275"/>
        <w:gridCol w:w="1701"/>
        <w:gridCol w:w="4134"/>
        <w:gridCol w:w="1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9" w:type="dxa"/>
            <w:gridSpan w:val="5"/>
          </w:tcPr>
          <w:p>
            <w:pPr>
              <w:spacing w:line="360" w:lineRule="auto"/>
              <w:jc w:val="center"/>
              <w:rPr>
                <w:rFonts w:asciiTheme="majorEastAsia" w:hAnsiTheme="majorEastAsia" w:eastAsiaTheme="majorEastAsia"/>
                <w:b/>
                <w:szCs w:val="21"/>
              </w:rPr>
            </w:pPr>
            <w:r>
              <w:rPr>
                <w:rFonts w:hint="eastAsia" w:asciiTheme="majorEastAsia" w:hAnsiTheme="majorEastAsia" w:eastAsiaTheme="majorEastAsia"/>
                <w:b/>
                <w:sz w:val="32"/>
                <w:szCs w:val="32"/>
              </w:rPr>
              <w:t>版本修订历史记录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r>
              <w:rPr>
                <w:rFonts w:hint="eastAsia" w:asciiTheme="majorEastAsia" w:hAnsiTheme="majorEastAsia" w:eastAsiaTheme="majorEastAsia"/>
                <w:b/>
                <w:szCs w:val="21"/>
              </w:rPr>
              <w:t>序号</w:t>
            </w:r>
          </w:p>
        </w:tc>
        <w:tc>
          <w:tcPr>
            <w:tcW w:w="1275" w:type="dxa"/>
          </w:tcPr>
          <w:p>
            <w:pPr>
              <w:spacing w:line="360" w:lineRule="auto"/>
              <w:jc w:val="center"/>
              <w:rPr>
                <w:rFonts w:asciiTheme="majorEastAsia" w:hAnsiTheme="majorEastAsia" w:eastAsiaTheme="majorEastAsia"/>
                <w:b/>
                <w:szCs w:val="21"/>
              </w:rPr>
            </w:pPr>
            <w:r>
              <w:rPr>
                <w:rFonts w:hint="eastAsia" w:asciiTheme="majorEastAsia" w:hAnsiTheme="majorEastAsia" w:eastAsiaTheme="majorEastAsia"/>
                <w:b/>
                <w:szCs w:val="21"/>
              </w:rPr>
              <w:t>版本</w:t>
            </w:r>
          </w:p>
        </w:tc>
        <w:tc>
          <w:tcPr>
            <w:tcW w:w="1701" w:type="dxa"/>
          </w:tcPr>
          <w:p>
            <w:pPr>
              <w:spacing w:line="360" w:lineRule="auto"/>
              <w:jc w:val="center"/>
              <w:rPr>
                <w:rFonts w:asciiTheme="majorEastAsia" w:hAnsiTheme="majorEastAsia" w:eastAsiaTheme="majorEastAsia"/>
                <w:b/>
                <w:szCs w:val="21"/>
              </w:rPr>
            </w:pPr>
            <w:r>
              <w:rPr>
                <w:rFonts w:hint="eastAsia" w:asciiTheme="majorEastAsia" w:hAnsiTheme="majorEastAsia" w:eastAsiaTheme="majorEastAsia"/>
                <w:b/>
                <w:szCs w:val="21"/>
              </w:rPr>
              <w:t>修订日期</w:t>
            </w:r>
          </w:p>
        </w:tc>
        <w:tc>
          <w:tcPr>
            <w:tcW w:w="4134" w:type="dxa"/>
          </w:tcPr>
          <w:p>
            <w:pPr>
              <w:spacing w:line="360" w:lineRule="auto"/>
              <w:jc w:val="left"/>
              <w:rPr>
                <w:rFonts w:asciiTheme="majorEastAsia" w:hAnsiTheme="majorEastAsia" w:eastAsiaTheme="majorEastAsia"/>
                <w:b/>
                <w:szCs w:val="21"/>
              </w:rPr>
            </w:pPr>
            <w:r>
              <w:rPr>
                <w:rFonts w:hint="eastAsia" w:asciiTheme="majorEastAsia" w:hAnsiTheme="majorEastAsia" w:eastAsiaTheme="majorEastAsia"/>
                <w:b/>
                <w:szCs w:val="21"/>
              </w:rPr>
              <w:t>修订内容</w:t>
            </w:r>
          </w:p>
        </w:tc>
        <w:tc>
          <w:tcPr>
            <w:tcW w:w="1445" w:type="dxa"/>
          </w:tcPr>
          <w:p>
            <w:pPr>
              <w:spacing w:line="360" w:lineRule="auto"/>
              <w:jc w:val="center"/>
              <w:rPr>
                <w:rFonts w:asciiTheme="majorEastAsia" w:hAnsiTheme="majorEastAsia" w:eastAsiaTheme="majorEastAsia"/>
                <w:b/>
                <w:szCs w:val="21"/>
              </w:rPr>
            </w:pPr>
            <w:r>
              <w:rPr>
                <w:rFonts w:hint="eastAsia" w:asciiTheme="majorEastAsia" w:hAnsiTheme="majorEastAsia" w:eastAsiaTheme="majorEastAsia"/>
                <w:b/>
                <w:szCs w:val="21"/>
              </w:rPr>
              <w:t>编制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szCs w:val="21"/>
              </w:rPr>
            </w:pPr>
            <w:r>
              <w:rPr>
                <w:rFonts w:hint="eastAsia" w:asciiTheme="majorEastAsia" w:hAnsiTheme="majorEastAsia" w:eastAsiaTheme="majorEastAsia"/>
                <w:szCs w:val="21"/>
              </w:rPr>
              <w:t>1</w:t>
            </w:r>
          </w:p>
        </w:tc>
        <w:tc>
          <w:tcPr>
            <w:tcW w:w="1275" w:type="dxa"/>
          </w:tcPr>
          <w:p>
            <w:pPr>
              <w:spacing w:line="360" w:lineRule="auto"/>
              <w:jc w:val="center"/>
              <w:rPr>
                <w:rFonts w:asciiTheme="majorEastAsia" w:hAnsiTheme="majorEastAsia" w:eastAsiaTheme="majorEastAsia"/>
                <w:szCs w:val="21"/>
              </w:rPr>
            </w:pPr>
            <w:r>
              <w:rPr>
                <w:rFonts w:hint="eastAsia" w:asciiTheme="majorEastAsia" w:hAnsiTheme="majorEastAsia" w:eastAsiaTheme="majorEastAsia"/>
                <w:szCs w:val="21"/>
              </w:rPr>
              <w:t>V1.0</w:t>
            </w:r>
          </w:p>
        </w:tc>
        <w:tc>
          <w:tcPr>
            <w:tcW w:w="1701" w:type="dxa"/>
          </w:tcPr>
          <w:p>
            <w:pPr>
              <w:spacing w:line="360" w:lineRule="auto"/>
              <w:jc w:val="center"/>
              <w:rPr>
                <w:rFonts w:asciiTheme="majorEastAsia" w:hAnsiTheme="majorEastAsia" w:eastAsiaTheme="majorEastAsia"/>
                <w:szCs w:val="21"/>
              </w:rPr>
            </w:pPr>
            <w:r>
              <w:rPr>
                <w:rFonts w:hint="eastAsia" w:asciiTheme="majorEastAsia" w:hAnsiTheme="majorEastAsia" w:eastAsiaTheme="majorEastAsia"/>
                <w:szCs w:val="21"/>
              </w:rPr>
              <w:t>2020.09.11</w:t>
            </w:r>
          </w:p>
        </w:tc>
        <w:tc>
          <w:tcPr>
            <w:tcW w:w="4134" w:type="dxa"/>
          </w:tcPr>
          <w:p>
            <w:pPr>
              <w:spacing w:line="360" w:lineRule="auto"/>
              <w:jc w:val="left"/>
              <w:rPr>
                <w:rFonts w:asciiTheme="majorEastAsia" w:hAnsiTheme="majorEastAsia" w:eastAsiaTheme="majorEastAsia"/>
                <w:szCs w:val="21"/>
              </w:rPr>
            </w:pPr>
            <w:r>
              <w:rPr>
                <w:rFonts w:hint="eastAsia" w:asciiTheme="majorEastAsia" w:hAnsiTheme="majorEastAsia" w:eastAsiaTheme="majorEastAsia"/>
                <w:szCs w:val="21"/>
              </w:rPr>
              <w:t>首次编制</w:t>
            </w:r>
          </w:p>
        </w:tc>
        <w:tc>
          <w:tcPr>
            <w:tcW w:w="1445" w:type="dxa"/>
          </w:tcPr>
          <w:p>
            <w:pPr>
              <w:spacing w:line="360" w:lineRule="auto"/>
              <w:jc w:val="center"/>
              <w:rPr>
                <w:rFonts w:asciiTheme="majorEastAsia" w:hAnsiTheme="majorEastAsia" w:eastAsiaTheme="majorEastAsia"/>
                <w:szCs w:val="21"/>
              </w:rPr>
            </w:pPr>
            <w:r>
              <w:rPr>
                <w:rFonts w:hint="eastAsia" w:asciiTheme="majorEastAsia" w:hAnsiTheme="majorEastAsia" w:eastAsiaTheme="majorEastAsia"/>
                <w:szCs w:val="21"/>
              </w:rPr>
              <w:t>胡文斌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szCs w:val="21"/>
              </w:rPr>
            </w:pPr>
          </w:p>
        </w:tc>
        <w:tc>
          <w:tcPr>
            <w:tcW w:w="1275" w:type="dxa"/>
          </w:tcPr>
          <w:p>
            <w:pPr>
              <w:spacing w:line="360" w:lineRule="auto"/>
              <w:jc w:val="center"/>
              <w:rPr>
                <w:rFonts w:asciiTheme="majorEastAsia" w:hAnsiTheme="majorEastAsia" w:eastAsiaTheme="majorEastAsia"/>
                <w:szCs w:val="21"/>
              </w:rPr>
            </w:pPr>
          </w:p>
        </w:tc>
        <w:tc>
          <w:tcPr>
            <w:tcW w:w="1701" w:type="dxa"/>
          </w:tcPr>
          <w:p>
            <w:pPr>
              <w:spacing w:line="360" w:lineRule="auto"/>
              <w:jc w:val="center"/>
              <w:rPr>
                <w:rFonts w:asciiTheme="majorEastAsia" w:hAnsiTheme="majorEastAsia" w:eastAsiaTheme="majorEastAsia"/>
                <w:szCs w:val="21"/>
              </w:rPr>
            </w:pPr>
          </w:p>
        </w:tc>
        <w:tc>
          <w:tcPr>
            <w:tcW w:w="4134" w:type="dxa"/>
          </w:tcPr>
          <w:p>
            <w:pPr>
              <w:spacing w:line="360" w:lineRule="auto"/>
              <w:jc w:val="center"/>
              <w:rPr>
                <w:rFonts w:asciiTheme="majorEastAsia" w:hAnsiTheme="majorEastAsia" w:eastAsiaTheme="majorEastAsia"/>
                <w:szCs w:val="21"/>
              </w:rPr>
            </w:pPr>
          </w:p>
        </w:tc>
        <w:tc>
          <w:tcPr>
            <w:tcW w:w="1445" w:type="dxa"/>
          </w:tcPr>
          <w:p>
            <w:pPr>
              <w:spacing w:line="360" w:lineRule="auto"/>
              <w:jc w:val="center"/>
              <w:rPr>
                <w:rFonts w:asciiTheme="majorEastAsia" w:hAnsiTheme="majorEastAsia" w:eastAsiaTheme="maj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 w:type="dxa"/>
          </w:tcPr>
          <w:p>
            <w:pPr>
              <w:spacing w:line="360" w:lineRule="auto"/>
              <w:jc w:val="center"/>
              <w:rPr>
                <w:rFonts w:asciiTheme="majorEastAsia" w:hAnsiTheme="majorEastAsia" w:eastAsiaTheme="majorEastAsia"/>
                <w:b/>
                <w:szCs w:val="21"/>
              </w:rPr>
            </w:pPr>
          </w:p>
        </w:tc>
        <w:tc>
          <w:tcPr>
            <w:tcW w:w="1275" w:type="dxa"/>
          </w:tcPr>
          <w:p>
            <w:pPr>
              <w:spacing w:line="360" w:lineRule="auto"/>
              <w:jc w:val="center"/>
              <w:rPr>
                <w:rFonts w:asciiTheme="majorEastAsia" w:hAnsiTheme="majorEastAsia" w:eastAsiaTheme="majorEastAsia"/>
                <w:b/>
                <w:szCs w:val="21"/>
              </w:rPr>
            </w:pPr>
          </w:p>
        </w:tc>
        <w:tc>
          <w:tcPr>
            <w:tcW w:w="1701" w:type="dxa"/>
          </w:tcPr>
          <w:p>
            <w:pPr>
              <w:spacing w:line="360" w:lineRule="auto"/>
              <w:jc w:val="center"/>
              <w:rPr>
                <w:rFonts w:asciiTheme="majorEastAsia" w:hAnsiTheme="majorEastAsia" w:eastAsiaTheme="majorEastAsia"/>
                <w:b/>
                <w:szCs w:val="21"/>
              </w:rPr>
            </w:pPr>
          </w:p>
        </w:tc>
        <w:tc>
          <w:tcPr>
            <w:tcW w:w="4134" w:type="dxa"/>
          </w:tcPr>
          <w:p>
            <w:pPr>
              <w:spacing w:line="360" w:lineRule="auto"/>
              <w:jc w:val="center"/>
              <w:rPr>
                <w:rFonts w:asciiTheme="majorEastAsia" w:hAnsiTheme="majorEastAsia" w:eastAsiaTheme="majorEastAsia"/>
                <w:b/>
                <w:szCs w:val="21"/>
              </w:rPr>
            </w:pPr>
          </w:p>
        </w:tc>
        <w:tc>
          <w:tcPr>
            <w:tcW w:w="1445" w:type="dxa"/>
          </w:tcPr>
          <w:p>
            <w:pPr>
              <w:spacing w:line="360" w:lineRule="auto"/>
              <w:jc w:val="center"/>
              <w:rPr>
                <w:rFonts w:asciiTheme="majorEastAsia" w:hAnsiTheme="majorEastAsia" w:eastAsiaTheme="majorEastAsia"/>
                <w:b/>
                <w:szCs w:val="21"/>
              </w:rPr>
            </w:pPr>
          </w:p>
        </w:tc>
      </w:tr>
    </w:tbl>
    <w:sdt>
      <w:sdtPr>
        <w:rPr>
          <w:rFonts w:asciiTheme="minorHAnsi" w:hAnsiTheme="minorHAnsi" w:eastAsiaTheme="minorEastAsia" w:cstheme="minorBidi"/>
          <w:b w:val="0"/>
          <w:bCs w:val="0"/>
          <w:color w:val="auto"/>
          <w:kern w:val="2"/>
          <w:sz w:val="21"/>
          <w:szCs w:val="22"/>
          <w:lang w:val="zh-CN"/>
        </w:rPr>
        <w:id w:val="25424956"/>
        <w:docPartObj>
          <w:docPartGallery w:val="Table of Contents"/>
          <w:docPartUnique/>
        </w:docPartObj>
      </w:sdtPr>
      <w:sdtEndPr>
        <w:rPr>
          <w:rFonts w:asciiTheme="minorHAnsi" w:hAnsiTheme="minorHAnsi" w:eastAsiaTheme="minorEastAsia" w:cstheme="minorBidi"/>
          <w:b w:val="0"/>
          <w:bCs w:val="0"/>
          <w:color w:val="auto"/>
          <w:kern w:val="2"/>
          <w:sz w:val="21"/>
          <w:szCs w:val="22"/>
          <w:lang w:val="en-US"/>
        </w:rPr>
      </w:sdtEndPr>
      <w:sdtContent>
        <w:p>
          <w:pPr>
            <w:pStyle w:val="27"/>
            <w:numPr>
              <w:ilvl w:val="0"/>
              <w:numId w:val="0"/>
            </w:numPr>
            <w:spacing w:line="240" w:lineRule="auto"/>
            <w:ind w:left="425"/>
            <w:jc w:val="center"/>
          </w:pPr>
          <w:r>
            <w:rPr>
              <w:color w:val="auto"/>
              <w:lang w:val="zh-CN"/>
            </w:rPr>
            <w:t>目录</w:t>
          </w:r>
        </w:p>
        <w:p>
          <w:pPr>
            <w:pStyle w:val="13"/>
          </w:pPr>
          <w:r>
            <w:fldChar w:fldCharType="begin"/>
          </w:r>
          <w:r>
            <w:instrText xml:space="preserve"> TOC \o "1-3" \h \z \u </w:instrText>
          </w:r>
          <w:r>
            <w:fldChar w:fldCharType="separate"/>
          </w:r>
          <w:r>
            <w:fldChar w:fldCharType="begin"/>
          </w:r>
          <w:r>
            <w:instrText xml:space="preserve"> HYPERLINK \l "_Toc75958648" </w:instrText>
          </w:r>
          <w:r>
            <w:fldChar w:fldCharType="separate"/>
          </w:r>
          <w:r>
            <w:rPr>
              <w:rStyle w:val="18"/>
              <w:rFonts w:asciiTheme="majorHAnsi" w:hAnsiTheme="majorHAnsi" w:eastAsiaTheme="majorEastAsia"/>
            </w:rPr>
            <w:t>1</w:t>
          </w:r>
          <w:r>
            <w:rPr>
              <w:rStyle w:val="18"/>
              <w:rFonts w:hint="eastAsia" w:asciiTheme="majorEastAsia" w:hAnsiTheme="majorEastAsia" w:eastAsiaTheme="majorEastAsia"/>
            </w:rPr>
            <w:t xml:space="preserve"> 系统简介</w:t>
          </w:r>
          <w:r>
            <w:tab/>
          </w:r>
          <w:r>
            <w:fldChar w:fldCharType="begin"/>
          </w:r>
          <w:r>
            <w:instrText xml:space="preserve"> PAGEREF _Toc75958648 \h </w:instrText>
          </w:r>
          <w:r>
            <w:fldChar w:fldCharType="separate"/>
          </w:r>
          <w:r>
            <w:t>1</w:t>
          </w:r>
          <w:r>
            <w:fldChar w:fldCharType="end"/>
          </w:r>
          <w:r>
            <w:fldChar w:fldCharType="end"/>
          </w:r>
        </w:p>
        <w:p>
          <w:pPr>
            <w:pStyle w:val="13"/>
          </w:pPr>
          <w:r>
            <w:fldChar w:fldCharType="begin"/>
          </w:r>
          <w:r>
            <w:instrText xml:space="preserve"> HYPERLINK \l "_Toc75958649" </w:instrText>
          </w:r>
          <w:r>
            <w:fldChar w:fldCharType="separate"/>
          </w:r>
          <w:r>
            <w:rPr>
              <w:rStyle w:val="18"/>
              <w:rFonts w:asciiTheme="majorHAnsi" w:hAnsiTheme="majorHAnsi" w:eastAsiaTheme="majorEastAsia"/>
            </w:rPr>
            <w:t>2</w:t>
          </w:r>
          <w:r>
            <w:rPr>
              <w:rStyle w:val="18"/>
              <w:rFonts w:hint="eastAsia" w:asciiTheme="majorEastAsia" w:hAnsiTheme="majorEastAsia" w:eastAsiaTheme="majorEastAsia"/>
            </w:rPr>
            <w:t xml:space="preserve"> 系统功能</w:t>
          </w:r>
          <w:r>
            <w:tab/>
          </w:r>
          <w:r>
            <w:fldChar w:fldCharType="begin"/>
          </w:r>
          <w:r>
            <w:instrText xml:space="preserve"> PAGEREF _Toc75958649 \h </w:instrText>
          </w:r>
          <w:r>
            <w:fldChar w:fldCharType="separate"/>
          </w:r>
          <w:r>
            <w:t>1</w:t>
          </w:r>
          <w:r>
            <w:fldChar w:fldCharType="end"/>
          </w:r>
          <w:r>
            <w:fldChar w:fldCharType="end"/>
          </w:r>
        </w:p>
        <w:p>
          <w:pPr>
            <w:pStyle w:val="13"/>
          </w:pPr>
          <w:r>
            <w:fldChar w:fldCharType="begin"/>
          </w:r>
          <w:r>
            <w:instrText xml:space="preserve"> HYPERLINK \l "_Toc75958650" </w:instrText>
          </w:r>
          <w:r>
            <w:fldChar w:fldCharType="separate"/>
          </w:r>
          <w:r>
            <w:rPr>
              <w:rStyle w:val="18"/>
              <w:rFonts w:asciiTheme="majorHAnsi" w:hAnsiTheme="majorHAnsi" w:eastAsiaTheme="majorEastAsia"/>
            </w:rPr>
            <w:t>3</w:t>
          </w:r>
          <w:r>
            <w:rPr>
              <w:rStyle w:val="18"/>
              <w:rFonts w:hint="eastAsia" w:asciiTheme="majorEastAsia" w:hAnsiTheme="majorEastAsia" w:eastAsiaTheme="majorEastAsia"/>
            </w:rPr>
            <w:t xml:space="preserve"> 操作说明</w:t>
          </w:r>
          <w:r>
            <w:tab/>
          </w:r>
          <w:r>
            <w:fldChar w:fldCharType="begin"/>
          </w:r>
          <w:r>
            <w:instrText xml:space="preserve"> PAGEREF _Toc75958650 \h </w:instrText>
          </w:r>
          <w:r>
            <w:fldChar w:fldCharType="separate"/>
          </w:r>
          <w:r>
            <w:t>2</w:t>
          </w:r>
          <w:r>
            <w:fldChar w:fldCharType="end"/>
          </w:r>
          <w:r>
            <w:fldChar w:fldCharType="end"/>
          </w:r>
        </w:p>
        <w:p>
          <w:pPr>
            <w:pStyle w:val="14"/>
          </w:pPr>
          <w:r>
            <w:fldChar w:fldCharType="begin"/>
          </w:r>
          <w:r>
            <w:instrText xml:space="preserve"> HYPERLINK \l "_Toc75958651" </w:instrText>
          </w:r>
          <w:r>
            <w:fldChar w:fldCharType="separate"/>
          </w:r>
          <w:r>
            <w:rPr>
              <w:rStyle w:val="18"/>
            </w:rPr>
            <w:t>3.1</w:t>
          </w:r>
          <w:r>
            <w:rPr>
              <w:rStyle w:val="18"/>
              <w:rFonts w:hint="eastAsia"/>
            </w:rPr>
            <w:t xml:space="preserve"> 首页</w:t>
          </w:r>
          <w:r>
            <w:tab/>
          </w:r>
          <w:r>
            <w:fldChar w:fldCharType="begin"/>
          </w:r>
          <w:r>
            <w:instrText xml:space="preserve"> PAGEREF _Toc75958651 \h </w:instrText>
          </w:r>
          <w:r>
            <w:fldChar w:fldCharType="separate"/>
          </w:r>
          <w:r>
            <w:t>2</w:t>
          </w:r>
          <w:r>
            <w:fldChar w:fldCharType="end"/>
          </w:r>
          <w:r>
            <w:fldChar w:fldCharType="end"/>
          </w:r>
        </w:p>
        <w:p>
          <w:pPr>
            <w:pStyle w:val="14"/>
          </w:pPr>
          <w:r>
            <w:fldChar w:fldCharType="begin"/>
          </w:r>
          <w:r>
            <w:instrText xml:space="preserve"> HYPERLINK \l "_Toc75958652" </w:instrText>
          </w:r>
          <w:r>
            <w:fldChar w:fldCharType="separate"/>
          </w:r>
          <w:r>
            <w:rPr>
              <w:rStyle w:val="18"/>
            </w:rPr>
            <w:t>3.2</w:t>
          </w:r>
          <w:r>
            <w:rPr>
              <w:rStyle w:val="18"/>
              <w:rFonts w:hint="eastAsia"/>
            </w:rPr>
            <w:t xml:space="preserve"> 启动监控</w:t>
          </w:r>
          <w:r>
            <w:tab/>
          </w:r>
          <w:r>
            <w:fldChar w:fldCharType="begin"/>
          </w:r>
          <w:r>
            <w:instrText xml:space="preserve"> PAGEREF _Toc75958652 \h </w:instrText>
          </w:r>
          <w:r>
            <w:fldChar w:fldCharType="separate"/>
          </w:r>
          <w:r>
            <w:t>3</w:t>
          </w:r>
          <w:r>
            <w:fldChar w:fldCharType="end"/>
          </w:r>
          <w:r>
            <w:fldChar w:fldCharType="end"/>
          </w:r>
        </w:p>
        <w:p>
          <w:pPr>
            <w:pStyle w:val="9"/>
            <w:tabs>
              <w:tab w:val="right" w:leader="dot" w:pos="9628"/>
            </w:tabs>
          </w:pPr>
          <w:r>
            <w:fldChar w:fldCharType="begin"/>
          </w:r>
          <w:r>
            <w:instrText xml:space="preserve"> HYPERLINK \l "_Toc75958653" </w:instrText>
          </w:r>
          <w:r>
            <w:fldChar w:fldCharType="separate"/>
          </w:r>
          <w:r>
            <w:rPr>
              <w:rStyle w:val="18"/>
              <w:rFonts w:asciiTheme="majorHAnsi" w:hAnsiTheme="majorHAnsi" w:eastAsiaTheme="majorEastAsia"/>
            </w:rPr>
            <w:t>3.2.1</w:t>
          </w:r>
          <w:r>
            <w:rPr>
              <w:rStyle w:val="18"/>
              <w:rFonts w:hint="eastAsia" w:asciiTheme="majorEastAsia" w:hAnsiTheme="majorEastAsia" w:eastAsiaTheme="majorEastAsia"/>
            </w:rPr>
            <w:t xml:space="preserve"> 设置通信参数</w:t>
          </w:r>
          <w:r>
            <w:tab/>
          </w:r>
          <w:r>
            <w:fldChar w:fldCharType="begin"/>
          </w:r>
          <w:r>
            <w:instrText xml:space="preserve"> PAGEREF _Toc75958653 \h </w:instrText>
          </w:r>
          <w:r>
            <w:fldChar w:fldCharType="separate"/>
          </w:r>
          <w:r>
            <w:t>3</w:t>
          </w:r>
          <w:r>
            <w:fldChar w:fldCharType="end"/>
          </w:r>
          <w:r>
            <w:fldChar w:fldCharType="end"/>
          </w:r>
        </w:p>
        <w:p>
          <w:pPr>
            <w:pStyle w:val="9"/>
            <w:tabs>
              <w:tab w:val="right" w:leader="dot" w:pos="9628"/>
            </w:tabs>
          </w:pPr>
          <w:r>
            <w:fldChar w:fldCharType="begin"/>
          </w:r>
          <w:r>
            <w:instrText xml:space="preserve"> HYPERLINK \l "_Toc75958654" </w:instrText>
          </w:r>
          <w:r>
            <w:fldChar w:fldCharType="separate"/>
          </w:r>
          <w:r>
            <w:rPr>
              <w:rStyle w:val="18"/>
              <w:rFonts w:asciiTheme="majorHAnsi" w:hAnsiTheme="majorHAnsi" w:eastAsiaTheme="majorEastAsia"/>
            </w:rPr>
            <w:t>3.2.2</w:t>
          </w:r>
          <w:r>
            <w:rPr>
              <w:rStyle w:val="18"/>
              <w:rFonts w:hint="eastAsia" w:asciiTheme="majorEastAsia" w:hAnsiTheme="majorEastAsia" w:eastAsiaTheme="majorEastAsia"/>
            </w:rPr>
            <w:t xml:space="preserve"> 开启监控</w:t>
          </w:r>
          <w:r>
            <w:tab/>
          </w:r>
          <w:r>
            <w:fldChar w:fldCharType="begin"/>
          </w:r>
          <w:r>
            <w:instrText xml:space="preserve"> PAGEREF _Toc75958654 \h </w:instrText>
          </w:r>
          <w:r>
            <w:fldChar w:fldCharType="separate"/>
          </w:r>
          <w:r>
            <w:t>4</w:t>
          </w:r>
          <w:r>
            <w:fldChar w:fldCharType="end"/>
          </w:r>
          <w:r>
            <w:fldChar w:fldCharType="end"/>
          </w:r>
        </w:p>
        <w:p>
          <w:pPr>
            <w:pStyle w:val="14"/>
          </w:pPr>
          <w:r>
            <w:fldChar w:fldCharType="begin"/>
          </w:r>
          <w:r>
            <w:instrText xml:space="preserve"> HYPERLINK \l "_Toc75958655" </w:instrText>
          </w:r>
          <w:r>
            <w:fldChar w:fldCharType="separate"/>
          </w:r>
          <w:r>
            <w:rPr>
              <w:rStyle w:val="18"/>
            </w:rPr>
            <w:t>3.3</w:t>
          </w:r>
          <w:r>
            <w:rPr>
              <w:rStyle w:val="18"/>
              <w:rFonts w:hint="eastAsia"/>
            </w:rPr>
            <w:t xml:space="preserve"> 用户登录</w:t>
          </w:r>
          <w:r>
            <w:tab/>
          </w:r>
          <w:r>
            <w:fldChar w:fldCharType="begin"/>
          </w:r>
          <w:r>
            <w:instrText xml:space="preserve"> PAGEREF _Toc75958655 \h </w:instrText>
          </w:r>
          <w:r>
            <w:fldChar w:fldCharType="separate"/>
          </w:r>
          <w:r>
            <w:t>5</w:t>
          </w:r>
          <w:r>
            <w:fldChar w:fldCharType="end"/>
          </w:r>
          <w:r>
            <w:fldChar w:fldCharType="end"/>
          </w:r>
        </w:p>
        <w:p>
          <w:pPr>
            <w:pStyle w:val="14"/>
          </w:pPr>
          <w:r>
            <w:fldChar w:fldCharType="begin"/>
          </w:r>
          <w:r>
            <w:instrText xml:space="preserve"> HYPERLINK \l "_Toc75958656" </w:instrText>
          </w:r>
          <w:r>
            <w:fldChar w:fldCharType="separate"/>
          </w:r>
          <w:r>
            <w:rPr>
              <w:rStyle w:val="18"/>
            </w:rPr>
            <w:t>3.4</w:t>
          </w:r>
          <w:r>
            <w:rPr>
              <w:rStyle w:val="18"/>
              <w:rFonts w:hint="eastAsia"/>
            </w:rPr>
            <w:t xml:space="preserve"> 固件升级</w:t>
          </w:r>
          <w:r>
            <w:tab/>
          </w:r>
          <w:r>
            <w:fldChar w:fldCharType="begin"/>
          </w:r>
          <w:r>
            <w:instrText xml:space="preserve"> PAGEREF _Toc75958656 \h </w:instrText>
          </w:r>
          <w:r>
            <w:fldChar w:fldCharType="separate"/>
          </w:r>
          <w:r>
            <w:t>6</w:t>
          </w:r>
          <w:r>
            <w:fldChar w:fldCharType="end"/>
          </w:r>
          <w:r>
            <w:fldChar w:fldCharType="end"/>
          </w:r>
        </w:p>
        <w:p>
          <w:pPr>
            <w:pStyle w:val="14"/>
          </w:pPr>
          <w:r>
            <w:fldChar w:fldCharType="begin"/>
          </w:r>
          <w:r>
            <w:instrText xml:space="preserve"> HYPERLINK \l "_Toc75958657" </w:instrText>
          </w:r>
          <w:r>
            <w:fldChar w:fldCharType="separate"/>
          </w:r>
          <w:r>
            <w:rPr>
              <w:rStyle w:val="18"/>
            </w:rPr>
            <w:t>3.5</w:t>
          </w:r>
          <w:r>
            <w:rPr>
              <w:rStyle w:val="18"/>
              <w:rFonts w:hint="eastAsia"/>
            </w:rPr>
            <w:t xml:space="preserve"> 照明状态</w:t>
          </w:r>
          <w:r>
            <w:rPr>
              <w:rStyle w:val="18"/>
            </w:rPr>
            <w:t>&amp;</w:t>
          </w:r>
          <w:r>
            <w:rPr>
              <w:rStyle w:val="18"/>
              <w:rFonts w:hint="eastAsia"/>
            </w:rPr>
            <w:t>控制</w:t>
          </w:r>
          <w:r>
            <w:tab/>
          </w:r>
          <w:r>
            <w:fldChar w:fldCharType="begin"/>
          </w:r>
          <w:r>
            <w:instrText xml:space="preserve"> PAGEREF _Toc75958657 \h </w:instrText>
          </w:r>
          <w:r>
            <w:fldChar w:fldCharType="separate"/>
          </w:r>
          <w:r>
            <w:t>7</w:t>
          </w:r>
          <w:r>
            <w:fldChar w:fldCharType="end"/>
          </w:r>
          <w:r>
            <w:fldChar w:fldCharType="end"/>
          </w:r>
        </w:p>
        <w:p>
          <w:pPr>
            <w:pStyle w:val="9"/>
            <w:tabs>
              <w:tab w:val="right" w:leader="dot" w:pos="9628"/>
            </w:tabs>
          </w:pPr>
          <w:r>
            <w:fldChar w:fldCharType="begin"/>
          </w:r>
          <w:r>
            <w:instrText xml:space="preserve"> HYPERLINK \l "_Toc75958658" </w:instrText>
          </w:r>
          <w:r>
            <w:fldChar w:fldCharType="separate"/>
          </w:r>
          <w:r>
            <w:rPr>
              <w:rStyle w:val="18"/>
              <w:rFonts w:asciiTheme="majorHAnsi" w:hAnsiTheme="majorHAnsi" w:eastAsiaTheme="majorEastAsia"/>
            </w:rPr>
            <w:t>3.5.1</w:t>
          </w:r>
          <w:r>
            <w:rPr>
              <w:rStyle w:val="18"/>
              <w:rFonts w:hint="eastAsia" w:asciiTheme="majorEastAsia" w:hAnsiTheme="majorEastAsia" w:eastAsiaTheme="majorEastAsia"/>
            </w:rPr>
            <w:t xml:space="preserve"> 照明状态</w:t>
          </w:r>
          <w:r>
            <w:tab/>
          </w:r>
          <w:r>
            <w:fldChar w:fldCharType="begin"/>
          </w:r>
          <w:r>
            <w:instrText xml:space="preserve"> PAGEREF _Toc75958658 \h </w:instrText>
          </w:r>
          <w:r>
            <w:fldChar w:fldCharType="separate"/>
          </w:r>
          <w:r>
            <w:t>7</w:t>
          </w:r>
          <w:r>
            <w:fldChar w:fldCharType="end"/>
          </w:r>
          <w:r>
            <w:fldChar w:fldCharType="end"/>
          </w:r>
        </w:p>
        <w:p>
          <w:pPr>
            <w:pStyle w:val="9"/>
            <w:tabs>
              <w:tab w:val="right" w:leader="dot" w:pos="9628"/>
            </w:tabs>
          </w:pPr>
          <w:r>
            <w:fldChar w:fldCharType="begin"/>
          </w:r>
          <w:r>
            <w:instrText xml:space="preserve"> HYPERLINK \l "_Toc75958659" </w:instrText>
          </w:r>
          <w:r>
            <w:fldChar w:fldCharType="separate"/>
          </w:r>
          <w:r>
            <w:rPr>
              <w:rStyle w:val="18"/>
              <w:rFonts w:asciiTheme="majorHAnsi" w:hAnsiTheme="majorHAnsi" w:eastAsiaTheme="majorEastAsia"/>
            </w:rPr>
            <w:t>3.5.2</w:t>
          </w:r>
          <w:r>
            <w:rPr>
              <w:rStyle w:val="18"/>
              <w:rFonts w:hint="eastAsia" w:asciiTheme="majorEastAsia" w:hAnsiTheme="majorEastAsia" w:eastAsiaTheme="majorEastAsia"/>
            </w:rPr>
            <w:t xml:space="preserve"> 照明控制</w:t>
          </w:r>
          <w:r>
            <w:tab/>
          </w:r>
          <w:r>
            <w:fldChar w:fldCharType="begin"/>
          </w:r>
          <w:r>
            <w:instrText xml:space="preserve"> PAGEREF _Toc75958659 \h </w:instrText>
          </w:r>
          <w:r>
            <w:fldChar w:fldCharType="separate"/>
          </w:r>
          <w:r>
            <w:t>8</w:t>
          </w:r>
          <w:r>
            <w:fldChar w:fldCharType="end"/>
          </w:r>
          <w:r>
            <w:fldChar w:fldCharType="end"/>
          </w:r>
        </w:p>
        <w:p>
          <w:pPr>
            <w:pStyle w:val="14"/>
          </w:pPr>
          <w:r>
            <w:fldChar w:fldCharType="begin"/>
          </w:r>
          <w:r>
            <w:instrText xml:space="preserve"> HYPERLINK \l "_Toc75958660" </w:instrText>
          </w:r>
          <w:r>
            <w:fldChar w:fldCharType="separate"/>
          </w:r>
          <w:r>
            <w:rPr>
              <w:rStyle w:val="18"/>
            </w:rPr>
            <w:t>3.6</w:t>
          </w:r>
          <w:r>
            <w:rPr>
              <w:rStyle w:val="18"/>
              <w:rFonts w:hint="eastAsia"/>
            </w:rPr>
            <w:t xml:space="preserve"> 直流机柜</w:t>
          </w:r>
          <w:r>
            <w:tab/>
          </w:r>
          <w:r>
            <w:fldChar w:fldCharType="begin"/>
          </w:r>
          <w:r>
            <w:instrText xml:space="preserve"> PAGEREF _Toc75958660 \h </w:instrText>
          </w:r>
          <w:r>
            <w:fldChar w:fldCharType="separate"/>
          </w:r>
          <w:r>
            <w:t>10</w:t>
          </w:r>
          <w:r>
            <w:fldChar w:fldCharType="end"/>
          </w:r>
          <w:r>
            <w:fldChar w:fldCharType="end"/>
          </w:r>
        </w:p>
        <w:p>
          <w:pPr>
            <w:pStyle w:val="9"/>
            <w:tabs>
              <w:tab w:val="right" w:leader="dot" w:pos="9628"/>
            </w:tabs>
          </w:pPr>
          <w:r>
            <w:fldChar w:fldCharType="begin"/>
          </w:r>
          <w:r>
            <w:instrText xml:space="preserve"> HYPERLINK \l "_Toc75958661" </w:instrText>
          </w:r>
          <w:r>
            <w:fldChar w:fldCharType="separate"/>
          </w:r>
          <w:r>
            <w:rPr>
              <w:rStyle w:val="18"/>
              <w:rFonts w:asciiTheme="majorHAnsi" w:hAnsiTheme="majorHAnsi" w:eastAsiaTheme="majorEastAsia"/>
            </w:rPr>
            <w:t>3.6.1</w:t>
          </w:r>
          <w:r>
            <w:rPr>
              <w:rStyle w:val="18"/>
              <w:rFonts w:hint="eastAsia" w:asciiTheme="majorEastAsia" w:hAnsiTheme="majorEastAsia" w:eastAsiaTheme="majorEastAsia"/>
            </w:rPr>
            <w:t xml:space="preserve"> 机柜数据</w:t>
          </w:r>
          <w:r>
            <w:tab/>
          </w:r>
          <w:r>
            <w:fldChar w:fldCharType="begin"/>
          </w:r>
          <w:r>
            <w:instrText xml:space="preserve"> PAGEREF _Toc75958661 \h </w:instrText>
          </w:r>
          <w:r>
            <w:fldChar w:fldCharType="separate"/>
          </w:r>
          <w:r>
            <w:t>10</w:t>
          </w:r>
          <w:r>
            <w:fldChar w:fldCharType="end"/>
          </w:r>
          <w:r>
            <w:fldChar w:fldCharType="end"/>
          </w:r>
        </w:p>
        <w:p>
          <w:pPr>
            <w:pStyle w:val="9"/>
            <w:tabs>
              <w:tab w:val="right" w:leader="dot" w:pos="9628"/>
            </w:tabs>
          </w:pPr>
          <w:r>
            <w:fldChar w:fldCharType="begin"/>
          </w:r>
          <w:r>
            <w:instrText xml:space="preserve"> HYPERLINK \l "_Toc75958662" </w:instrText>
          </w:r>
          <w:r>
            <w:fldChar w:fldCharType="separate"/>
          </w:r>
          <w:r>
            <w:rPr>
              <w:rStyle w:val="18"/>
              <w:rFonts w:asciiTheme="majorHAnsi" w:hAnsiTheme="majorHAnsi" w:eastAsiaTheme="majorEastAsia"/>
            </w:rPr>
            <w:t>3.6.2</w:t>
          </w:r>
          <w:r>
            <w:rPr>
              <w:rStyle w:val="18"/>
              <w:rFonts w:hint="eastAsia" w:asciiTheme="majorEastAsia" w:hAnsiTheme="majorEastAsia" w:eastAsiaTheme="majorEastAsia"/>
            </w:rPr>
            <w:t xml:space="preserve"> 机柜控制</w:t>
          </w:r>
          <w:r>
            <w:tab/>
          </w:r>
          <w:r>
            <w:fldChar w:fldCharType="begin"/>
          </w:r>
          <w:r>
            <w:instrText xml:space="preserve"> PAGEREF _Toc75958662 \h </w:instrText>
          </w:r>
          <w:r>
            <w:fldChar w:fldCharType="separate"/>
          </w:r>
          <w:r>
            <w:t>13</w:t>
          </w:r>
          <w:r>
            <w:fldChar w:fldCharType="end"/>
          </w:r>
          <w:r>
            <w:fldChar w:fldCharType="end"/>
          </w:r>
        </w:p>
        <w:p>
          <w:pPr>
            <w:pStyle w:val="9"/>
            <w:tabs>
              <w:tab w:val="right" w:leader="dot" w:pos="9628"/>
            </w:tabs>
          </w:pPr>
          <w:r>
            <w:fldChar w:fldCharType="begin"/>
          </w:r>
          <w:r>
            <w:instrText xml:space="preserve"> HYPERLINK \l "_Toc75958663" </w:instrText>
          </w:r>
          <w:r>
            <w:fldChar w:fldCharType="separate"/>
          </w:r>
          <w:r>
            <w:rPr>
              <w:rStyle w:val="18"/>
              <w:rFonts w:asciiTheme="majorHAnsi" w:hAnsiTheme="majorHAnsi" w:eastAsiaTheme="majorEastAsia"/>
            </w:rPr>
            <w:t>3.6.3</w:t>
          </w:r>
          <w:r>
            <w:rPr>
              <w:rStyle w:val="18"/>
              <w:rFonts w:hint="eastAsia" w:asciiTheme="majorEastAsia" w:hAnsiTheme="majorEastAsia" w:eastAsiaTheme="majorEastAsia"/>
            </w:rPr>
            <w:t xml:space="preserve"> 机柜统计</w:t>
          </w:r>
          <w:r>
            <w:tab/>
          </w:r>
          <w:r>
            <w:fldChar w:fldCharType="begin"/>
          </w:r>
          <w:r>
            <w:instrText xml:space="preserve"> PAGEREF _Toc75958663 \h </w:instrText>
          </w:r>
          <w:r>
            <w:fldChar w:fldCharType="separate"/>
          </w:r>
          <w:r>
            <w:t>14</w:t>
          </w:r>
          <w:r>
            <w:fldChar w:fldCharType="end"/>
          </w:r>
          <w:r>
            <w:fldChar w:fldCharType="end"/>
          </w:r>
        </w:p>
        <w:p>
          <w:pPr>
            <w:pStyle w:val="9"/>
            <w:tabs>
              <w:tab w:val="right" w:leader="dot" w:pos="9628"/>
            </w:tabs>
          </w:pPr>
          <w:r>
            <w:fldChar w:fldCharType="begin"/>
          </w:r>
          <w:r>
            <w:instrText xml:space="preserve"> HYPERLINK \l "_Toc75958664" </w:instrText>
          </w:r>
          <w:r>
            <w:fldChar w:fldCharType="separate"/>
          </w:r>
          <w:r>
            <w:rPr>
              <w:rStyle w:val="18"/>
              <w:rFonts w:asciiTheme="majorHAnsi" w:hAnsiTheme="majorHAnsi" w:eastAsiaTheme="majorEastAsia"/>
            </w:rPr>
            <w:t>3.6.4</w:t>
          </w:r>
          <w:r>
            <w:rPr>
              <w:rStyle w:val="18"/>
              <w:rFonts w:hint="eastAsia" w:asciiTheme="majorEastAsia" w:hAnsiTheme="majorEastAsia" w:eastAsiaTheme="majorEastAsia"/>
            </w:rPr>
            <w:t xml:space="preserve"> 机柜参数</w:t>
          </w:r>
          <w:r>
            <w:tab/>
          </w:r>
          <w:r>
            <w:fldChar w:fldCharType="begin"/>
          </w:r>
          <w:r>
            <w:instrText xml:space="preserve"> PAGEREF _Toc75958664 \h </w:instrText>
          </w:r>
          <w:r>
            <w:fldChar w:fldCharType="separate"/>
          </w:r>
          <w:r>
            <w:t>14</w:t>
          </w:r>
          <w:r>
            <w:fldChar w:fldCharType="end"/>
          </w:r>
          <w:r>
            <w:fldChar w:fldCharType="end"/>
          </w:r>
        </w:p>
        <w:p>
          <w:pPr>
            <w:pStyle w:val="14"/>
          </w:pPr>
          <w:r>
            <w:fldChar w:fldCharType="begin"/>
          </w:r>
          <w:r>
            <w:instrText xml:space="preserve"> HYPERLINK \l "_Toc75958665" </w:instrText>
          </w:r>
          <w:r>
            <w:fldChar w:fldCharType="separate"/>
          </w:r>
          <w:r>
            <w:rPr>
              <w:rStyle w:val="18"/>
            </w:rPr>
            <w:t>3.7</w:t>
          </w:r>
          <w:r>
            <w:rPr>
              <w:rStyle w:val="18"/>
              <w:rFonts w:hint="eastAsia"/>
            </w:rPr>
            <w:t xml:space="preserve"> 历史记录</w:t>
          </w:r>
          <w:r>
            <w:tab/>
          </w:r>
          <w:r>
            <w:fldChar w:fldCharType="begin"/>
          </w:r>
          <w:r>
            <w:instrText xml:space="preserve"> PAGEREF _Toc75958665 \h </w:instrText>
          </w:r>
          <w:r>
            <w:fldChar w:fldCharType="separate"/>
          </w:r>
          <w:r>
            <w:t>23</w:t>
          </w:r>
          <w:r>
            <w:fldChar w:fldCharType="end"/>
          </w:r>
          <w:r>
            <w:fldChar w:fldCharType="end"/>
          </w:r>
        </w:p>
        <w:p>
          <w:pPr>
            <w:pStyle w:val="14"/>
          </w:pPr>
          <w:r>
            <w:fldChar w:fldCharType="begin"/>
          </w:r>
          <w:r>
            <w:instrText xml:space="preserve"> HYPERLINK \l "_Toc75958666" </w:instrText>
          </w:r>
          <w:r>
            <w:fldChar w:fldCharType="separate"/>
          </w:r>
          <w:r>
            <w:rPr>
              <w:rStyle w:val="18"/>
            </w:rPr>
            <w:t>3.8</w:t>
          </w:r>
          <w:r>
            <w:rPr>
              <w:rStyle w:val="18"/>
              <w:rFonts w:hint="eastAsia"/>
            </w:rPr>
            <w:t xml:space="preserve"> 系统管理</w:t>
          </w:r>
          <w:r>
            <w:tab/>
          </w:r>
          <w:r>
            <w:fldChar w:fldCharType="begin"/>
          </w:r>
          <w:r>
            <w:instrText xml:space="preserve"> PAGEREF _Toc75958666 \h </w:instrText>
          </w:r>
          <w:r>
            <w:fldChar w:fldCharType="separate"/>
          </w:r>
          <w:r>
            <w:t>24</w:t>
          </w:r>
          <w:r>
            <w:fldChar w:fldCharType="end"/>
          </w:r>
          <w:r>
            <w:fldChar w:fldCharType="end"/>
          </w:r>
        </w:p>
        <w:p>
          <w:pPr>
            <w:pStyle w:val="9"/>
            <w:tabs>
              <w:tab w:val="right" w:leader="dot" w:pos="9628"/>
            </w:tabs>
          </w:pPr>
          <w:r>
            <w:fldChar w:fldCharType="begin"/>
          </w:r>
          <w:r>
            <w:instrText xml:space="preserve"> HYPERLINK \l "_Toc75958667" </w:instrText>
          </w:r>
          <w:r>
            <w:fldChar w:fldCharType="separate"/>
          </w:r>
          <w:r>
            <w:rPr>
              <w:rStyle w:val="18"/>
              <w:rFonts w:asciiTheme="majorHAnsi" w:hAnsiTheme="majorHAnsi" w:eastAsiaTheme="majorEastAsia"/>
            </w:rPr>
            <w:t>3.8.1</w:t>
          </w:r>
          <w:r>
            <w:rPr>
              <w:rStyle w:val="18"/>
              <w:rFonts w:hint="eastAsia" w:asciiTheme="majorEastAsia" w:hAnsiTheme="majorEastAsia" w:eastAsiaTheme="majorEastAsia"/>
            </w:rPr>
            <w:t xml:space="preserve"> 设备管理</w:t>
          </w:r>
          <w:r>
            <w:tab/>
          </w:r>
          <w:r>
            <w:fldChar w:fldCharType="begin"/>
          </w:r>
          <w:r>
            <w:instrText xml:space="preserve"> PAGEREF _Toc75958667 \h </w:instrText>
          </w:r>
          <w:r>
            <w:fldChar w:fldCharType="separate"/>
          </w:r>
          <w:r>
            <w:t>24</w:t>
          </w:r>
          <w:r>
            <w:fldChar w:fldCharType="end"/>
          </w:r>
          <w:r>
            <w:fldChar w:fldCharType="end"/>
          </w:r>
        </w:p>
        <w:p>
          <w:pPr>
            <w:pStyle w:val="13"/>
          </w:pPr>
          <w:r>
            <w:fldChar w:fldCharType="begin"/>
          </w:r>
          <w:r>
            <w:instrText xml:space="preserve"> HYPERLINK \l "_Toc75958668" </w:instrText>
          </w:r>
          <w:r>
            <w:fldChar w:fldCharType="separate"/>
          </w:r>
          <w:r>
            <w:rPr>
              <w:rStyle w:val="18"/>
              <w:rFonts w:asciiTheme="majorHAnsi" w:hAnsiTheme="majorHAnsi" w:eastAsiaTheme="majorEastAsia"/>
            </w:rPr>
            <w:t>4</w:t>
          </w:r>
          <w:r>
            <w:rPr>
              <w:rStyle w:val="18"/>
              <w:rFonts w:hint="eastAsia" w:asciiTheme="majorEastAsia" w:hAnsiTheme="majorEastAsia" w:eastAsiaTheme="majorEastAsia"/>
            </w:rPr>
            <w:t xml:space="preserve"> 外形尺寸图</w:t>
          </w:r>
          <w:r>
            <w:tab/>
          </w:r>
          <w:r>
            <w:fldChar w:fldCharType="begin"/>
          </w:r>
          <w:r>
            <w:instrText xml:space="preserve"> PAGEREF _Toc75958668 \h </w:instrText>
          </w:r>
          <w:r>
            <w:fldChar w:fldCharType="separate"/>
          </w:r>
          <w:r>
            <w:t>26</w:t>
          </w:r>
          <w:r>
            <w:fldChar w:fldCharType="end"/>
          </w:r>
          <w:r>
            <w:fldChar w:fldCharType="end"/>
          </w:r>
        </w:p>
        <w:p>
          <w:pPr>
            <w:spacing w:line="360" w:lineRule="auto"/>
          </w:pPr>
          <w:r>
            <w:fldChar w:fldCharType="end"/>
          </w:r>
        </w:p>
      </w:sdtContent>
    </w:sdt>
    <w:p>
      <w:pPr>
        <w:spacing w:line="360" w:lineRule="auto"/>
        <w:jc w:val="left"/>
        <w:rPr>
          <w:rFonts w:asciiTheme="majorEastAsia" w:hAnsiTheme="majorEastAsia" w:eastAsiaTheme="majorEastAsia"/>
          <w:b/>
          <w:szCs w:val="21"/>
        </w:rPr>
      </w:pPr>
    </w:p>
    <w:p>
      <w:pPr>
        <w:spacing w:line="360" w:lineRule="auto"/>
        <w:jc w:val="left"/>
        <w:rPr>
          <w:rFonts w:asciiTheme="majorEastAsia" w:hAnsiTheme="majorEastAsia" w:eastAsiaTheme="majorEastAsia"/>
          <w:b/>
          <w:szCs w:val="21"/>
        </w:rPr>
      </w:pPr>
    </w:p>
    <w:p>
      <w:pPr>
        <w:spacing w:line="360" w:lineRule="auto"/>
        <w:jc w:val="left"/>
        <w:rPr>
          <w:rFonts w:asciiTheme="majorEastAsia" w:hAnsiTheme="majorEastAsia" w:eastAsiaTheme="majorEastAsia"/>
          <w:b/>
          <w:szCs w:val="21"/>
        </w:rPr>
      </w:pPr>
    </w:p>
    <w:p>
      <w:pPr>
        <w:spacing w:line="360" w:lineRule="auto"/>
        <w:jc w:val="left"/>
        <w:rPr>
          <w:rFonts w:asciiTheme="majorEastAsia" w:hAnsiTheme="majorEastAsia" w:eastAsiaTheme="majorEastAsia"/>
          <w:b/>
          <w:szCs w:val="21"/>
        </w:rPr>
      </w:pPr>
    </w:p>
    <w:p>
      <w:pPr>
        <w:spacing w:line="360" w:lineRule="auto"/>
        <w:jc w:val="left"/>
        <w:rPr>
          <w:rFonts w:asciiTheme="majorEastAsia" w:hAnsiTheme="majorEastAsia" w:eastAsiaTheme="majorEastAsia"/>
          <w:b/>
          <w:szCs w:val="21"/>
        </w:rPr>
      </w:pPr>
    </w:p>
    <w:p>
      <w:pPr>
        <w:spacing w:line="360" w:lineRule="auto"/>
        <w:jc w:val="left"/>
        <w:rPr>
          <w:rFonts w:asciiTheme="majorEastAsia" w:hAnsiTheme="majorEastAsia" w:eastAsiaTheme="majorEastAsia"/>
          <w:b/>
          <w:szCs w:val="21"/>
        </w:rPr>
      </w:pPr>
    </w:p>
    <w:p>
      <w:pPr>
        <w:spacing w:line="360" w:lineRule="auto"/>
        <w:jc w:val="left"/>
        <w:rPr>
          <w:rFonts w:asciiTheme="majorEastAsia" w:hAnsiTheme="majorEastAsia" w:eastAsiaTheme="majorEastAsia"/>
          <w:b/>
          <w:szCs w:val="21"/>
        </w:rPr>
      </w:pPr>
    </w:p>
    <w:p>
      <w:pPr>
        <w:spacing w:line="360" w:lineRule="auto"/>
        <w:jc w:val="left"/>
        <w:rPr>
          <w:rFonts w:asciiTheme="majorEastAsia" w:hAnsiTheme="majorEastAsia" w:eastAsiaTheme="majorEastAsia"/>
          <w:b/>
          <w:szCs w:val="21"/>
        </w:rPr>
      </w:pPr>
    </w:p>
    <w:p>
      <w:pPr>
        <w:spacing w:line="360" w:lineRule="auto"/>
        <w:jc w:val="left"/>
        <w:rPr>
          <w:rFonts w:asciiTheme="majorEastAsia" w:hAnsiTheme="majorEastAsia" w:eastAsiaTheme="majorEastAsia"/>
          <w:b/>
          <w:szCs w:val="21"/>
        </w:rPr>
      </w:pPr>
    </w:p>
    <w:p>
      <w:pPr>
        <w:spacing w:line="360" w:lineRule="auto"/>
        <w:jc w:val="left"/>
        <w:rPr>
          <w:rFonts w:asciiTheme="majorEastAsia" w:hAnsiTheme="majorEastAsia" w:eastAsiaTheme="majorEastAsia"/>
          <w:b/>
          <w:szCs w:val="21"/>
        </w:rPr>
      </w:pPr>
    </w:p>
    <w:p>
      <w:pPr>
        <w:spacing w:line="360" w:lineRule="auto"/>
        <w:jc w:val="left"/>
        <w:rPr>
          <w:rFonts w:asciiTheme="majorEastAsia" w:hAnsiTheme="majorEastAsia" w:eastAsiaTheme="majorEastAsia"/>
          <w:b/>
          <w:szCs w:val="21"/>
        </w:rPr>
      </w:pPr>
    </w:p>
    <w:p>
      <w:pPr>
        <w:spacing w:line="360" w:lineRule="auto"/>
        <w:jc w:val="left"/>
        <w:rPr>
          <w:rFonts w:asciiTheme="majorEastAsia" w:hAnsiTheme="majorEastAsia" w:eastAsiaTheme="majorEastAsia"/>
          <w:b/>
          <w:szCs w:val="21"/>
        </w:rPr>
      </w:pPr>
    </w:p>
    <w:p>
      <w:pPr>
        <w:spacing w:line="360" w:lineRule="auto"/>
        <w:jc w:val="left"/>
        <w:rPr>
          <w:rFonts w:asciiTheme="majorEastAsia" w:hAnsiTheme="majorEastAsia" w:eastAsiaTheme="majorEastAsia"/>
          <w:b/>
          <w:szCs w:val="21"/>
        </w:rPr>
      </w:pPr>
    </w:p>
    <w:p>
      <w:pPr>
        <w:pStyle w:val="2"/>
        <w:rPr>
          <w:rFonts w:asciiTheme="majorEastAsia" w:hAnsiTheme="majorEastAsia" w:eastAsiaTheme="majorEastAsia"/>
          <w:sz w:val="32"/>
          <w:szCs w:val="32"/>
        </w:rPr>
        <w:sectPr>
          <w:headerReference r:id="rId9" w:type="first"/>
          <w:footerReference r:id="rId10" w:type="first"/>
          <w:type w:val="continuous"/>
          <w:pgSz w:w="11906" w:h="16838"/>
          <w:pgMar w:top="1440" w:right="1134" w:bottom="1440" w:left="1134" w:header="851" w:footer="992" w:gutter="0"/>
          <w:pgNumType w:fmt="lowerRoman" w:start="1"/>
          <w:cols w:space="425" w:num="1"/>
          <w:titlePg/>
          <w:docGrid w:type="lines" w:linePitch="312" w:charSpace="0"/>
        </w:sectPr>
      </w:pPr>
    </w:p>
    <w:p>
      <w:pPr>
        <w:pStyle w:val="2"/>
        <w:rPr>
          <w:rFonts w:asciiTheme="majorEastAsia" w:hAnsiTheme="majorEastAsia" w:eastAsiaTheme="majorEastAsia"/>
          <w:sz w:val="32"/>
          <w:szCs w:val="32"/>
        </w:rPr>
      </w:pPr>
      <w:bookmarkStart w:id="0" w:name="_Toc75958648"/>
      <w:r>
        <w:rPr>
          <w:rFonts w:hint="eastAsia" w:asciiTheme="majorEastAsia" w:hAnsiTheme="majorEastAsia" w:eastAsiaTheme="majorEastAsia"/>
          <w:sz w:val="32"/>
          <w:szCs w:val="32"/>
        </w:rPr>
        <w:t>系统简介</w:t>
      </w:r>
      <w:bookmarkEnd w:id="0"/>
    </w:p>
    <w:p>
      <w:pPr>
        <w:spacing w:line="360" w:lineRule="auto"/>
        <w:rPr>
          <w:szCs w:val="21"/>
        </w:rPr>
      </w:pPr>
      <w:r>
        <w:rPr>
          <w:rFonts w:hint="eastAsia"/>
        </w:rPr>
        <w:t xml:space="preserve">    </w:t>
      </w:r>
      <w:r>
        <w:rPr>
          <w:rFonts w:hint="eastAsia"/>
          <w:szCs w:val="21"/>
        </w:rPr>
        <w:t>直流照明监控主机主要通过对分布式直流照明控制柜的实时数据的采集，实现对直流照明控制柜及照明灯具的实时监控，使维护人员通过主机监控软件及时把握系统的运行状态和故障处理的主动性；可远程对直流照明控制柜进行控制，参数设置，固件升级等；</w:t>
      </w:r>
      <w:r>
        <w:rPr>
          <w:rFonts w:hint="eastAsia" w:ascii="宋体" w:hAnsi="宋体"/>
          <w:szCs w:val="21"/>
        </w:rPr>
        <w:t>提供开放的通讯接口及标准协议与大型监控中心连接。</w:t>
      </w:r>
      <w:r>
        <w:rPr>
          <w:szCs w:val="21"/>
        </w:rPr>
        <w:t xml:space="preserve"> </w:t>
      </w:r>
    </w:p>
    <w:p>
      <w:pPr>
        <w:pStyle w:val="2"/>
        <w:rPr>
          <w:rFonts w:asciiTheme="majorEastAsia" w:hAnsiTheme="majorEastAsia" w:eastAsiaTheme="majorEastAsia"/>
          <w:sz w:val="32"/>
          <w:szCs w:val="32"/>
        </w:rPr>
      </w:pPr>
      <w:bookmarkStart w:id="1" w:name="_Toc75958649"/>
      <w:r>
        <w:rPr>
          <w:rFonts w:hint="eastAsia" w:asciiTheme="majorEastAsia" w:hAnsiTheme="majorEastAsia" w:eastAsiaTheme="majorEastAsia"/>
          <w:sz w:val="32"/>
          <w:szCs w:val="32"/>
        </w:rPr>
        <w:t>系统功能</w:t>
      </w:r>
      <w:bookmarkEnd w:id="1"/>
      <w:r>
        <w:rPr>
          <w:rFonts w:hint="eastAsia" w:asciiTheme="majorEastAsia" w:hAnsiTheme="majorEastAsia" w:eastAsiaTheme="majorEastAsia"/>
          <w:sz w:val="32"/>
          <w:szCs w:val="32"/>
        </w:rPr>
        <w:t xml:space="preserve">    </w:t>
      </w:r>
    </w:p>
    <w:p>
      <w:pPr>
        <w:pStyle w:val="21"/>
        <w:numPr>
          <w:ilvl w:val="2"/>
          <w:numId w:val="2"/>
        </w:numPr>
        <w:spacing w:line="360" w:lineRule="auto"/>
        <w:ind w:left="210" w:leftChars="100" w:firstLineChars="0"/>
        <w:rPr>
          <w:szCs w:val="21"/>
        </w:rPr>
      </w:pPr>
      <w:r>
        <w:rPr>
          <w:rFonts w:hint="eastAsia"/>
          <w:szCs w:val="21"/>
        </w:rPr>
        <w:t>实时采集直流照明控制柜的运行数据。</w:t>
      </w:r>
    </w:p>
    <w:p>
      <w:pPr>
        <w:pStyle w:val="21"/>
        <w:numPr>
          <w:ilvl w:val="2"/>
          <w:numId w:val="2"/>
        </w:numPr>
        <w:spacing w:line="360" w:lineRule="auto"/>
        <w:ind w:left="210" w:leftChars="100" w:firstLineChars="0"/>
        <w:rPr>
          <w:szCs w:val="21"/>
        </w:rPr>
      </w:pPr>
      <w:r>
        <w:rPr>
          <w:rFonts w:hint="eastAsia"/>
          <w:szCs w:val="21"/>
        </w:rPr>
        <w:t>在线对照明回路进行多种方式的控制。</w:t>
      </w:r>
    </w:p>
    <w:p>
      <w:pPr>
        <w:pStyle w:val="21"/>
        <w:numPr>
          <w:ilvl w:val="0"/>
          <w:numId w:val="2"/>
        </w:numPr>
        <w:spacing w:line="360" w:lineRule="auto"/>
        <w:ind w:left="210" w:leftChars="100" w:firstLineChars="0"/>
        <w:rPr>
          <w:szCs w:val="21"/>
        </w:rPr>
      </w:pPr>
      <w:r>
        <w:rPr>
          <w:szCs w:val="21"/>
        </w:rPr>
        <w:t>在线设置</w:t>
      </w:r>
      <w:r>
        <w:rPr>
          <w:rFonts w:hint="eastAsia"/>
          <w:szCs w:val="21"/>
        </w:rPr>
        <w:t>照明控制策略</w:t>
      </w:r>
      <w:r>
        <w:rPr>
          <w:szCs w:val="21"/>
        </w:rPr>
        <w:t>。</w:t>
      </w:r>
    </w:p>
    <w:p>
      <w:pPr>
        <w:pStyle w:val="21"/>
        <w:numPr>
          <w:ilvl w:val="0"/>
          <w:numId w:val="2"/>
        </w:numPr>
        <w:spacing w:line="360" w:lineRule="auto"/>
        <w:ind w:left="210" w:leftChars="100" w:firstLineChars="0"/>
        <w:rPr>
          <w:szCs w:val="21"/>
        </w:rPr>
      </w:pPr>
      <w:r>
        <w:rPr>
          <w:rFonts w:hint="eastAsia"/>
          <w:szCs w:val="21"/>
        </w:rPr>
        <w:t>按日月年对</w:t>
      </w:r>
      <w:r>
        <w:rPr>
          <w:szCs w:val="21"/>
        </w:rPr>
        <w:t>耗电量</w:t>
      </w:r>
      <w:r>
        <w:rPr>
          <w:rFonts w:hint="eastAsia"/>
          <w:szCs w:val="21"/>
        </w:rPr>
        <w:t>进行分类</w:t>
      </w:r>
      <w:r>
        <w:rPr>
          <w:szCs w:val="21"/>
        </w:rPr>
        <w:t>统计</w:t>
      </w:r>
      <w:r>
        <w:rPr>
          <w:rFonts w:hint="eastAsia"/>
          <w:szCs w:val="21"/>
        </w:rPr>
        <w:t>。</w:t>
      </w:r>
    </w:p>
    <w:p>
      <w:pPr>
        <w:pStyle w:val="21"/>
        <w:numPr>
          <w:ilvl w:val="0"/>
          <w:numId w:val="2"/>
        </w:numPr>
        <w:spacing w:line="360" w:lineRule="auto"/>
        <w:ind w:left="210" w:leftChars="100" w:firstLineChars="0"/>
        <w:rPr>
          <w:szCs w:val="21"/>
        </w:rPr>
      </w:pPr>
      <w:r>
        <w:rPr>
          <w:rFonts w:hint="eastAsia"/>
          <w:szCs w:val="21"/>
        </w:rPr>
        <w:t>当前故障显示。</w:t>
      </w:r>
    </w:p>
    <w:p>
      <w:pPr>
        <w:pStyle w:val="21"/>
        <w:numPr>
          <w:ilvl w:val="0"/>
          <w:numId w:val="2"/>
        </w:numPr>
        <w:spacing w:line="360" w:lineRule="auto"/>
        <w:ind w:left="210" w:leftChars="100" w:firstLineChars="0"/>
        <w:rPr>
          <w:szCs w:val="21"/>
        </w:rPr>
      </w:pPr>
      <w:r>
        <w:rPr>
          <w:rFonts w:hint="eastAsia"/>
          <w:szCs w:val="21"/>
        </w:rPr>
        <w:t>历史事件和历史故障记录。</w:t>
      </w:r>
    </w:p>
    <w:p>
      <w:pPr>
        <w:pStyle w:val="21"/>
        <w:numPr>
          <w:ilvl w:val="0"/>
          <w:numId w:val="2"/>
        </w:numPr>
        <w:spacing w:line="360" w:lineRule="auto"/>
        <w:ind w:left="210" w:leftChars="100" w:firstLineChars="0"/>
        <w:rPr>
          <w:szCs w:val="21"/>
        </w:rPr>
      </w:pPr>
      <w:r>
        <w:rPr>
          <w:szCs w:val="21"/>
        </w:rPr>
        <w:t>用户权限管理。</w:t>
      </w:r>
    </w:p>
    <w:p>
      <w:pPr>
        <w:pStyle w:val="21"/>
        <w:numPr>
          <w:ilvl w:val="0"/>
          <w:numId w:val="2"/>
        </w:numPr>
        <w:spacing w:line="360" w:lineRule="auto"/>
        <w:ind w:left="210" w:leftChars="100" w:firstLineChars="0"/>
        <w:rPr>
          <w:szCs w:val="21"/>
        </w:rPr>
      </w:pPr>
      <w:r>
        <w:rPr>
          <w:rFonts w:hint="eastAsia"/>
          <w:szCs w:val="21"/>
        </w:rPr>
        <w:t>灵活对</w:t>
      </w:r>
      <w:r>
        <w:rPr>
          <w:szCs w:val="21"/>
        </w:rPr>
        <w:t>直流照明</w:t>
      </w:r>
      <w:r>
        <w:rPr>
          <w:rFonts w:hint="eastAsia"/>
          <w:szCs w:val="21"/>
        </w:rPr>
        <w:t>控制</w:t>
      </w:r>
      <w:r>
        <w:rPr>
          <w:szCs w:val="21"/>
        </w:rPr>
        <w:t>柜进行增删改。</w:t>
      </w:r>
    </w:p>
    <w:p>
      <w:pPr>
        <w:pStyle w:val="21"/>
        <w:numPr>
          <w:ilvl w:val="0"/>
          <w:numId w:val="2"/>
        </w:numPr>
        <w:spacing w:line="360" w:lineRule="auto"/>
        <w:ind w:left="210" w:leftChars="100" w:firstLineChars="0"/>
        <w:rPr>
          <w:szCs w:val="21"/>
        </w:rPr>
      </w:pPr>
      <w:r>
        <w:rPr>
          <w:rFonts w:hint="eastAsia"/>
          <w:szCs w:val="21"/>
        </w:rPr>
        <w:t>在线升级直流照明控制柜的固件程序。</w:t>
      </w:r>
    </w:p>
    <w:p>
      <w:pPr>
        <w:pStyle w:val="21"/>
        <w:numPr>
          <w:ilvl w:val="0"/>
          <w:numId w:val="2"/>
        </w:numPr>
        <w:spacing w:line="360" w:lineRule="auto"/>
        <w:ind w:left="210" w:leftChars="100" w:firstLineChars="0"/>
        <w:rPr>
          <w:rFonts w:asciiTheme="minorEastAsia" w:hAnsiTheme="minorEastAsia"/>
          <w:szCs w:val="21"/>
        </w:rPr>
      </w:pPr>
      <w:r>
        <w:rPr>
          <w:rFonts w:hint="eastAsia"/>
          <w:szCs w:val="21"/>
        </w:rPr>
        <w:t>提供开放的通讯接口及标准协议与大型监控中心连接。</w:t>
      </w: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pStyle w:val="2"/>
        <w:rPr>
          <w:rFonts w:asciiTheme="majorEastAsia" w:hAnsiTheme="majorEastAsia" w:eastAsiaTheme="majorEastAsia"/>
          <w:sz w:val="32"/>
          <w:szCs w:val="32"/>
        </w:rPr>
      </w:pPr>
      <w:bookmarkStart w:id="2" w:name="_Toc75958650"/>
      <w:bookmarkStart w:id="3" w:name="_Toc17809506"/>
      <w:r>
        <w:rPr>
          <w:rFonts w:hint="eastAsia" w:asciiTheme="majorEastAsia" w:hAnsiTheme="majorEastAsia" w:eastAsiaTheme="majorEastAsia"/>
          <w:sz w:val="32"/>
          <w:szCs w:val="32"/>
        </w:rPr>
        <w:t>操作说明</w:t>
      </w:r>
      <w:bookmarkEnd w:id="2"/>
      <w:bookmarkEnd w:id="3"/>
    </w:p>
    <w:p>
      <w:pPr>
        <w:spacing w:line="360" w:lineRule="auto"/>
        <w:rPr>
          <w:szCs w:val="21"/>
        </w:rPr>
      </w:pPr>
      <w:r>
        <w:rPr>
          <w:rFonts w:hint="eastAsia"/>
        </w:rPr>
        <w:t xml:space="preserve">     </w:t>
      </w:r>
      <w:r>
        <w:rPr>
          <w:rFonts w:hint="eastAsia"/>
          <w:szCs w:val="21"/>
        </w:rPr>
        <w:t>软件主界面按布局划分为四个部分，顶部为快捷工具栏及</w:t>
      </w:r>
      <w:r>
        <w:rPr>
          <w:szCs w:val="21"/>
        </w:rPr>
        <w:t>L</w:t>
      </w:r>
      <w:r>
        <w:rPr>
          <w:rFonts w:hint="eastAsia"/>
          <w:szCs w:val="21"/>
        </w:rPr>
        <w:t>ogo标志，左侧为菜单导航栏，底部为状态栏，中间为内容区。</w:t>
      </w:r>
    </w:p>
    <w:p>
      <w:pPr>
        <w:spacing w:line="360" w:lineRule="auto"/>
        <w:rPr>
          <w:szCs w:val="21"/>
        </w:rPr>
      </w:pPr>
      <w:r>
        <w:rPr>
          <w:rFonts w:hint="eastAsia"/>
          <w:szCs w:val="21"/>
        </w:rPr>
        <w:t xml:space="preserve">    【快捷工具栏】 包括通信参数设置、通信启停、通讯报文查看、固件升级、用户登录等快捷按钮。</w:t>
      </w:r>
    </w:p>
    <w:p>
      <w:pPr>
        <w:spacing w:line="360" w:lineRule="auto"/>
        <w:rPr>
          <w:szCs w:val="21"/>
        </w:rPr>
      </w:pPr>
      <w:r>
        <w:rPr>
          <w:rFonts w:hint="eastAsia"/>
          <w:szCs w:val="21"/>
        </w:rPr>
        <w:t xml:space="preserve">    【菜单导航栏】 按功能对菜单进行了分组管理。</w:t>
      </w:r>
    </w:p>
    <w:p>
      <w:pPr>
        <w:spacing w:line="360" w:lineRule="auto"/>
        <w:rPr>
          <w:szCs w:val="21"/>
        </w:rPr>
      </w:pPr>
      <w:r>
        <w:rPr>
          <w:rFonts w:hint="eastAsia"/>
          <w:szCs w:val="21"/>
        </w:rPr>
        <w:t xml:space="preserve">    【状态栏】</w:t>
      </w:r>
      <w:r>
        <w:rPr>
          <w:rFonts w:hint="eastAsia" w:ascii="宋体" w:hAnsi="宋体" w:eastAsia="宋体"/>
          <w:szCs w:val="21"/>
        </w:rPr>
        <w:t xml:space="preserve"> </w:t>
      </w:r>
      <w:r>
        <w:rPr>
          <w:rFonts w:hint="eastAsia"/>
          <w:szCs w:val="21"/>
        </w:rPr>
        <w:t>显示软件的运行时间，通讯状态，软件版本等。</w:t>
      </w:r>
    </w:p>
    <w:p>
      <w:pPr>
        <w:spacing w:line="360" w:lineRule="auto"/>
        <w:rPr>
          <w:szCs w:val="21"/>
        </w:rPr>
      </w:pPr>
      <w:r>
        <w:rPr>
          <w:rFonts w:hint="eastAsia"/>
          <w:szCs w:val="21"/>
        </w:rPr>
        <w:t xml:space="preserve">    【内容区】 显示选择菜单的相关内容。</w:t>
      </w:r>
    </w:p>
    <w:p>
      <w:pPr>
        <w:pStyle w:val="3"/>
        <w:rPr>
          <w:sz w:val="28"/>
          <w:szCs w:val="28"/>
        </w:rPr>
      </w:pPr>
      <w:bookmarkStart w:id="4" w:name="_Toc75958651"/>
      <w:r>
        <w:rPr>
          <w:sz w:val="28"/>
          <w:szCs w:val="28"/>
        </w:rPr>
        <w:t>首页</w:t>
      </w:r>
      <w:bookmarkEnd w:id="4"/>
    </w:p>
    <w:p>
      <w:pPr>
        <w:spacing w:line="360" w:lineRule="auto"/>
        <w:rPr>
          <w:szCs w:val="21"/>
        </w:rPr>
      </w:pPr>
      <w:r>
        <w:rPr>
          <w:rFonts w:hint="eastAsia"/>
        </w:rPr>
        <w:t xml:space="preserve">     </w:t>
      </w:r>
      <w:r>
        <w:rPr>
          <w:rFonts w:hint="eastAsia"/>
          <w:szCs w:val="21"/>
        </w:rPr>
        <w:t>显示所有直流照明控制柜的基本信息，分为三部分。说明如下：</w:t>
      </w:r>
    </w:p>
    <w:p>
      <w:pPr>
        <w:pStyle w:val="21"/>
        <w:numPr>
          <w:ilvl w:val="0"/>
          <w:numId w:val="3"/>
        </w:numPr>
        <w:spacing w:line="360" w:lineRule="auto"/>
        <w:ind w:firstLineChars="0"/>
        <w:rPr>
          <w:szCs w:val="21"/>
        </w:rPr>
      </w:pPr>
      <w:r>
        <w:rPr>
          <w:rFonts w:hint="eastAsia"/>
          <w:b/>
          <w:szCs w:val="21"/>
        </w:rPr>
        <w:t>机柜总耗电量</w:t>
      </w:r>
    </w:p>
    <w:p>
      <w:pPr>
        <w:spacing w:line="360" w:lineRule="auto"/>
        <w:ind w:left="525"/>
        <w:jc w:val="left"/>
        <w:rPr>
          <w:szCs w:val="21"/>
        </w:rPr>
      </w:pPr>
      <w:r>
        <w:rPr>
          <w:rFonts w:hint="eastAsia"/>
          <w:szCs w:val="21"/>
        </w:rPr>
        <w:t xml:space="preserve">    以柱状图的形式显示每个机柜自启用以来的总耗电量，通过此图表可清晰反映机柜之间耗电量的差异。</w:t>
      </w:r>
    </w:p>
    <w:p>
      <w:pPr>
        <w:pStyle w:val="21"/>
        <w:numPr>
          <w:ilvl w:val="0"/>
          <w:numId w:val="3"/>
        </w:numPr>
        <w:spacing w:line="360" w:lineRule="auto"/>
        <w:ind w:firstLineChars="0"/>
        <w:rPr>
          <w:szCs w:val="21"/>
        </w:rPr>
      </w:pPr>
      <w:r>
        <w:rPr>
          <w:rFonts w:hint="eastAsia"/>
          <w:b/>
          <w:szCs w:val="21"/>
        </w:rPr>
        <w:t>机柜当天耗电量</w:t>
      </w:r>
    </w:p>
    <w:p>
      <w:pPr>
        <w:spacing w:line="360" w:lineRule="auto"/>
        <w:ind w:left="525"/>
        <w:rPr>
          <w:szCs w:val="21"/>
        </w:rPr>
      </w:pPr>
      <w:r>
        <w:rPr>
          <w:rFonts w:hint="eastAsia"/>
          <w:szCs w:val="21"/>
        </w:rPr>
        <w:t xml:space="preserve">    以饼状图的形式显示每个机柜当前的耗电量，通过此图表可清晰反映每个机柜在当天的耗电占比。</w:t>
      </w:r>
    </w:p>
    <w:p>
      <w:pPr>
        <w:pStyle w:val="21"/>
        <w:numPr>
          <w:ilvl w:val="0"/>
          <w:numId w:val="3"/>
        </w:numPr>
        <w:spacing w:line="360" w:lineRule="auto"/>
        <w:ind w:firstLineChars="0"/>
        <w:rPr>
          <w:b/>
          <w:szCs w:val="21"/>
        </w:rPr>
      </w:pPr>
      <w:r>
        <w:rPr>
          <w:rFonts w:hint="eastAsia"/>
          <w:b/>
          <w:szCs w:val="21"/>
        </w:rPr>
        <w:t>机柜综合信息</w:t>
      </w:r>
    </w:p>
    <w:p>
      <w:pPr>
        <w:spacing w:line="360" w:lineRule="auto"/>
        <w:ind w:left="525"/>
        <w:rPr>
          <w:szCs w:val="21"/>
        </w:rPr>
      </w:pPr>
      <w:r>
        <w:rPr>
          <w:rFonts w:hint="eastAsia"/>
          <w:szCs w:val="21"/>
        </w:rPr>
        <w:t xml:space="preserve">    以列表的形式显示每个机柜的多项基本信息，具体如下：</w:t>
      </w:r>
    </w:p>
    <w:p>
      <w:pPr>
        <w:pStyle w:val="21"/>
        <w:numPr>
          <w:ilvl w:val="3"/>
          <w:numId w:val="4"/>
        </w:numPr>
        <w:spacing w:line="360" w:lineRule="auto"/>
        <w:ind w:firstLineChars="0"/>
        <w:rPr>
          <w:szCs w:val="21"/>
        </w:rPr>
      </w:pPr>
      <w:r>
        <w:rPr>
          <w:rFonts w:hint="eastAsia"/>
          <w:szCs w:val="21"/>
        </w:rPr>
        <w:t>机柜名称：机柜的名称。</w:t>
      </w:r>
    </w:p>
    <w:p>
      <w:pPr>
        <w:pStyle w:val="21"/>
        <w:numPr>
          <w:ilvl w:val="3"/>
          <w:numId w:val="4"/>
        </w:numPr>
        <w:spacing w:line="360" w:lineRule="auto"/>
        <w:ind w:firstLineChars="0"/>
        <w:jc w:val="left"/>
        <w:rPr>
          <w:szCs w:val="21"/>
        </w:rPr>
      </w:pPr>
      <w:r>
        <w:rPr>
          <w:rFonts w:hint="eastAsia"/>
          <w:szCs w:val="21"/>
        </w:rPr>
        <w:t>所属区域：机柜安装的位置。</w:t>
      </w:r>
    </w:p>
    <w:p>
      <w:pPr>
        <w:pStyle w:val="21"/>
        <w:numPr>
          <w:ilvl w:val="3"/>
          <w:numId w:val="4"/>
        </w:numPr>
        <w:spacing w:line="360" w:lineRule="auto"/>
        <w:ind w:firstLineChars="0"/>
        <w:jc w:val="left"/>
        <w:rPr>
          <w:szCs w:val="21"/>
        </w:rPr>
      </w:pPr>
      <w:r>
        <w:rPr>
          <w:rFonts w:hint="eastAsia"/>
          <w:szCs w:val="21"/>
        </w:rPr>
        <w:t>总开关：机柜总开关的状态，</w:t>
      </w:r>
      <w:r>
        <w:rPr>
          <w:szCs w:val="21"/>
        </w:rPr>
        <w:drawing>
          <wp:inline distT="0" distB="0" distL="0" distR="0">
            <wp:extent cx="182880" cy="182880"/>
            <wp:effectExtent l="19050" t="0" r="7620" b="0"/>
            <wp:docPr id="34" name="图片 7" descr="E:\project\Metro\CPM_Monitor_Wpf\Wpf_Cpm\Images\sw_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descr="E:\project\Metro\CPM_Monitor_Wpf\Wpf_Cpm\Images\sw_on.png"/>
                    <pic:cNvPicPr>
                      <a:picLocks noChangeAspect="1" noChangeArrowheads="1"/>
                    </pic:cNvPicPr>
                  </pic:nvPicPr>
                  <pic:blipFill>
                    <a:blip r:embed="rId14" cstate="print"/>
                    <a:srcRect/>
                    <a:stretch>
                      <a:fillRect/>
                    </a:stretch>
                  </pic:blipFill>
                  <pic:spPr>
                    <a:xfrm>
                      <a:off x="0" y="0"/>
                      <a:ext cx="182880" cy="182880"/>
                    </a:xfrm>
                    <a:prstGeom prst="rect">
                      <a:avLst/>
                    </a:prstGeom>
                    <a:noFill/>
                    <a:ln w="9525">
                      <a:noFill/>
                      <a:miter lim="800000"/>
                      <a:headEnd/>
                      <a:tailEnd/>
                    </a:ln>
                  </pic:spPr>
                </pic:pic>
              </a:graphicData>
            </a:graphic>
          </wp:inline>
        </w:drawing>
      </w:r>
      <w:r>
        <w:rPr>
          <w:rFonts w:hint="eastAsia"/>
          <w:szCs w:val="21"/>
        </w:rPr>
        <w:t>表示开，</w:t>
      </w:r>
      <w:r>
        <w:rPr>
          <w:szCs w:val="21"/>
        </w:rPr>
        <w:drawing>
          <wp:inline distT="0" distB="0" distL="0" distR="0">
            <wp:extent cx="182880" cy="182880"/>
            <wp:effectExtent l="19050" t="0" r="7620" b="0"/>
            <wp:docPr id="33" name="图片 6" descr="E:\project\Metro\CPM_Monitor_Wpf\Wpf_Cpm\Images\sw_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descr="E:\project\Metro\CPM_Monitor_Wpf\Wpf_Cpm\Images\sw_off.png"/>
                    <pic:cNvPicPr>
                      <a:picLocks noChangeAspect="1" noChangeArrowheads="1"/>
                    </pic:cNvPicPr>
                  </pic:nvPicPr>
                  <pic:blipFill>
                    <a:blip r:embed="rId15" cstate="print"/>
                    <a:srcRect/>
                    <a:stretch>
                      <a:fillRect/>
                    </a:stretch>
                  </pic:blipFill>
                  <pic:spPr>
                    <a:xfrm>
                      <a:off x="0" y="0"/>
                      <a:ext cx="182880" cy="182880"/>
                    </a:xfrm>
                    <a:prstGeom prst="rect">
                      <a:avLst/>
                    </a:prstGeom>
                    <a:noFill/>
                    <a:ln w="9525">
                      <a:noFill/>
                      <a:miter lim="800000"/>
                      <a:headEnd/>
                      <a:tailEnd/>
                    </a:ln>
                  </pic:spPr>
                </pic:pic>
              </a:graphicData>
            </a:graphic>
          </wp:inline>
        </w:drawing>
      </w:r>
      <w:r>
        <w:rPr>
          <w:rFonts w:hint="eastAsia"/>
          <w:szCs w:val="21"/>
        </w:rPr>
        <w:t>表示关。</w:t>
      </w:r>
    </w:p>
    <w:p>
      <w:pPr>
        <w:pStyle w:val="21"/>
        <w:numPr>
          <w:ilvl w:val="3"/>
          <w:numId w:val="4"/>
        </w:numPr>
        <w:spacing w:line="360" w:lineRule="auto"/>
        <w:ind w:firstLineChars="0"/>
        <w:jc w:val="left"/>
        <w:rPr>
          <w:szCs w:val="21"/>
        </w:rPr>
      </w:pPr>
      <w:r>
        <w:rPr>
          <w:rFonts w:hint="eastAsia"/>
          <w:szCs w:val="21"/>
        </w:rPr>
        <w:t>告警状态：机柜总告警状态，</w:t>
      </w:r>
      <w:r>
        <w:rPr>
          <w:szCs w:val="21"/>
        </w:rPr>
        <w:drawing>
          <wp:inline distT="0" distB="0" distL="0" distR="0">
            <wp:extent cx="232410" cy="180975"/>
            <wp:effectExtent l="19050" t="0" r="0" b="0"/>
            <wp:docPr id="36" name="图片 9" descr="E:\project\Metro\CPM_Monitor_Wpf\Wpf_Cpm\Images\alarm_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descr="E:\project\Metro\CPM_Monitor_Wpf\Wpf_Cpm\Images\alarm_on.png"/>
                    <pic:cNvPicPr>
                      <a:picLocks noChangeAspect="1" noChangeArrowheads="1"/>
                    </pic:cNvPicPr>
                  </pic:nvPicPr>
                  <pic:blipFill>
                    <a:blip r:embed="rId16" cstate="print"/>
                    <a:srcRect/>
                    <a:stretch>
                      <a:fillRect/>
                    </a:stretch>
                  </pic:blipFill>
                  <pic:spPr>
                    <a:xfrm>
                      <a:off x="0" y="0"/>
                      <a:ext cx="232886" cy="181451"/>
                    </a:xfrm>
                    <a:prstGeom prst="rect">
                      <a:avLst/>
                    </a:prstGeom>
                    <a:noFill/>
                    <a:ln w="9525">
                      <a:noFill/>
                      <a:miter lim="800000"/>
                      <a:headEnd/>
                      <a:tailEnd/>
                    </a:ln>
                  </pic:spPr>
                </pic:pic>
              </a:graphicData>
            </a:graphic>
          </wp:inline>
        </w:drawing>
      </w:r>
      <w:r>
        <w:rPr>
          <w:rFonts w:hint="eastAsia"/>
          <w:szCs w:val="21"/>
        </w:rPr>
        <w:t>表示有告警，</w:t>
      </w:r>
      <w:r>
        <w:rPr>
          <w:szCs w:val="21"/>
        </w:rPr>
        <w:drawing>
          <wp:inline distT="0" distB="0" distL="0" distR="0">
            <wp:extent cx="232410" cy="180975"/>
            <wp:effectExtent l="19050" t="0" r="0" b="0"/>
            <wp:docPr id="37" name="图片 8" descr="E:\project\Metro\CPM_Monitor_Wpf\Wpf_Cpm\Images\alarm_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descr="E:\project\Metro\CPM_Monitor_Wpf\Wpf_Cpm\Images\alarm_off.png"/>
                    <pic:cNvPicPr>
                      <a:picLocks noChangeAspect="1" noChangeArrowheads="1"/>
                    </pic:cNvPicPr>
                  </pic:nvPicPr>
                  <pic:blipFill>
                    <a:blip r:embed="rId17" cstate="print"/>
                    <a:srcRect/>
                    <a:stretch>
                      <a:fillRect/>
                    </a:stretch>
                  </pic:blipFill>
                  <pic:spPr>
                    <a:xfrm>
                      <a:off x="0" y="0"/>
                      <a:ext cx="232886" cy="181451"/>
                    </a:xfrm>
                    <a:prstGeom prst="rect">
                      <a:avLst/>
                    </a:prstGeom>
                    <a:noFill/>
                    <a:ln w="9525">
                      <a:noFill/>
                      <a:miter lim="800000"/>
                      <a:headEnd/>
                      <a:tailEnd/>
                    </a:ln>
                  </pic:spPr>
                </pic:pic>
              </a:graphicData>
            </a:graphic>
          </wp:inline>
        </w:drawing>
      </w:r>
      <w:r>
        <w:rPr>
          <w:rFonts w:hint="eastAsia"/>
          <w:szCs w:val="21"/>
        </w:rPr>
        <w:t>表示无告警。</w:t>
      </w:r>
    </w:p>
    <w:p>
      <w:pPr>
        <w:pStyle w:val="21"/>
        <w:numPr>
          <w:ilvl w:val="3"/>
          <w:numId w:val="4"/>
        </w:numPr>
        <w:spacing w:line="360" w:lineRule="auto"/>
        <w:ind w:firstLineChars="0"/>
        <w:jc w:val="left"/>
        <w:rPr>
          <w:szCs w:val="21"/>
        </w:rPr>
      </w:pPr>
      <w:r>
        <w:rPr>
          <w:rFonts w:hint="eastAsia"/>
          <w:szCs w:val="21"/>
        </w:rPr>
        <w:t>通讯状态：机柜在线状态，</w:t>
      </w:r>
      <w:r>
        <w:rPr>
          <w:szCs w:val="21"/>
        </w:rPr>
        <w:drawing>
          <wp:inline distT="0" distB="0" distL="0" distR="0">
            <wp:extent cx="161925" cy="161925"/>
            <wp:effectExtent l="19050" t="0" r="8910" b="0"/>
            <wp:docPr id="39" name="图片 11" descr="E:\project\Metro\CPM_Monitor_Wpf\Wpf_Cpm\Images\on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descr="E:\project\Metro\CPM_Monitor_Wpf\Wpf_Cpm\Images\online.png"/>
                    <pic:cNvPicPr>
                      <a:picLocks noChangeAspect="1" noChangeArrowheads="1"/>
                    </pic:cNvPicPr>
                  </pic:nvPicPr>
                  <pic:blipFill>
                    <a:blip r:embed="rId18" cstate="print"/>
                    <a:srcRect/>
                    <a:stretch>
                      <a:fillRect/>
                    </a:stretch>
                  </pic:blipFill>
                  <pic:spPr>
                    <a:xfrm>
                      <a:off x="0" y="0"/>
                      <a:ext cx="162540" cy="162540"/>
                    </a:xfrm>
                    <a:prstGeom prst="rect">
                      <a:avLst/>
                    </a:prstGeom>
                    <a:noFill/>
                    <a:ln w="9525">
                      <a:noFill/>
                      <a:miter lim="800000"/>
                      <a:headEnd/>
                      <a:tailEnd/>
                    </a:ln>
                  </pic:spPr>
                </pic:pic>
              </a:graphicData>
            </a:graphic>
          </wp:inline>
        </w:drawing>
      </w:r>
      <w:r>
        <w:rPr>
          <w:rFonts w:hint="eastAsia"/>
          <w:szCs w:val="21"/>
        </w:rPr>
        <w:t>表示在线，</w:t>
      </w:r>
      <w:r>
        <w:rPr>
          <w:szCs w:val="21"/>
        </w:rPr>
        <w:drawing>
          <wp:inline distT="0" distB="0" distL="0" distR="0">
            <wp:extent cx="164465" cy="164465"/>
            <wp:effectExtent l="19050" t="0" r="6858" b="0"/>
            <wp:docPr id="40" name="图片 10" descr="E:\project\Metro\CPM_Monitor_Wpf\Wpf_Cpm\Images\off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 descr="E:\project\Metro\CPM_Monitor_Wpf\Wpf_Cpm\Images\offline.png"/>
                    <pic:cNvPicPr>
                      <a:picLocks noChangeAspect="1" noChangeArrowheads="1"/>
                    </pic:cNvPicPr>
                  </pic:nvPicPr>
                  <pic:blipFill>
                    <a:blip r:embed="rId19" cstate="print"/>
                    <a:srcRect/>
                    <a:stretch>
                      <a:fillRect/>
                    </a:stretch>
                  </pic:blipFill>
                  <pic:spPr>
                    <a:xfrm>
                      <a:off x="0" y="0"/>
                      <a:ext cx="164592" cy="164592"/>
                    </a:xfrm>
                    <a:prstGeom prst="rect">
                      <a:avLst/>
                    </a:prstGeom>
                    <a:noFill/>
                    <a:ln w="9525">
                      <a:noFill/>
                      <a:miter lim="800000"/>
                      <a:headEnd/>
                      <a:tailEnd/>
                    </a:ln>
                  </pic:spPr>
                </pic:pic>
              </a:graphicData>
            </a:graphic>
          </wp:inline>
        </w:drawing>
      </w:r>
      <w:r>
        <w:rPr>
          <w:rFonts w:hint="eastAsia"/>
          <w:szCs w:val="21"/>
        </w:rPr>
        <w:t>表示离线。</w:t>
      </w:r>
    </w:p>
    <w:p>
      <w:pPr>
        <w:pStyle w:val="21"/>
        <w:numPr>
          <w:ilvl w:val="3"/>
          <w:numId w:val="4"/>
        </w:numPr>
        <w:spacing w:line="360" w:lineRule="auto"/>
        <w:ind w:firstLineChars="0"/>
        <w:jc w:val="left"/>
        <w:rPr>
          <w:szCs w:val="21"/>
        </w:rPr>
      </w:pPr>
      <w:r>
        <w:rPr>
          <w:rFonts w:hint="eastAsia"/>
          <w:szCs w:val="21"/>
        </w:rPr>
        <w:t>工作模式：机柜当前工作模式(手动/自动)</w:t>
      </w:r>
    </w:p>
    <w:p>
      <w:pPr>
        <w:pStyle w:val="21"/>
        <w:numPr>
          <w:ilvl w:val="3"/>
          <w:numId w:val="4"/>
        </w:numPr>
        <w:spacing w:line="360" w:lineRule="auto"/>
        <w:ind w:firstLineChars="0"/>
        <w:jc w:val="left"/>
        <w:rPr>
          <w:szCs w:val="21"/>
        </w:rPr>
      </w:pPr>
      <w:r>
        <w:rPr>
          <w:rFonts w:hint="eastAsia"/>
          <w:szCs w:val="21"/>
        </w:rPr>
        <w:t>母线电压：机柜直流母线的输出电压。</w:t>
      </w:r>
    </w:p>
    <w:p>
      <w:pPr>
        <w:pStyle w:val="21"/>
        <w:numPr>
          <w:ilvl w:val="3"/>
          <w:numId w:val="4"/>
        </w:numPr>
        <w:spacing w:line="360" w:lineRule="auto"/>
        <w:ind w:firstLineChars="0"/>
        <w:jc w:val="left"/>
        <w:rPr>
          <w:szCs w:val="21"/>
        </w:rPr>
      </w:pPr>
      <w:r>
        <w:rPr>
          <w:rFonts w:hint="eastAsia"/>
          <w:szCs w:val="21"/>
        </w:rPr>
        <w:t>调光回路数量：机柜总照明回路数量。</w:t>
      </w:r>
    </w:p>
    <w:p>
      <w:pPr>
        <w:pStyle w:val="21"/>
        <w:numPr>
          <w:ilvl w:val="3"/>
          <w:numId w:val="4"/>
        </w:numPr>
        <w:spacing w:line="360" w:lineRule="auto"/>
        <w:ind w:firstLineChars="0"/>
        <w:jc w:val="left"/>
        <w:rPr>
          <w:szCs w:val="21"/>
        </w:rPr>
      </w:pPr>
      <w:r>
        <w:rPr>
          <w:rFonts w:hint="eastAsia"/>
          <w:szCs w:val="21"/>
        </w:rPr>
        <w:t>直流模块数量：机柜总直流模块数量。</w:t>
      </w:r>
    </w:p>
    <w:p>
      <w:pPr>
        <w:pStyle w:val="21"/>
        <w:numPr>
          <w:ilvl w:val="3"/>
          <w:numId w:val="4"/>
        </w:numPr>
        <w:spacing w:line="360" w:lineRule="auto"/>
        <w:ind w:firstLineChars="0"/>
        <w:jc w:val="left"/>
        <w:rPr>
          <w:szCs w:val="21"/>
        </w:rPr>
      </w:pPr>
      <w:r>
        <w:rPr>
          <w:rFonts w:hint="eastAsia"/>
          <w:szCs w:val="21"/>
        </w:rPr>
        <w:t>交流开关数量：机柜总交流开关数量。</w:t>
      </w:r>
    </w:p>
    <w:p>
      <w:pPr>
        <w:pStyle w:val="21"/>
        <w:numPr>
          <w:ilvl w:val="3"/>
          <w:numId w:val="4"/>
        </w:numPr>
        <w:spacing w:line="360" w:lineRule="auto"/>
        <w:ind w:firstLineChars="0"/>
        <w:jc w:val="left"/>
        <w:rPr>
          <w:szCs w:val="21"/>
        </w:rPr>
      </w:pPr>
      <w:r>
        <w:rPr>
          <w:rFonts w:hint="eastAsia"/>
          <w:szCs w:val="21"/>
        </w:rPr>
        <w:t>固件版本：机柜主控板的软件版本号。</w:t>
      </w:r>
    </w:p>
    <w:p>
      <w:pPr>
        <w:keepNext/>
        <w:jc w:val="center"/>
      </w:pPr>
      <w:r>
        <w:drawing>
          <wp:inline distT="0" distB="0" distL="0" distR="0">
            <wp:extent cx="6096635" cy="3276600"/>
            <wp:effectExtent l="19050" t="0" r="0" b="0"/>
            <wp:docPr id="1" name="图片 1" descr="E:\project\Metro\docs\用户手册\新建文件夹\15998175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project\Metro\docs\用户手册\新建文件夹\1599817572(1).jpg"/>
                    <pic:cNvPicPr>
                      <a:picLocks noChangeAspect="1" noChangeArrowheads="1"/>
                    </pic:cNvPicPr>
                  </pic:nvPicPr>
                  <pic:blipFill>
                    <a:blip r:embed="rId20" cstate="print"/>
                    <a:srcRect/>
                    <a:stretch>
                      <a:fillRect/>
                    </a:stretch>
                  </pic:blipFill>
                  <pic:spPr>
                    <a:xfrm>
                      <a:off x="0" y="0"/>
                      <a:ext cx="6096851" cy="3277058"/>
                    </a:xfrm>
                    <a:prstGeom prst="rect">
                      <a:avLst/>
                    </a:prstGeom>
                    <a:noFill/>
                    <a:ln w="9525">
                      <a:noFill/>
                      <a:miter lim="800000"/>
                      <a:headEnd/>
                      <a:tailEnd/>
                    </a:ln>
                  </pic:spPr>
                </pic:pic>
              </a:graphicData>
            </a:graphic>
          </wp:inline>
        </w:drawing>
      </w:r>
    </w:p>
    <w:p>
      <w:pPr>
        <w:jc w:val="center"/>
      </w:pPr>
      <w:r>
        <w:rPr>
          <w:rFonts w:hint="eastAsia"/>
        </w:rPr>
        <w:t>图3-1 首页</w:t>
      </w:r>
    </w:p>
    <w:p>
      <w:pPr>
        <w:pStyle w:val="3"/>
        <w:rPr>
          <w:sz w:val="28"/>
          <w:szCs w:val="28"/>
        </w:rPr>
      </w:pPr>
      <w:bookmarkStart w:id="5" w:name="_Toc75958652"/>
      <w:r>
        <w:rPr>
          <w:rFonts w:hint="eastAsia"/>
          <w:sz w:val="28"/>
          <w:szCs w:val="28"/>
        </w:rPr>
        <w:t>启动监控</w:t>
      </w:r>
      <w:bookmarkEnd w:id="5"/>
    </w:p>
    <w:p>
      <w:pPr>
        <w:spacing w:line="360" w:lineRule="auto"/>
        <w:rPr>
          <w:szCs w:val="21"/>
        </w:rPr>
      </w:pPr>
      <w:r>
        <w:rPr>
          <w:rFonts w:hint="eastAsia"/>
          <w:sz w:val="24"/>
          <w:szCs w:val="24"/>
        </w:rPr>
        <w:t xml:space="preserve">    </w:t>
      </w:r>
      <w:r>
        <w:rPr>
          <w:rFonts w:hint="eastAsia"/>
          <w:szCs w:val="21"/>
        </w:rPr>
        <w:t>首次启动监控，需先设置正确的通信参数，然后再开启监控。</w:t>
      </w:r>
    </w:p>
    <w:p>
      <w:pPr>
        <w:pStyle w:val="4"/>
        <w:rPr>
          <w:rFonts w:asciiTheme="majorEastAsia" w:hAnsiTheme="majorEastAsia" w:eastAsiaTheme="majorEastAsia"/>
          <w:sz w:val="28"/>
          <w:szCs w:val="28"/>
        </w:rPr>
      </w:pPr>
      <w:bookmarkStart w:id="6" w:name="_Toc75958653"/>
      <w:r>
        <w:rPr>
          <w:rFonts w:hint="eastAsia" w:asciiTheme="majorEastAsia" w:hAnsiTheme="majorEastAsia" w:eastAsiaTheme="majorEastAsia"/>
          <w:sz w:val="28"/>
          <w:szCs w:val="28"/>
        </w:rPr>
        <w:t>设置通信参数</w:t>
      </w:r>
      <w:bookmarkEnd w:id="6"/>
    </w:p>
    <w:p>
      <w:r>
        <w:rPr>
          <w:rFonts w:hint="eastAsia"/>
        </w:rPr>
        <w:t xml:space="preserve">       </w:t>
      </w:r>
      <w:r>
        <w:rPr>
          <w:rFonts w:hint="eastAsia"/>
          <w:szCs w:val="21"/>
        </w:rPr>
        <w:t>机柜通信参数是指监控主机与机柜通讯的参数；Bas通信参数是指监控主机与Bas系统通讯的参数。</w:t>
      </w:r>
    </w:p>
    <w:p>
      <w:pPr>
        <w:spacing w:line="360" w:lineRule="auto"/>
        <w:ind w:left="465"/>
        <w:rPr>
          <w:szCs w:val="21"/>
        </w:rPr>
      </w:pPr>
      <w:r>
        <w:rPr>
          <w:rFonts w:hint="eastAsia"/>
          <w:sz w:val="24"/>
          <w:szCs w:val="24"/>
        </w:rPr>
        <w:t xml:space="preserve">  </w:t>
      </w:r>
      <w:r>
        <w:rPr>
          <w:rFonts w:hint="eastAsia"/>
          <w:szCs w:val="21"/>
        </w:rPr>
        <w:t>点击快捷工具栏中的</w:t>
      </w:r>
      <w:r>
        <w:rPr>
          <w:szCs w:val="21"/>
        </w:rPr>
        <w:drawing>
          <wp:inline distT="0" distB="0" distL="0" distR="0">
            <wp:extent cx="419100" cy="213995"/>
            <wp:effectExtent l="19050" t="0" r="0" b="0"/>
            <wp:docPr id="27" name="图片 1" descr="C:\Users\ADMINI~1\AppData\Local\Temp\16006564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C:\Users\ADMINI~1\AppData\Local\Temp\1600656483(1).png"/>
                    <pic:cNvPicPr>
                      <a:picLocks noChangeAspect="1" noChangeArrowheads="1"/>
                    </pic:cNvPicPr>
                  </pic:nvPicPr>
                  <pic:blipFill>
                    <a:blip r:embed="rId21" cstate="print"/>
                    <a:srcRect/>
                    <a:stretch>
                      <a:fillRect/>
                    </a:stretch>
                  </pic:blipFill>
                  <pic:spPr>
                    <a:xfrm>
                      <a:off x="0" y="0"/>
                      <a:ext cx="419159" cy="214343"/>
                    </a:xfrm>
                    <a:prstGeom prst="rect">
                      <a:avLst/>
                    </a:prstGeom>
                    <a:noFill/>
                    <a:ln w="9525">
                      <a:noFill/>
                      <a:miter lim="800000"/>
                      <a:headEnd/>
                      <a:tailEnd/>
                    </a:ln>
                  </pic:spPr>
                </pic:pic>
              </a:graphicData>
            </a:graphic>
          </wp:inline>
        </w:drawing>
      </w:r>
      <w:r>
        <w:rPr>
          <w:rFonts w:hint="eastAsia"/>
          <w:szCs w:val="21"/>
        </w:rPr>
        <w:t>，弹出图3-2对话框，填写正确的参数，点击【设置】即可。</w:t>
      </w:r>
    </w:p>
    <w:p>
      <w:pPr>
        <w:pStyle w:val="21"/>
        <w:numPr>
          <w:ilvl w:val="0"/>
          <w:numId w:val="5"/>
        </w:numPr>
        <w:spacing w:line="360" w:lineRule="auto"/>
        <w:ind w:firstLineChars="0"/>
        <w:rPr>
          <w:b/>
          <w:szCs w:val="21"/>
        </w:rPr>
      </w:pPr>
      <w:r>
        <w:rPr>
          <w:rFonts w:hint="eastAsia"/>
          <w:b/>
          <w:szCs w:val="21"/>
        </w:rPr>
        <w:t>机柜通信参数</w:t>
      </w:r>
    </w:p>
    <w:p>
      <w:pPr>
        <w:pStyle w:val="21"/>
        <w:numPr>
          <w:ilvl w:val="0"/>
          <w:numId w:val="6"/>
        </w:numPr>
        <w:spacing w:line="360" w:lineRule="auto"/>
        <w:ind w:firstLineChars="0"/>
        <w:rPr>
          <w:szCs w:val="21"/>
        </w:rPr>
      </w:pPr>
      <w:r>
        <w:rPr>
          <w:rFonts w:hint="eastAsia"/>
          <w:szCs w:val="21"/>
        </w:rPr>
        <w:t>端口：   通讯的端口号。</w:t>
      </w:r>
    </w:p>
    <w:p>
      <w:pPr>
        <w:pStyle w:val="21"/>
        <w:numPr>
          <w:ilvl w:val="0"/>
          <w:numId w:val="6"/>
        </w:numPr>
        <w:spacing w:line="360" w:lineRule="auto"/>
        <w:ind w:firstLineChars="0"/>
        <w:rPr>
          <w:szCs w:val="21"/>
        </w:rPr>
      </w:pPr>
      <w:r>
        <w:rPr>
          <w:rFonts w:hint="eastAsia"/>
          <w:szCs w:val="21"/>
        </w:rPr>
        <w:t>波特率： 通讯的速率。</w:t>
      </w:r>
    </w:p>
    <w:p>
      <w:pPr>
        <w:pStyle w:val="21"/>
        <w:numPr>
          <w:ilvl w:val="0"/>
          <w:numId w:val="6"/>
        </w:numPr>
        <w:spacing w:line="360" w:lineRule="auto"/>
        <w:ind w:firstLineChars="0"/>
        <w:rPr>
          <w:szCs w:val="21"/>
        </w:rPr>
      </w:pPr>
      <w:r>
        <w:rPr>
          <w:rFonts w:hint="eastAsia"/>
          <w:szCs w:val="21"/>
        </w:rPr>
        <w:t>校验位： 通讯的校验方式。</w:t>
      </w:r>
    </w:p>
    <w:p>
      <w:pPr>
        <w:pStyle w:val="21"/>
        <w:numPr>
          <w:ilvl w:val="0"/>
          <w:numId w:val="6"/>
        </w:numPr>
        <w:spacing w:line="360" w:lineRule="auto"/>
        <w:ind w:firstLineChars="0"/>
        <w:rPr>
          <w:szCs w:val="21"/>
        </w:rPr>
      </w:pPr>
      <w:r>
        <w:rPr>
          <w:rFonts w:hint="eastAsia"/>
          <w:szCs w:val="21"/>
        </w:rPr>
        <w:t>超时：   单次通讯的应答超时时间。</w:t>
      </w:r>
    </w:p>
    <w:p>
      <w:pPr>
        <w:spacing w:line="360" w:lineRule="auto"/>
        <w:rPr>
          <w:b/>
          <w:color w:val="C00000"/>
          <w:szCs w:val="21"/>
        </w:rPr>
      </w:pPr>
      <w:r>
        <w:rPr>
          <w:rFonts w:hint="eastAsia"/>
          <w:szCs w:val="21"/>
        </w:rPr>
        <w:t xml:space="preserve">             </w:t>
      </w:r>
      <w:r>
        <w:rPr>
          <w:rFonts w:hint="eastAsia"/>
          <w:b/>
          <w:color w:val="C00000"/>
          <w:szCs w:val="21"/>
        </w:rPr>
        <w:t>注：波特率、校验位、超时按图3-2填写即可，端口根据实际连接的端口选择。</w:t>
      </w:r>
    </w:p>
    <w:p>
      <w:pPr>
        <w:pStyle w:val="21"/>
        <w:numPr>
          <w:ilvl w:val="0"/>
          <w:numId w:val="5"/>
        </w:numPr>
        <w:spacing w:line="360" w:lineRule="auto"/>
        <w:ind w:firstLineChars="0"/>
        <w:rPr>
          <w:szCs w:val="21"/>
        </w:rPr>
      </w:pPr>
      <w:r>
        <w:rPr>
          <w:rFonts w:hint="eastAsia"/>
          <w:b/>
          <w:szCs w:val="21"/>
        </w:rPr>
        <w:t>Bas通信参数</w:t>
      </w:r>
    </w:p>
    <w:p>
      <w:pPr>
        <w:pStyle w:val="21"/>
        <w:numPr>
          <w:ilvl w:val="0"/>
          <w:numId w:val="7"/>
        </w:numPr>
        <w:spacing w:line="360" w:lineRule="auto"/>
        <w:ind w:firstLineChars="0"/>
        <w:rPr>
          <w:szCs w:val="21"/>
        </w:rPr>
      </w:pPr>
      <w:r>
        <w:rPr>
          <w:rFonts w:hint="eastAsia"/>
          <w:szCs w:val="21"/>
        </w:rPr>
        <w:t>端口：    通讯的端口号。</w:t>
      </w:r>
    </w:p>
    <w:p>
      <w:pPr>
        <w:pStyle w:val="21"/>
        <w:numPr>
          <w:ilvl w:val="0"/>
          <w:numId w:val="7"/>
        </w:numPr>
        <w:spacing w:line="360" w:lineRule="auto"/>
        <w:ind w:firstLineChars="0"/>
        <w:rPr>
          <w:szCs w:val="21"/>
        </w:rPr>
      </w:pPr>
      <w:r>
        <w:rPr>
          <w:rFonts w:hint="eastAsia"/>
          <w:szCs w:val="21"/>
        </w:rPr>
        <w:t>波特率：  通讯的速率。</w:t>
      </w:r>
    </w:p>
    <w:p>
      <w:pPr>
        <w:pStyle w:val="21"/>
        <w:numPr>
          <w:ilvl w:val="0"/>
          <w:numId w:val="7"/>
        </w:numPr>
        <w:spacing w:line="360" w:lineRule="auto"/>
        <w:ind w:firstLineChars="0"/>
        <w:rPr>
          <w:szCs w:val="21"/>
        </w:rPr>
      </w:pPr>
      <w:r>
        <w:rPr>
          <w:rFonts w:hint="eastAsia"/>
          <w:szCs w:val="21"/>
        </w:rPr>
        <w:t>校验位：  通讯的校验方式。</w:t>
      </w:r>
    </w:p>
    <w:p>
      <w:pPr>
        <w:pStyle w:val="21"/>
        <w:numPr>
          <w:ilvl w:val="0"/>
          <w:numId w:val="7"/>
        </w:numPr>
        <w:spacing w:line="360" w:lineRule="auto"/>
        <w:ind w:firstLineChars="0"/>
        <w:rPr>
          <w:szCs w:val="21"/>
        </w:rPr>
      </w:pPr>
      <w:r>
        <w:rPr>
          <w:rFonts w:hint="eastAsia"/>
          <w:szCs w:val="21"/>
        </w:rPr>
        <w:t>通信地址：监控主机的从站地址。</w:t>
      </w:r>
    </w:p>
    <w:p>
      <w:pPr>
        <w:spacing w:line="360" w:lineRule="auto"/>
        <w:ind w:left="960"/>
        <w:rPr>
          <w:b/>
          <w:color w:val="C00000"/>
          <w:szCs w:val="21"/>
        </w:rPr>
      </w:pPr>
      <w:r>
        <w:rPr>
          <w:rFonts w:hint="eastAsia"/>
          <w:b/>
          <w:szCs w:val="21"/>
        </w:rPr>
        <w:t xml:space="preserve">   </w:t>
      </w:r>
      <w:r>
        <w:rPr>
          <w:rFonts w:hint="eastAsia"/>
          <w:b/>
          <w:color w:val="C00000"/>
          <w:szCs w:val="21"/>
        </w:rPr>
        <w:t xml:space="preserve"> 注：波特率、校验位、通信地址需按照Bas通讯协议来填写，端口根据实际连接的端口选择。</w:t>
      </w:r>
    </w:p>
    <w:p>
      <w:pPr>
        <w:jc w:val="center"/>
        <w:rPr>
          <w:szCs w:val="21"/>
        </w:rPr>
      </w:pPr>
      <w:r>
        <w:rPr>
          <w:szCs w:val="21"/>
        </w:rPr>
        <w:drawing>
          <wp:inline distT="0" distB="0" distL="0" distR="0">
            <wp:extent cx="2857500" cy="1905000"/>
            <wp:effectExtent l="19050" t="0" r="0" b="0"/>
            <wp:docPr id="32" name="图片 3" descr="C:\Users\ADMINI~1\AppData\Local\Temp\16006570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C:\Users\ADMINI~1\AppData\Local\Temp\1600657053(1).png"/>
                    <pic:cNvPicPr>
                      <a:picLocks noChangeAspect="1" noChangeArrowheads="1"/>
                    </pic:cNvPicPr>
                  </pic:nvPicPr>
                  <pic:blipFill>
                    <a:blip r:embed="rId22" cstate="print"/>
                    <a:srcRect/>
                    <a:stretch>
                      <a:fillRect/>
                    </a:stretch>
                  </pic:blipFill>
                  <pic:spPr>
                    <a:xfrm>
                      <a:off x="0" y="0"/>
                      <a:ext cx="2857899" cy="1905266"/>
                    </a:xfrm>
                    <a:prstGeom prst="rect">
                      <a:avLst/>
                    </a:prstGeom>
                    <a:noFill/>
                    <a:ln w="9525">
                      <a:noFill/>
                      <a:miter lim="800000"/>
                      <a:headEnd/>
                      <a:tailEnd/>
                    </a:ln>
                  </pic:spPr>
                </pic:pic>
              </a:graphicData>
            </a:graphic>
          </wp:inline>
        </w:drawing>
      </w:r>
    </w:p>
    <w:p>
      <w:pPr>
        <w:jc w:val="center"/>
        <w:rPr>
          <w:szCs w:val="21"/>
        </w:rPr>
      </w:pPr>
      <w:r>
        <w:rPr>
          <w:rFonts w:hint="eastAsia"/>
          <w:szCs w:val="21"/>
        </w:rPr>
        <w:t>图3-2 通信设置</w:t>
      </w:r>
    </w:p>
    <w:p>
      <w:pPr>
        <w:rPr>
          <w:szCs w:val="21"/>
        </w:rPr>
      </w:pPr>
    </w:p>
    <w:p/>
    <w:p>
      <w:pPr>
        <w:pStyle w:val="4"/>
        <w:rPr>
          <w:rFonts w:asciiTheme="majorEastAsia" w:hAnsiTheme="majorEastAsia" w:eastAsiaTheme="majorEastAsia"/>
          <w:sz w:val="28"/>
          <w:szCs w:val="28"/>
        </w:rPr>
      </w:pPr>
      <w:bookmarkStart w:id="7" w:name="_Toc75958654"/>
      <w:r>
        <w:rPr>
          <w:rFonts w:hint="eastAsia" w:asciiTheme="majorEastAsia" w:hAnsiTheme="majorEastAsia" w:eastAsiaTheme="majorEastAsia"/>
          <w:sz w:val="28"/>
          <w:szCs w:val="28"/>
        </w:rPr>
        <w:t>开启监控</w:t>
      </w:r>
      <w:bookmarkEnd w:id="7"/>
    </w:p>
    <w:p>
      <w:pPr>
        <w:ind w:left="465"/>
        <w:rPr>
          <w:szCs w:val="21"/>
        </w:rPr>
      </w:pPr>
      <w:r>
        <w:rPr>
          <w:rFonts w:hint="eastAsia"/>
          <w:sz w:val="24"/>
          <w:szCs w:val="24"/>
        </w:rPr>
        <w:t xml:space="preserve">   </w:t>
      </w:r>
      <w:r>
        <w:rPr>
          <w:rFonts w:hint="eastAsia"/>
          <w:szCs w:val="21"/>
        </w:rPr>
        <w:t>点击快捷工具栏中的</w:t>
      </w:r>
      <w:r>
        <w:rPr>
          <w:szCs w:val="21"/>
        </w:rPr>
        <w:drawing>
          <wp:inline distT="0" distB="0" distL="0" distR="0">
            <wp:extent cx="347345" cy="171450"/>
            <wp:effectExtent l="19050" t="0" r="0" b="0"/>
            <wp:docPr id="30" name="图片 4" descr="C:\Users\ADMINI~1\AppData\Local\Temp\160067223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C:\Users\ADMINI~1\AppData\Local\Temp\1600672239(1).png"/>
                    <pic:cNvPicPr>
                      <a:picLocks noChangeAspect="1" noChangeArrowheads="1"/>
                    </pic:cNvPicPr>
                  </pic:nvPicPr>
                  <pic:blipFill>
                    <a:blip r:embed="rId23" cstate="print"/>
                    <a:srcRect/>
                    <a:stretch>
                      <a:fillRect/>
                    </a:stretch>
                  </pic:blipFill>
                  <pic:spPr>
                    <a:xfrm>
                      <a:off x="0" y="0"/>
                      <a:ext cx="347711" cy="171474"/>
                    </a:xfrm>
                    <a:prstGeom prst="rect">
                      <a:avLst/>
                    </a:prstGeom>
                    <a:noFill/>
                    <a:ln w="9525">
                      <a:noFill/>
                      <a:miter lim="800000"/>
                      <a:headEnd/>
                      <a:tailEnd/>
                    </a:ln>
                  </pic:spPr>
                </pic:pic>
              </a:graphicData>
            </a:graphic>
          </wp:inline>
        </w:drawing>
      </w:r>
      <w:r>
        <w:rPr>
          <w:rFonts w:hint="eastAsia"/>
          <w:szCs w:val="21"/>
        </w:rPr>
        <w:t>，弹出图3-3所示的对话框，点击【确定】按钮，即可开启监控。</w:t>
      </w:r>
    </w:p>
    <w:p>
      <w:pPr>
        <w:rPr>
          <w:sz w:val="24"/>
          <w:szCs w:val="24"/>
        </w:rPr>
      </w:pPr>
    </w:p>
    <w:p>
      <w:pPr>
        <w:jc w:val="center"/>
        <w:rPr>
          <w:sz w:val="24"/>
          <w:szCs w:val="24"/>
        </w:rPr>
      </w:pPr>
      <w:r>
        <w:rPr>
          <w:sz w:val="24"/>
          <w:szCs w:val="24"/>
        </w:rPr>
        <w:drawing>
          <wp:inline distT="0" distB="0" distL="0" distR="0">
            <wp:extent cx="1912620" cy="1409700"/>
            <wp:effectExtent l="19050" t="0" r="0" b="0"/>
            <wp:docPr id="31" name="图片 5" descr="C:\Users\ADMINI~1\AppData\Local\Temp\160067235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C:\Users\ADMINI~1\AppData\Local\Temp\1600672355(1).png"/>
                    <pic:cNvPicPr>
                      <a:picLocks noChangeAspect="1" noChangeArrowheads="1"/>
                    </pic:cNvPicPr>
                  </pic:nvPicPr>
                  <pic:blipFill>
                    <a:blip r:embed="rId24" cstate="print"/>
                    <a:srcRect/>
                    <a:stretch>
                      <a:fillRect/>
                    </a:stretch>
                  </pic:blipFill>
                  <pic:spPr>
                    <a:xfrm>
                      <a:off x="0" y="0"/>
                      <a:ext cx="1912887" cy="1409897"/>
                    </a:xfrm>
                    <a:prstGeom prst="rect">
                      <a:avLst/>
                    </a:prstGeom>
                    <a:noFill/>
                    <a:ln w="9525">
                      <a:noFill/>
                      <a:miter lim="800000"/>
                      <a:headEnd/>
                      <a:tailEnd/>
                    </a:ln>
                  </pic:spPr>
                </pic:pic>
              </a:graphicData>
            </a:graphic>
          </wp:inline>
        </w:drawing>
      </w:r>
    </w:p>
    <w:p>
      <w:pPr>
        <w:jc w:val="center"/>
        <w:rPr>
          <w:szCs w:val="21"/>
        </w:rPr>
      </w:pPr>
      <w:r>
        <w:rPr>
          <w:rFonts w:hint="eastAsia"/>
          <w:szCs w:val="21"/>
        </w:rPr>
        <w:t>图3-3 开启监控</w:t>
      </w:r>
    </w:p>
    <w:p>
      <w:pPr>
        <w:jc w:val="center"/>
        <w:rPr>
          <w:sz w:val="24"/>
          <w:szCs w:val="24"/>
        </w:rPr>
      </w:pPr>
    </w:p>
    <w:p>
      <w:pPr>
        <w:jc w:val="center"/>
        <w:rPr>
          <w:sz w:val="24"/>
          <w:szCs w:val="24"/>
        </w:rPr>
      </w:pPr>
    </w:p>
    <w:p>
      <w:pPr>
        <w:jc w:val="center"/>
        <w:rPr>
          <w:sz w:val="24"/>
          <w:szCs w:val="24"/>
        </w:rPr>
      </w:pPr>
    </w:p>
    <w:p>
      <w:pPr>
        <w:jc w:val="center"/>
        <w:rPr>
          <w:sz w:val="24"/>
          <w:szCs w:val="24"/>
        </w:rPr>
      </w:pPr>
    </w:p>
    <w:p>
      <w:pPr>
        <w:pStyle w:val="3"/>
        <w:rPr>
          <w:sz w:val="28"/>
          <w:szCs w:val="28"/>
        </w:rPr>
      </w:pPr>
      <w:bookmarkStart w:id="8" w:name="_Toc75958655"/>
      <w:r>
        <w:rPr>
          <w:rFonts w:hint="eastAsia"/>
          <w:sz w:val="28"/>
          <w:szCs w:val="28"/>
        </w:rPr>
        <w:t>用户登录</w:t>
      </w:r>
      <w:bookmarkEnd w:id="8"/>
    </w:p>
    <w:p>
      <w:pPr>
        <w:spacing w:line="360" w:lineRule="auto"/>
        <w:rPr>
          <w:szCs w:val="21"/>
        </w:rPr>
      </w:pPr>
      <w:r>
        <w:rPr>
          <w:rFonts w:hint="eastAsia"/>
        </w:rPr>
        <w:t xml:space="preserve">     </w:t>
      </w:r>
      <w:r>
        <w:rPr>
          <w:rFonts w:hint="eastAsia"/>
          <w:szCs w:val="21"/>
        </w:rPr>
        <w:t>账号主要用于系统操作权限管理，分普通用户和系统管理员。普通用户只限于查看和部分操作，系统管理员拥有所有权限。</w:t>
      </w:r>
    </w:p>
    <w:p>
      <w:pPr>
        <w:spacing w:line="360" w:lineRule="auto"/>
        <w:rPr>
          <w:szCs w:val="21"/>
        </w:rPr>
      </w:pPr>
      <w:r>
        <w:rPr>
          <w:rFonts w:hint="eastAsia"/>
          <w:szCs w:val="21"/>
        </w:rPr>
        <w:t xml:space="preserve">    软件默认有两个账号：</w:t>
      </w:r>
    </w:p>
    <w:p>
      <w:pPr>
        <w:pStyle w:val="21"/>
        <w:numPr>
          <w:ilvl w:val="0"/>
          <w:numId w:val="8"/>
        </w:numPr>
        <w:spacing w:line="360" w:lineRule="auto"/>
        <w:ind w:firstLineChars="0"/>
        <w:rPr>
          <w:szCs w:val="21"/>
        </w:rPr>
      </w:pPr>
      <w:r>
        <w:rPr>
          <w:rFonts w:hint="eastAsia"/>
          <w:b/>
          <w:szCs w:val="21"/>
        </w:rPr>
        <w:t>普通用户</w:t>
      </w:r>
      <w:r>
        <w:rPr>
          <w:rFonts w:hint="eastAsia"/>
          <w:szCs w:val="21"/>
        </w:rPr>
        <w:t xml:space="preserve">  （用户名：User      密码：88888888）</w:t>
      </w:r>
    </w:p>
    <w:p>
      <w:pPr>
        <w:pStyle w:val="21"/>
        <w:numPr>
          <w:ilvl w:val="0"/>
          <w:numId w:val="8"/>
        </w:numPr>
        <w:spacing w:line="360" w:lineRule="auto"/>
        <w:ind w:firstLineChars="0"/>
        <w:rPr>
          <w:szCs w:val="21"/>
        </w:rPr>
      </w:pPr>
      <w:r>
        <w:rPr>
          <w:rFonts w:hint="eastAsia"/>
          <w:b/>
          <w:szCs w:val="21"/>
        </w:rPr>
        <w:t>系统管理员</w:t>
      </w:r>
      <w:r>
        <w:rPr>
          <w:rFonts w:hint="eastAsia"/>
          <w:szCs w:val="21"/>
        </w:rPr>
        <w:t>（用户名：Increase   密码：12345678）</w:t>
      </w:r>
    </w:p>
    <w:p>
      <w:pPr>
        <w:spacing w:line="360" w:lineRule="auto"/>
        <w:rPr>
          <w:szCs w:val="21"/>
        </w:rPr>
      </w:pPr>
      <w:r>
        <w:rPr>
          <w:rFonts w:hint="eastAsia"/>
          <w:szCs w:val="21"/>
        </w:rPr>
        <w:t xml:space="preserve">    点击界面右上角图标</w:t>
      </w:r>
      <w:r>
        <w:rPr>
          <w:szCs w:val="21"/>
        </w:rPr>
        <w:t xml:space="preserve"> </w:t>
      </w:r>
      <w:r>
        <w:rPr>
          <w:szCs w:val="21"/>
        </w:rPr>
        <w:drawing>
          <wp:inline distT="0" distB="0" distL="0" distR="0">
            <wp:extent cx="219710" cy="226695"/>
            <wp:effectExtent l="19050" t="0" r="8542" b="0"/>
            <wp:docPr id="50" name="图片 11" descr="C:\Users\ADMINI~1\AppData\Local\Temp\16007554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descr="C:\Users\ADMINI~1\AppData\Local\Temp\1600755403(1).png"/>
                    <pic:cNvPicPr>
                      <a:picLocks noChangeAspect="1" noChangeArrowheads="1"/>
                    </pic:cNvPicPr>
                  </pic:nvPicPr>
                  <pic:blipFill>
                    <a:blip r:embed="rId25" cstate="print"/>
                    <a:srcRect/>
                    <a:stretch>
                      <a:fillRect/>
                    </a:stretch>
                  </pic:blipFill>
                  <pic:spPr>
                    <a:xfrm>
                      <a:off x="0" y="0"/>
                      <a:ext cx="220058" cy="226727"/>
                    </a:xfrm>
                    <a:prstGeom prst="rect">
                      <a:avLst/>
                    </a:prstGeom>
                    <a:noFill/>
                    <a:ln w="9525">
                      <a:noFill/>
                      <a:miter lim="800000"/>
                      <a:headEnd/>
                      <a:tailEnd/>
                    </a:ln>
                  </pic:spPr>
                </pic:pic>
              </a:graphicData>
            </a:graphic>
          </wp:inline>
        </w:drawing>
      </w:r>
      <w:r>
        <w:rPr>
          <w:szCs w:val="21"/>
        </w:rPr>
        <w:t>，弹出图</w:t>
      </w:r>
      <w:r>
        <w:rPr>
          <w:rFonts w:hint="eastAsia"/>
          <w:szCs w:val="21"/>
        </w:rPr>
        <w:t>3-4所示对话框，填写正确的用户名和密码，点击【登录】按钮即可。登录之后在界面右上角会显示登录状态</w:t>
      </w:r>
      <w:r>
        <w:rPr>
          <w:szCs w:val="21"/>
        </w:rPr>
        <w:drawing>
          <wp:inline distT="0" distB="0" distL="0" distR="0">
            <wp:extent cx="708660" cy="188595"/>
            <wp:effectExtent l="19050" t="0" r="0" b="0"/>
            <wp:docPr id="52" name="图片 13" descr="C:\Users\ADMINI~1\AppData\Local\Temp\16007564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descr="C:\Users\ADMINI~1\AppData\Local\Temp\1600756484(1).png"/>
                    <pic:cNvPicPr>
                      <a:picLocks noChangeAspect="1" noChangeArrowheads="1"/>
                    </pic:cNvPicPr>
                  </pic:nvPicPr>
                  <pic:blipFill>
                    <a:blip r:embed="rId26" cstate="print"/>
                    <a:srcRect/>
                    <a:stretch>
                      <a:fillRect/>
                    </a:stretch>
                  </pic:blipFill>
                  <pic:spPr>
                    <a:xfrm>
                      <a:off x="0" y="0"/>
                      <a:ext cx="708759" cy="188621"/>
                    </a:xfrm>
                    <a:prstGeom prst="rect">
                      <a:avLst/>
                    </a:prstGeom>
                    <a:noFill/>
                    <a:ln w="9525">
                      <a:noFill/>
                      <a:miter lim="800000"/>
                      <a:headEnd/>
                      <a:tailEnd/>
                    </a:ln>
                  </pic:spPr>
                </pic:pic>
              </a:graphicData>
            </a:graphic>
          </wp:inline>
        </w:drawing>
      </w:r>
      <w:r>
        <w:rPr>
          <w:rFonts w:hint="eastAsia"/>
          <w:szCs w:val="21"/>
        </w:rPr>
        <w:t>，竖线左边为登录名，右边为账号等级(User:普通用户，Admin:管理员)。</w:t>
      </w:r>
    </w:p>
    <w:p/>
    <w:p>
      <w:pPr>
        <w:jc w:val="center"/>
      </w:pPr>
      <w:r>
        <w:drawing>
          <wp:inline distT="0" distB="0" distL="0" distR="0">
            <wp:extent cx="2667000" cy="1905000"/>
            <wp:effectExtent l="19050" t="0" r="0" b="0"/>
            <wp:docPr id="51" name="图片 12" descr="C:\Users\ADMINI~1\AppData\Local\Temp\16007556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descr="C:\Users\ADMINI~1\AppData\Local\Temp\1600755612(1).png"/>
                    <pic:cNvPicPr>
                      <a:picLocks noChangeAspect="1" noChangeArrowheads="1"/>
                    </pic:cNvPicPr>
                  </pic:nvPicPr>
                  <pic:blipFill>
                    <a:blip r:embed="rId27" cstate="print"/>
                    <a:srcRect/>
                    <a:stretch>
                      <a:fillRect/>
                    </a:stretch>
                  </pic:blipFill>
                  <pic:spPr>
                    <a:xfrm>
                      <a:off x="0" y="0"/>
                      <a:ext cx="2667373" cy="1905266"/>
                    </a:xfrm>
                    <a:prstGeom prst="rect">
                      <a:avLst/>
                    </a:prstGeom>
                    <a:noFill/>
                    <a:ln w="9525">
                      <a:noFill/>
                      <a:miter lim="800000"/>
                      <a:headEnd/>
                      <a:tailEnd/>
                    </a:ln>
                  </pic:spPr>
                </pic:pic>
              </a:graphicData>
            </a:graphic>
          </wp:inline>
        </w:drawing>
      </w:r>
    </w:p>
    <w:p>
      <w:pPr>
        <w:jc w:val="center"/>
      </w:pPr>
      <w:r>
        <w:rPr>
          <w:rFonts w:hint="eastAsia"/>
        </w:rPr>
        <w:t>图3-4 用户登录</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pStyle w:val="3"/>
        <w:rPr>
          <w:sz w:val="28"/>
          <w:szCs w:val="28"/>
        </w:rPr>
      </w:pPr>
      <w:bookmarkStart w:id="9" w:name="_Toc75958656"/>
      <w:r>
        <w:rPr>
          <w:rFonts w:hint="eastAsia"/>
          <w:sz w:val="28"/>
          <w:szCs w:val="28"/>
        </w:rPr>
        <w:t>固件升级</w:t>
      </w:r>
      <w:bookmarkEnd w:id="9"/>
    </w:p>
    <w:p>
      <w:pPr>
        <w:spacing w:line="360" w:lineRule="auto"/>
        <w:rPr>
          <w:szCs w:val="21"/>
        </w:rPr>
      </w:pPr>
      <w:r>
        <w:rPr>
          <w:rFonts w:hint="eastAsia"/>
        </w:rPr>
        <w:t xml:space="preserve">   </w:t>
      </w:r>
      <w:r>
        <w:rPr>
          <w:rFonts w:hint="eastAsia"/>
          <w:sz w:val="24"/>
          <w:szCs w:val="24"/>
        </w:rPr>
        <w:t xml:space="preserve"> </w:t>
      </w:r>
      <w:r>
        <w:rPr>
          <w:rFonts w:hint="eastAsia"/>
          <w:szCs w:val="21"/>
        </w:rPr>
        <w:t>固件升级用于在线升级机柜控制板的固件。</w:t>
      </w:r>
    </w:p>
    <w:p>
      <w:pPr>
        <w:spacing w:line="360" w:lineRule="auto"/>
        <w:rPr>
          <w:szCs w:val="21"/>
        </w:rPr>
      </w:pPr>
      <w:r>
        <w:rPr>
          <w:rFonts w:hint="eastAsia"/>
          <w:szCs w:val="21"/>
        </w:rPr>
        <w:t xml:space="preserve">    操作步骤：</w:t>
      </w:r>
    </w:p>
    <w:p>
      <w:pPr>
        <w:pStyle w:val="21"/>
        <w:numPr>
          <w:ilvl w:val="0"/>
          <w:numId w:val="9"/>
        </w:numPr>
        <w:spacing w:line="360" w:lineRule="auto"/>
        <w:ind w:firstLineChars="0"/>
        <w:rPr>
          <w:szCs w:val="21"/>
        </w:rPr>
      </w:pPr>
      <w:r>
        <w:rPr>
          <w:rFonts w:hint="eastAsia"/>
          <w:szCs w:val="21"/>
        </w:rPr>
        <w:t>点击快捷工具栏中的</w:t>
      </w:r>
      <w:r>
        <w:rPr>
          <w:szCs w:val="21"/>
        </w:rPr>
        <w:drawing>
          <wp:inline distT="0" distB="0" distL="0" distR="0">
            <wp:extent cx="486410" cy="213360"/>
            <wp:effectExtent l="19050" t="0" r="8505" b="0"/>
            <wp:docPr id="54" name="图片 14" descr="C:\Users\ADMINI~1\AppData\Local\Temp\160075679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C:\Users\ADMINI~1\AppData\Local\Temp\1600756798(1).png"/>
                    <pic:cNvPicPr>
                      <a:picLocks noChangeAspect="1" noChangeArrowheads="1"/>
                    </pic:cNvPicPr>
                  </pic:nvPicPr>
                  <pic:blipFill>
                    <a:blip r:embed="rId28" cstate="print"/>
                    <a:srcRect/>
                    <a:stretch>
                      <a:fillRect/>
                    </a:stretch>
                  </pic:blipFill>
                  <pic:spPr>
                    <a:xfrm>
                      <a:off x="0" y="0"/>
                      <a:ext cx="486795" cy="213390"/>
                    </a:xfrm>
                    <a:prstGeom prst="rect">
                      <a:avLst/>
                    </a:prstGeom>
                    <a:noFill/>
                    <a:ln w="9525">
                      <a:noFill/>
                      <a:miter lim="800000"/>
                      <a:headEnd/>
                      <a:tailEnd/>
                    </a:ln>
                  </pic:spPr>
                </pic:pic>
              </a:graphicData>
            </a:graphic>
          </wp:inline>
        </w:drawing>
      </w:r>
      <w:r>
        <w:rPr>
          <w:rFonts w:hint="eastAsia"/>
          <w:szCs w:val="21"/>
        </w:rPr>
        <w:t>，弹出图3-5对话框。</w:t>
      </w:r>
    </w:p>
    <w:p>
      <w:pPr>
        <w:pStyle w:val="21"/>
        <w:numPr>
          <w:ilvl w:val="0"/>
          <w:numId w:val="9"/>
        </w:numPr>
        <w:spacing w:line="360" w:lineRule="auto"/>
        <w:ind w:firstLineChars="0"/>
        <w:rPr>
          <w:szCs w:val="21"/>
        </w:rPr>
      </w:pPr>
      <w:r>
        <w:rPr>
          <w:rFonts w:hint="eastAsia"/>
          <w:szCs w:val="21"/>
        </w:rPr>
        <w:t>点击</w:t>
      </w:r>
      <w:r>
        <w:rPr>
          <w:rFonts w:hint="eastAsia"/>
          <w:szCs w:val="21"/>
        </w:rPr>
        <w:drawing>
          <wp:inline distT="0" distB="0" distL="0" distR="0">
            <wp:extent cx="506730" cy="206375"/>
            <wp:effectExtent l="19050" t="0" r="7620" b="0"/>
            <wp:docPr id="6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0"/>
                    <pic:cNvPicPr>
                      <a:picLocks noChangeAspect="1" noChangeArrowheads="1"/>
                    </pic:cNvPicPr>
                  </pic:nvPicPr>
                  <pic:blipFill>
                    <a:blip r:embed="rId29" cstate="print"/>
                    <a:srcRect/>
                    <a:stretch>
                      <a:fillRect/>
                    </a:stretch>
                  </pic:blipFill>
                  <pic:spPr>
                    <a:xfrm>
                      <a:off x="0" y="0"/>
                      <a:ext cx="506730" cy="206693"/>
                    </a:xfrm>
                    <a:prstGeom prst="rect">
                      <a:avLst/>
                    </a:prstGeom>
                    <a:noFill/>
                    <a:ln w="9525">
                      <a:noFill/>
                      <a:miter lim="800000"/>
                      <a:headEnd/>
                      <a:tailEnd/>
                    </a:ln>
                  </pic:spPr>
                </pic:pic>
              </a:graphicData>
            </a:graphic>
          </wp:inline>
        </w:drawing>
      </w:r>
      <w:r>
        <w:rPr>
          <w:rFonts w:hint="eastAsia"/>
          <w:szCs w:val="21"/>
        </w:rPr>
        <w:t>，选择更新的固件程序;点击</w:t>
      </w:r>
      <w:r>
        <w:rPr>
          <w:rFonts w:hint="eastAsia"/>
          <w:szCs w:val="21"/>
        </w:rPr>
        <w:drawing>
          <wp:inline distT="0" distB="0" distL="0" distR="0">
            <wp:extent cx="1373505" cy="233045"/>
            <wp:effectExtent l="19050" t="0" r="0" b="0"/>
            <wp:docPr id="6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3"/>
                    <pic:cNvPicPr>
                      <a:picLocks noChangeAspect="1" noChangeArrowheads="1"/>
                    </pic:cNvPicPr>
                  </pic:nvPicPr>
                  <pic:blipFill>
                    <a:blip r:embed="rId30" cstate="print"/>
                    <a:srcRect/>
                    <a:stretch>
                      <a:fillRect/>
                    </a:stretch>
                  </pic:blipFill>
                  <pic:spPr>
                    <a:xfrm>
                      <a:off x="0" y="0"/>
                      <a:ext cx="1373505" cy="233362"/>
                    </a:xfrm>
                    <a:prstGeom prst="rect">
                      <a:avLst/>
                    </a:prstGeom>
                    <a:noFill/>
                    <a:ln w="9525">
                      <a:noFill/>
                      <a:miter lim="800000"/>
                      <a:headEnd/>
                      <a:tailEnd/>
                    </a:ln>
                  </pic:spPr>
                </pic:pic>
              </a:graphicData>
            </a:graphic>
          </wp:inline>
        </w:drawing>
      </w:r>
      <w:r>
        <w:rPr>
          <w:rFonts w:hint="eastAsia"/>
          <w:szCs w:val="21"/>
        </w:rPr>
        <w:t>，选择需要更新的机柜。</w:t>
      </w:r>
    </w:p>
    <w:p>
      <w:pPr>
        <w:pStyle w:val="21"/>
        <w:numPr>
          <w:ilvl w:val="0"/>
          <w:numId w:val="9"/>
        </w:numPr>
        <w:spacing w:line="360" w:lineRule="auto"/>
        <w:ind w:firstLineChars="0"/>
        <w:rPr>
          <w:szCs w:val="21"/>
        </w:rPr>
      </w:pPr>
      <w:r>
        <w:rPr>
          <w:rFonts w:hint="eastAsia"/>
          <w:szCs w:val="21"/>
        </w:rPr>
        <w:t>点击【固件升级】按钮，开始升级。</w:t>
      </w:r>
    </w:p>
    <w:p>
      <w:pPr>
        <w:pStyle w:val="21"/>
        <w:numPr>
          <w:ilvl w:val="0"/>
          <w:numId w:val="9"/>
        </w:numPr>
        <w:spacing w:line="360" w:lineRule="auto"/>
        <w:ind w:firstLineChars="0"/>
        <w:rPr>
          <w:szCs w:val="21"/>
        </w:rPr>
      </w:pPr>
      <w:r>
        <w:rPr>
          <w:rFonts w:hint="eastAsia"/>
          <w:szCs w:val="21"/>
        </w:rPr>
        <w:t>进度条为满刻度或打印信息显示“更新成功”，表示升级完成，如需升级其他机柜，返回第2步，否则退出此对话框。</w:t>
      </w:r>
    </w:p>
    <w:p>
      <w:pPr>
        <w:jc w:val="center"/>
        <w:rPr>
          <w:szCs w:val="21"/>
        </w:rPr>
      </w:pPr>
      <w:r>
        <w:rPr>
          <w:szCs w:val="21"/>
        </w:rPr>
        <w:drawing>
          <wp:inline distT="0" distB="0" distL="0" distR="0">
            <wp:extent cx="4000500" cy="3000375"/>
            <wp:effectExtent l="19050" t="0" r="0" b="0"/>
            <wp:docPr id="59" name="图片 19" descr="D:\我的桌面\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 descr="D:\我的桌面\444.png"/>
                    <pic:cNvPicPr>
                      <a:picLocks noChangeAspect="1" noChangeArrowheads="1"/>
                    </pic:cNvPicPr>
                  </pic:nvPicPr>
                  <pic:blipFill>
                    <a:blip r:embed="rId31" cstate="print"/>
                    <a:srcRect/>
                    <a:stretch>
                      <a:fillRect/>
                    </a:stretch>
                  </pic:blipFill>
                  <pic:spPr>
                    <a:xfrm>
                      <a:off x="0" y="0"/>
                      <a:ext cx="4001059" cy="3000794"/>
                    </a:xfrm>
                    <a:prstGeom prst="rect">
                      <a:avLst/>
                    </a:prstGeom>
                    <a:noFill/>
                    <a:ln w="9525">
                      <a:noFill/>
                      <a:miter lim="800000"/>
                      <a:headEnd/>
                      <a:tailEnd/>
                    </a:ln>
                  </pic:spPr>
                </pic:pic>
              </a:graphicData>
            </a:graphic>
          </wp:inline>
        </w:drawing>
      </w:r>
    </w:p>
    <w:p>
      <w:pPr>
        <w:jc w:val="center"/>
        <w:rPr>
          <w:szCs w:val="21"/>
        </w:rPr>
      </w:pPr>
      <w:r>
        <w:rPr>
          <w:rFonts w:hint="eastAsia"/>
          <w:szCs w:val="21"/>
        </w:rPr>
        <w:t>图3-5 固件升级</w:t>
      </w:r>
    </w:p>
    <w:p>
      <w:pPr>
        <w:jc w:val="center"/>
        <w:rPr>
          <w:szCs w:val="21"/>
        </w:rPr>
      </w:pPr>
    </w:p>
    <w:p>
      <w:pPr>
        <w:jc w:val="center"/>
      </w:pPr>
    </w:p>
    <w:p>
      <w:pPr>
        <w:jc w:val="center"/>
      </w:pPr>
    </w:p>
    <w:p>
      <w:pPr>
        <w:jc w:val="center"/>
      </w:pPr>
    </w:p>
    <w:p>
      <w:pPr>
        <w:jc w:val="center"/>
      </w:pPr>
    </w:p>
    <w:p>
      <w:pPr>
        <w:jc w:val="center"/>
      </w:pPr>
    </w:p>
    <w:p>
      <w:pPr>
        <w:jc w:val="center"/>
      </w:pPr>
    </w:p>
    <w:p>
      <w:pPr>
        <w:pStyle w:val="3"/>
        <w:rPr>
          <w:sz w:val="28"/>
          <w:szCs w:val="28"/>
        </w:rPr>
      </w:pPr>
      <w:bookmarkStart w:id="10" w:name="_Toc75958657"/>
      <w:r>
        <w:rPr>
          <w:rFonts w:hint="eastAsia"/>
          <w:sz w:val="28"/>
          <w:szCs w:val="28"/>
        </w:rPr>
        <w:t>照明状态&amp;控制</w:t>
      </w:r>
      <w:bookmarkEnd w:id="10"/>
    </w:p>
    <w:p>
      <w:pPr>
        <w:pStyle w:val="4"/>
        <w:rPr>
          <w:rFonts w:asciiTheme="majorEastAsia" w:hAnsiTheme="majorEastAsia" w:eastAsiaTheme="majorEastAsia"/>
          <w:sz w:val="28"/>
          <w:szCs w:val="28"/>
        </w:rPr>
      </w:pPr>
      <w:bookmarkStart w:id="11" w:name="_Toc75958658"/>
      <w:r>
        <w:rPr>
          <w:rFonts w:hint="eastAsia" w:asciiTheme="majorEastAsia" w:hAnsiTheme="majorEastAsia" w:eastAsiaTheme="majorEastAsia"/>
          <w:sz w:val="28"/>
          <w:szCs w:val="28"/>
        </w:rPr>
        <w:t>照明状态</w:t>
      </w:r>
      <w:bookmarkEnd w:id="11"/>
    </w:p>
    <w:p>
      <w:pPr>
        <w:spacing w:line="360" w:lineRule="auto"/>
        <w:rPr>
          <w:szCs w:val="21"/>
        </w:rPr>
      </w:pPr>
      <w:r>
        <w:rPr>
          <w:rFonts w:hint="eastAsia"/>
        </w:rPr>
        <w:t xml:space="preserve">     </w:t>
      </w:r>
      <w:r>
        <w:rPr>
          <w:rFonts w:hint="eastAsia"/>
          <w:szCs w:val="21"/>
        </w:rPr>
        <w:t>照明状态界面(图3-6)以机柜为单位，显示了机柜每个照明回路的开关及亮度状态。</w:t>
      </w:r>
    </w:p>
    <w:p>
      <w:pPr>
        <w:pStyle w:val="21"/>
        <w:numPr>
          <w:ilvl w:val="0"/>
          <w:numId w:val="10"/>
        </w:numPr>
        <w:spacing w:line="360" w:lineRule="auto"/>
        <w:ind w:firstLineChars="0"/>
        <w:rPr>
          <w:b/>
          <w:szCs w:val="21"/>
        </w:rPr>
      </w:pPr>
      <w:r>
        <w:rPr>
          <w:rFonts w:hint="eastAsia"/>
          <w:b/>
          <w:szCs w:val="21"/>
        </w:rPr>
        <w:t>开关状态</w:t>
      </w:r>
    </w:p>
    <w:p>
      <w:pPr>
        <w:pStyle w:val="21"/>
        <w:spacing w:line="360" w:lineRule="auto"/>
        <w:ind w:left="885" w:firstLine="0" w:firstLineChars="0"/>
        <w:rPr>
          <w:szCs w:val="21"/>
        </w:rPr>
      </w:pPr>
      <w:r>
        <w:rPr>
          <w:szCs w:val="21"/>
        </w:rPr>
        <w:drawing>
          <wp:inline distT="0" distB="0" distL="0" distR="0">
            <wp:extent cx="161925" cy="161925"/>
            <wp:effectExtent l="0" t="0" r="0" b="0"/>
            <wp:docPr id="41" name="图片 12" descr="E:\project\Metro\CPM_Monitor_Wpf\Wpf_Cpm\Images\la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descr="E:\project\Metro\CPM_Monitor_Wpf\Wpf_Cpm\Images\lamp.png"/>
                    <pic:cNvPicPr>
                      <a:picLocks noChangeAspect="1" noChangeArrowheads="1"/>
                    </pic:cNvPicPr>
                  </pic:nvPicPr>
                  <pic:blipFill>
                    <a:blip r:embed="rId32" cstate="print"/>
                    <a:srcRect/>
                    <a:stretch>
                      <a:fillRect/>
                    </a:stretch>
                  </pic:blipFill>
                  <pic:spPr>
                    <a:xfrm>
                      <a:off x="0" y="0"/>
                      <a:ext cx="162540" cy="162540"/>
                    </a:xfrm>
                    <a:prstGeom prst="rect">
                      <a:avLst/>
                    </a:prstGeom>
                    <a:noFill/>
                    <a:ln w="9525">
                      <a:noFill/>
                      <a:miter lim="800000"/>
                      <a:headEnd/>
                      <a:tailEnd/>
                    </a:ln>
                  </pic:spPr>
                </pic:pic>
              </a:graphicData>
            </a:graphic>
          </wp:inline>
        </w:drawing>
      </w:r>
      <w:r>
        <w:rPr>
          <w:rFonts w:hint="eastAsia"/>
          <w:szCs w:val="21"/>
        </w:rPr>
        <w:t>表示开灯，</w:t>
      </w:r>
      <w:r>
        <w:rPr>
          <w:szCs w:val="21"/>
        </w:rPr>
        <w:drawing>
          <wp:inline distT="0" distB="0" distL="0" distR="0">
            <wp:extent cx="161925" cy="161925"/>
            <wp:effectExtent l="0" t="0" r="0" b="0"/>
            <wp:docPr id="42" name="图片 13" descr="E:\project\Metro\CPM_Monitor_Wpf\Wpf_Cpm\Images\lamp_ungroup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descr="E:\project\Metro\CPM_Monitor_Wpf\Wpf_Cpm\Images\lamp_ungrouped.png"/>
                    <pic:cNvPicPr>
                      <a:picLocks noChangeAspect="1" noChangeArrowheads="1"/>
                    </pic:cNvPicPr>
                  </pic:nvPicPr>
                  <pic:blipFill>
                    <a:blip r:embed="rId33" cstate="print"/>
                    <a:srcRect/>
                    <a:stretch>
                      <a:fillRect/>
                    </a:stretch>
                  </pic:blipFill>
                  <pic:spPr>
                    <a:xfrm>
                      <a:off x="0" y="0"/>
                      <a:ext cx="162540" cy="162540"/>
                    </a:xfrm>
                    <a:prstGeom prst="rect">
                      <a:avLst/>
                    </a:prstGeom>
                    <a:noFill/>
                    <a:ln w="9525">
                      <a:noFill/>
                      <a:miter lim="800000"/>
                      <a:headEnd/>
                      <a:tailEnd/>
                    </a:ln>
                  </pic:spPr>
                </pic:pic>
              </a:graphicData>
            </a:graphic>
          </wp:inline>
        </w:drawing>
      </w:r>
      <w:r>
        <w:rPr>
          <w:rFonts w:hint="eastAsia"/>
          <w:szCs w:val="21"/>
        </w:rPr>
        <w:t>表示关灯。</w:t>
      </w:r>
    </w:p>
    <w:p>
      <w:pPr>
        <w:pStyle w:val="21"/>
        <w:numPr>
          <w:ilvl w:val="0"/>
          <w:numId w:val="10"/>
        </w:numPr>
        <w:spacing w:line="360" w:lineRule="auto"/>
        <w:ind w:firstLineChars="0"/>
        <w:rPr>
          <w:b/>
          <w:szCs w:val="21"/>
        </w:rPr>
      </w:pPr>
      <w:r>
        <w:rPr>
          <w:rFonts w:hint="eastAsia"/>
          <w:b/>
          <w:szCs w:val="21"/>
        </w:rPr>
        <w:t>亮度状态</w:t>
      </w:r>
    </w:p>
    <w:p>
      <w:pPr>
        <w:pStyle w:val="21"/>
        <w:spacing w:line="360" w:lineRule="auto"/>
        <w:ind w:left="885" w:firstLine="0" w:firstLineChars="0"/>
        <w:rPr>
          <w:szCs w:val="21"/>
        </w:rPr>
      </w:pPr>
      <w:r>
        <w:rPr>
          <w:szCs w:val="21"/>
        </w:rPr>
        <w:drawing>
          <wp:inline distT="0" distB="0" distL="0" distR="0">
            <wp:extent cx="223520" cy="175895"/>
            <wp:effectExtent l="19050" t="0" r="4731" b="0"/>
            <wp:docPr id="45" name="图片 14" descr="C:\Users\ADMINI~1\AppData\Local\Temp\160067554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descr="C:\Users\ADMINI~1\AppData\Local\Temp\1600675547(1).png"/>
                    <pic:cNvPicPr>
                      <a:picLocks noChangeAspect="1" noChangeArrowheads="1"/>
                    </pic:cNvPicPr>
                  </pic:nvPicPr>
                  <pic:blipFill>
                    <a:blip r:embed="rId34" cstate="print"/>
                    <a:srcRect/>
                    <a:stretch>
                      <a:fillRect/>
                    </a:stretch>
                  </pic:blipFill>
                  <pic:spPr>
                    <a:xfrm>
                      <a:off x="0" y="0"/>
                      <a:ext cx="223869" cy="176237"/>
                    </a:xfrm>
                    <a:prstGeom prst="rect">
                      <a:avLst/>
                    </a:prstGeom>
                    <a:noFill/>
                    <a:ln w="9525">
                      <a:noFill/>
                      <a:miter lim="800000"/>
                      <a:headEnd/>
                      <a:tailEnd/>
                    </a:ln>
                  </pic:spPr>
                </pic:pic>
              </a:graphicData>
            </a:graphic>
          </wp:inline>
        </w:drawing>
      </w:r>
      <w:r>
        <w:rPr>
          <w:rFonts w:hint="eastAsia"/>
          <w:szCs w:val="21"/>
        </w:rPr>
        <w:t>图标右边的数字表示该回路的亮度值，数值范围(0~100)，数值越大表示亮度越高。</w:t>
      </w:r>
    </w:p>
    <w:p>
      <w:pPr>
        <w:jc w:val="center"/>
      </w:pPr>
      <w:r>
        <w:drawing>
          <wp:inline distT="0" distB="0" distL="0" distR="0">
            <wp:extent cx="6096635" cy="3276600"/>
            <wp:effectExtent l="19050" t="0" r="0" b="0"/>
            <wp:docPr id="2" name="图片 2" descr="E:\project\Metro\docs\用户手册\新建文件夹\15998181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project\Metro\docs\用户手册\新建文件夹\1599818104(1).jpg"/>
                    <pic:cNvPicPr>
                      <a:picLocks noChangeAspect="1" noChangeArrowheads="1"/>
                    </pic:cNvPicPr>
                  </pic:nvPicPr>
                  <pic:blipFill>
                    <a:blip r:embed="rId35" cstate="print"/>
                    <a:srcRect/>
                    <a:stretch>
                      <a:fillRect/>
                    </a:stretch>
                  </pic:blipFill>
                  <pic:spPr>
                    <a:xfrm>
                      <a:off x="0" y="0"/>
                      <a:ext cx="6096851" cy="3277058"/>
                    </a:xfrm>
                    <a:prstGeom prst="rect">
                      <a:avLst/>
                    </a:prstGeom>
                    <a:noFill/>
                    <a:ln w="9525">
                      <a:noFill/>
                      <a:miter lim="800000"/>
                      <a:headEnd/>
                      <a:tailEnd/>
                    </a:ln>
                  </pic:spPr>
                </pic:pic>
              </a:graphicData>
            </a:graphic>
          </wp:inline>
        </w:drawing>
      </w:r>
    </w:p>
    <w:p>
      <w:pPr>
        <w:jc w:val="center"/>
      </w:pPr>
      <w:r>
        <w:rPr>
          <w:rFonts w:hint="eastAsia"/>
        </w:rPr>
        <w:t>图3-6</w:t>
      </w:r>
      <w:r>
        <w:t xml:space="preserve"> </w:t>
      </w:r>
      <w:r>
        <w:rPr>
          <w:rFonts w:hint="eastAsia"/>
        </w:rPr>
        <w:t>照明状态</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pStyle w:val="4"/>
        <w:rPr>
          <w:rFonts w:asciiTheme="majorEastAsia" w:hAnsiTheme="majorEastAsia" w:eastAsiaTheme="majorEastAsia"/>
          <w:sz w:val="28"/>
          <w:szCs w:val="28"/>
        </w:rPr>
      </w:pPr>
      <w:bookmarkStart w:id="12" w:name="_Toc75958659"/>
      <w:r>
        <w:rPr>
          <w:rFonts w:hint="eastAsia" w:asciiTheme="majorEastAsia" w:hAnsiTheme="majorEastAsia" w:eastAsiaTheme="majorEastAsia"/>
          <w:sz w:val="28"/>
          <w:szCs w:val="28"/>
        </w:rPr>
        <w:t>照明控制</w:t>
      </w:r>
      <w:bookmarkEnd w:id="12"/>
    </w:p>
    <w:p>
      <w:pPr>
        <w:spacing w:line="360" w:lineRule="auto"/>
        <w:rPr>
          <w:szCs w:val="21"/>
        </w:rPr>
      </w:pPr>
      <w:r>
        <w:rPr>
          <w:rFonts w:hint="eastAsia"/>
          <w:sz w:val="24"/>
          <w:szCs w:val="24"/>
        </w:rPr>
        <w:t xml:space="preserve">    </w:t>
      </w:r>
      <w:r>
        <w:rPr>
          <w:rFonts w:hint="eastAsia"/>
          <w:szCs w:val="21"/>
        </w:rPr>
        <w:t>此界面的照明控制是针对所有在线机柜的，分场景控制及分区控制，如需对指定控制柜进行单独控制，请参照3.6.2节。</w:t>
      </w:r>
    </w:p>
    <w:p>
      <w:pPr>
        <w:pStyle w:val="5"/>
      </w:pPr>
      <w:r>
        <w:rPr>
          <w:rFonts w:hint="eastAsia"/>
        </w:rPr>
        <w:t>场景控制</w:t>
      </w:r>
    </w:p>
    <w:p>
      <w:pPr>
        <w:spacing w:line="360" w:lineRule="auto"/>
        <w:rPr>
          <w:szCs w:val="21"/>
        </w:rPr>
      </w:pPr>
      <w:r>
        <w:rPr>
          <w:rFonts w:hint="eastAsia"/>
          <w:sz w:val="24"/>
          <w:szCs w:val="24"/>
        </w:rPr>
        <w:t xml:space="preserve">    </w:t>
      </w:r>
      <w:r>
        <w:rPr>
          <w:rFonts w:hint="eastAsia"/>
          <w:szCs w:val="21"/>
        </w:rPr>
        <w:t>根据现场控制需要，点击对应的场景控制按钮，所有的机柜将进入到指定场景模式。</w:t>
      </w:r>
    </w:p>
    <w:p>
      <w:pPr>
        <w:spacing w:line="360" w:lineRule="auto"/>
        <w:rPr>
          <w:szCs w:val="21"/>
        </w:rPr>
      </w:pPr>
      <w:r>
        <w:rPr>
          <w:rFonts w:hint="eastAsia"/>
          <w:szCs w:val="21"/>
        </w:rPr>
        <w:t xml:space="preserve">    图3-7总共显示了7种场景模式，但这不是固定不变的，场景的数量及名称根据应用需求可进行编辑更改。</w:t>
      </w:r>
    </w:p>
    <w:p>
      <w:pPr>
        <w:jc w:val="center"/>
      </w:pPr>
      <w:r>
        <w:drawing>
          <wp:inline distT="0" distB="0" distL="0" distR="0">
            <wp:extent cx="6120130" cy="3289300"/>
            <wp:effectExtent l="0" t="0" r="6350" b="2540"/>
            <wp:docPr id="3" name="图片 3" descr="E:\project\Metro\docs\用户手册\新建文件夹\15998181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project\Metro\docs\用户手册\新建文件夹\1599818138(1).jpg"/>
                    <pic:cNvPicPr>
                      <a:picLocks noChangeAspect="1" noChangeArrowheads="1"/>
                    </pic:cNvPicPr>
                  </pic:nvPicPr>
                  <pic:blipFill>
                    <a:blip r:embed="rId36" cstate="print"/>
                    <a:srcRect/>
                    <a:stretch>
                      <a:fillRect/>
                    </a:stretch>
                  </pic:blipFill>
                  <pic:spPr>
                    <a:xfrm>
                      <a:off x="0" y="0"/>
                      <a:ext cx="6120130" cy="3289570"/>
                    </a:xfrm>
                    <a:prstGeom prst="rect">
                      <a:avLst/>
                    </a:prstGeom>
                    <a:noFill/>
                    <a:ln w="9525">
                      <a:noFill/>
                      <a:miter lim="800000"/>
                      <a:headEnd/>
                      <a:tailEnd/>
                    </a:ln>
                  </pic:spPr>
                </pic:pic>
              </a:graphicData>
            </a:graphic>
          </wp:inline>
        </w:drawing>
      </w:r>
    </w:p>
    <w:p>
      <w:pPr>
        <w:jc w:val="center"/>
      </w:pPr>
      <w:r>
        <w:rPr>
          <w:rFonts w:hint="eastAsia"/>
        </w:rPr>
        <w:t>图3-7</w:t>
      </w:r>
      <w:r>
        <w:t xml:space="preserve"> </w:t>
      </w:r>
      <w:r>
        <w:rPr>
          <w:rFonts w:hint="eastAsia"/>
        </w:rPr>
        <w:t>场景控制</w:t>
      </w:r>
    </w:p>
    <w:p>
      <w:pPr>
        <w:jc w:val="center"/>
      </w:pPr>
    </w:p>
    <w:p>
      <w:pPr>
        <w:jc w:val="center"/>
      </w:pPr>
    </w:p>
    <w:p>
      <w:pPr>
        <w:jc w:val="center"/>
      </w:pPr>
    </w:p>
    <w:p>
      <w:pPr>
        <w:jc w:val="center"/>
      </w:pPr>
    </w:p>
    <w:p>
      <w:pPr>
        <w:jc w:val="center"/>
      </w:pPr>
    </w:p>
    <w:p>
      <w:pPr>
        <w:jc w:val="center"/>
      </w:pPr>
    </w:p>
    <w:p>
      <w:pPr>
        <w:jc w:val="center"/>
      </w:pPr>
    </w:p>
    <w:p>
      <w:pPr>
        <w:jc w:val="center"/>
      </w:pPr>
    </w:p>
    <w:p>
      <w:pPr>
        <w:pStyle w:val="5"/>
      </w:pPr>
      <w:r>
        <w:rPr>
          <w:rFonts w:hint="eastAsia"/>
        </w:rPr>
        <w:t>分区控制</w:t>
      </w:r>
    </w:p>
    <w:p>
      <w:pPr>
        <w:spacing w:line="360" w:lineRule="auto"/>
        <w:rPr>
          <w:szCs w:val="21"/>
        </w:rPr>
      </w:pPr>
      <w:r>
        <w:rPr>
          <w:rFonts w:hint="eastAsia"/>
          <w:sz w:val="24"/>
          <w:szCs w:val="24"/>
        </w:rPr>
        <w:t xml:space="preserve">    </w:t>
      </w:r>
      <w:r>
        <w:rPr>
          <w:rFonts w:hint="eastAsia"/>
          <w:szCs w:val="21"/>
        </w:rPr>
        <w:t>对指定区域进行照明回路的开关控制及亮度调节。图3-8显示了某地铁站分区控制界面，如改变了应用场景，可根据需要进行分区的编辑来适应应用场景的需求。</w:t>
      </w:r>
    </w:p>
    <w:p>
      <w:pPr>
        <w:pStyle w:val="21"/>
        <w:numPr>
          <w:ilvl w:val="0"/>
          <w:numId w:val="11"/>
        </w:numPr>
        <w:spacing w:line="360" w:lineRule="auto"/>
        <w:ind w:firstLineChars="0"/>
        <w:rPr>
          <w:b/>
          <w:szCs w:val="21"/>
        </w:rPr>
      </w:pPr>
      <w:r>
        <w:rPr>
          <w:rFonts w:hint="eastAsia"/>
          <w:b/>
          <w:szCs w:val="21"/>
        </w:rPr>
        <w:t>开关控制</w:t>
      </w:r>
    </w:p>
    <w:p>
      <w:pPr>
        <w:spacing w:line="360" w:lineRule="auto"/>
        <w:ind w:left="465"/>
        <w:rPr>
          <w:szCs w:val="21"/>
        </w:rPr>
      </w:pPr>
      <w:r>
        <w:rPr>
          <w:rFonts w:hint="eastAsia"/>
          <w:szCs w:val="21"/>
        </w:rPr>
        <w:t xml:space="preserve">   点击</w:t>
      </w:r>
      <w:r>
        <w:rPr>
          <w:szCs w:val="21"/>
        </w:rPr>
        <w:drawing>
          <wp:inline distT="0" distB="0" distL="0" distR="0">
            <wp:extent cx="337820" cy="156845"/>
            <wp:effectExtent l="19050" t="0" r="4715" b="0"/>
            <wp:docPr id="22" name="图片 4" descr="C:\Users\ADMINI~1\AppData\Local\Temp\15998812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C:\Users\ADMINI~1\AppData\Local\Temp\1599881271(1).png"/>
                    <pic:cNvPicPr>
                      <a:picLocks noChangeAspect="1" noChangeArrowheads="1"/>
                    </pic:cNvPicPr>
                  </pic:nvPicPr>
                  <pic:blipFill>
                    <a:blip r:embed="rId37" cstate="print"/>
                    <a:srcRect/>
                    <a:stretch>
                      <a:fillRect/>
                    </a:stretch>
                  </pic:blipFill>
                  <pic:spPr>
                    <a:xfrm>
                      <a:off x="0" y="0"/>
                      <a:ext cx="338185" cy="157185"/>
                    </a:xfrm>
                    <a:prstGeom prst="rect">
                      <a:avLst/>
                    </a:prstGeom>
                    <a:noFill/>
                    <a:ln w="9525">
                      <a:noFill/>
                      <a:miter lim="800000"/>
                      <a:headEnd/>
                      <a:tailEnd/>
                    </a:ln>
                  </pic:spPr>
                </pic:pic>
              </a:graphicData>
            </a:graphic>
          </wp:inline>
        </w:drawing>
      </w:r>
      <w:r>
        <w:rPr>
          <w:rFonts w:hint="eastAsia"/>
          <w:szCs w:val="21"/>
        </w:rPr>
        <w:t>按钮，对指定区域进行开灯控制，点击</w:t>
      </w:r>
      <w:r>
        <w:rPr>
          <w:szCs w:val="21"/>
        </w:rPr>
        <w:drawing>
          <wp:inline distT="0" distB="0" distL="0" distR="0">
            <wp:extent cx="342900" cy="156845"/>
            <wp:effectExtent l="19050" t="0" r="0" b="0"/>
            <wp:docPr id="23" name="图片 5" descr="C:\Users\ADMINI~1\AppData\Local\Temp\15998813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descr="C:\Users\ADMINI~1\AppData\Local\Temp\1599881305(1).png"/>
                    <pic:cNvPicPr>
                      <a:picLocks noChangeAspect="1" noChangeArrowheads="1"/>
                    </pic:cNvPicPr>
                  </pic:nvPicPr>
                  <pic:blipFill>
                    <a:blip r:embed="rId38" cstate="print"/>
                    <a:srcRect/>
                    <a:stretch>
                      <a:fillRect/>
                    </a:stretch>
                  </pic:blipFill>
                  <pic:spPr>
                    <a:xfrm>
                      <a:off x="0" y="0"/>
                      <a:ext cx="342948" cy="157185"/>
                    </a:xfrm>
                    <a:prstGeom prst="rect">
                      <a:avLst/>
                    </a:prstGeom>
                    <a:noFill/>
                    <a:ln w="9525">
                      <a:noFill/>
                      <a:miter lim="800000"/>
                      <a:headEnd/>
                      <a:tailEnd/>
                    </a:ln>
                  </pic:spPr>
                </pic:pic>
              </a:graphicData>
            </a:graphic>
          </wp:inline>
        </w:drawing>
      </w:r>
      <w:r>
        <w:rPr>
          <w:rFonts w:hint="eastAsia"/>
          <w:szCs w:val="21"/>
        </w:rPr>
        <w:t>按钮，对指定区域进行关控制。</w:t>
      </w:r>
    </w:p>
    <w:p>
      <w:pPr>
        <w:pStyle w:val="21"/>
        <w:numPr>
          <w:ilvl w:val="0"/>
          <w:numId w:val="12"/>
        </w:numPr>
        <w:spacing w:line="360" w:lineRule="auto"/>
        <w:ind w:firstLineChars="0"/>
        <w:rPr>
          <w:b/>
          <w:szCs w:val="21"/>
        </w:rPr>
      </w:pPr>
      <w:r>
        <w:rPr>
          <w:rFonts w:hint="eastAsia"/>
          <w:b/>
          <w:szCs w:val="21"/>
        </w:rPr>
        <w:t>调光控制</w:t>
      </w:r>
    </w:p>
    <w:p>
      <w:pPr>
        <w:spacing w:line="360" w:lineRule="auto"/>
        <w:rPr>
          <w:szCs w:val="21"/>
        </w:rPr>
      </w:pPr>
      <w:r>
        <w:rPr>
          <w:rFonts w:hint="eastAsia"/>
          <w:szCs w:val="21"/>
        </w:rPr>
        <w:t xml:space="preserve">       编辑文本框</w:t>
      </w:r>
      <w:r>
        <w:rPr>
          <w:szCs w:val="21"/>
        </w:rPr>
        <w:drawing>
          <wp:inline distT="0" distB="0" distL="0" distR="0">
            <wp:extent cx="335280" cy="167640"/>
            <wp:effectExtent l="19050" t="0" r="7573" b="0"/>
            <wp:docPr id="9" name="图片 1" descr="C:\Users\ADMINI~1\AppData\Local\Temp\15998729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C:\Users\ADMINI~1\AppData\Local\Temp\1599872904(1).png"/>
                    <pic:cNvPicPr>
                      <a:picLocks noChangeAspect="1" noChangeArrowheads="1"/>
                    </pic:cNvPicPr>
                  </pic:nvPicPr>
                  <pic:blipFill>
                    <a:blip r:embed="rId39" cstate="print"/>
                    <a:srcRect/>
                    <a:stretch>
                      <a:fillRect/>
                    </a:stretch>
                  </pic:blipFill>
                  <pic:spPr>
                    <a:xfrm>
                      <a:off x="0" y="0"/>
                      <a:ext cx="335327" cy="167663"/>
                    </a:xfrm>
                    <a:prstGeom prst="rect">
                      <a:avLst/>
                    </a:prstGeom>
                    <a:noFill/>
                    <a:ln w="9525">
                      <a:noFill/>
                      <a:miter lim="800000"/>
                      <a:headEnd/>
                      <a:tailEnd/>
                    </a:ln>
                  </pic:spPr>
                </pic:pic>
              </a:graphicData>
            </a:graphic>
          </wp:inline>
        </w:drawing>
      </w:r>
      <w:r>
        <w:rPr>
          <w:rFonts w:hint="eastAsia"/>
          <w:szCs w:val="21"/>
        </w:rPr>
        <w:t>中的亮度值，点击</w:t>
      </w:r>
      <w:r>
        <w:rPr>
          <w:szCs w:val="21"/>
        </w:rPr>
        <w:drawing>
          <wp:inline distT="0" distB="0" distL="0" distR="0">
            <wp:extent cx="334645" cy="169545"/>
            <wp:effectExtent l="19050" t="0" r="7668" b="0"/>
            <wp:docPr id="24" name="图片 6" descr="C:\Users\ADMINI~1\AppData\Local\Temp\15998813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descr="C:\Users\ADMINI~1\AppData\Local\Temp\1599881360(1).png"/>
                    <pic:cNvPicPr>
                      <a:picLocks noChangeAspect="1" noChangeArrowheads="1"/>
                    </pic:cNvPicPr>
                  </pic:nvPicPr>
                  <pic:blipFill>
                    <a:blip r:embed="rId40" cstate="print"/>
                    <a:srcRect/>
                    <a:stretch>
                      <a:fillRect/>
                    </a:stretch>
                  </pic:blipFill>
                  <pic:spPr>
                    <a:xfrm>
                      <a:off x="0" y="0"/>
                      <a:ext cx="335232" cy="170045"/>
                    </a:xfrm>
                    <a:prstGeom prst="rect">
                      <a:avLst/>
                    </a:prstGeom>
                    <a:noFill/>
                    <a:ln w="9525">
                      <a:noFill/>
                      <a:miter lim="800000"/>
                      <a:headEnd/>
                      <a:tailEnd/>
                    </a:ln>
                  </pic:spPr>
                </pic:pic>
              </a:graphicData>
            </a:graphic>
          </wp:inline>
        </w:drawing>
      </w:r>
      <w:r>
        <w:rPr>
          <w:rFonts w:hint="eastAsia"/>
          <w:szCs w:val="21"/>
        </w:rPr>
        <w:t>按钮，可将指定区域调节到设定的亮度。</w:t>
      </w:r>
    </w:p>
    <w:p>
      <w:pPr>
        <w:jc w:val="center"/>
      </w:pPr>
      <w:r>
        <w:drawing>
          <wp:inline distT="0" distB="0" distL="0" distR="0">
            <wp:extent cx="6120130" cy="3289300"/>
            <wp:effectExtent l="19050" t="0" r="0" b="0"/>
            <wp:docPr id="4" name="图片 4" descr="E:\project\Metro\docs\用户手册\新建文件夹\1599818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project\Metro\docs\用户手册\新建文件夹\1599818202.jpg"/>
                    <pic:cNvPicPr>
                      <a:picLocks noChangeAspect="1" noChangeArrowheads="1"/>
                    </pic:cNvPicPr>
                  </pic:nvPicPr>
                  <pic:blipFill>
                    <a:blip r:embed="rId41" cstate="print"/>
                    <a:srcRect/>
                    <a:stretch>
                      <a:fillRect/>
                    </a:stretch>
                  </pic:blipFill>
                  <pic:spPr>
                    <a:xfrm>
                      <a:off x="0" y="0"/>
                      <a:ext cx="6120130" cy="3289570"/>
                    </a:xfrm>
                    <a:prstGeom prst="rect">
                      <a:avLst/>
                    </a:prstGeom>
                    <a:noFill/>
                    <a:ln w="9525">
                      <a:noFill/>
                      <a:miter lim="800000"/>
                      <a:headEnd/>
                      <a:tailEnd/>
                    </a:ln>
                  </pic:spPr>
                </pic:pic>
              </a:graphicData>
            </a:graphic>
          </wp:inline>
        </w:drawing>
      </w:r>
    </w:p>
    <w:p>
      <w:pPr>
        <w:jc w:val="center"/>
      </w:pPr>
      <w:r>
        <w:rPr>
          <w:rFonts w:hint="eastAsia"/>
        </w:rPr>
        <w:t>图3-8</w:t>
      </w:r>
      <w:r>
        <w:t xml:space="preserve"> </w:t>
      </w:r>
      <w:r>
        <w:rPr>
          <w:rFonts w:hint="eastAsia"/>
        </w:rPr>
        <w:t>分区控制</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pStyle w:val="3"/>
        <w:rPr>
          <w:sz w:val="28"/>
          <w:szCs w:val="28"/>
        </w:rPr>
      </w:pPr>
      <w:bookmarkStart w:id="13" w:name="_Toc75958660"/>
      <w:r>
        <w:rPr>
          <w:rFonts w:hint="eastAsia"/>
          <w:sz w:val="28"/>
          <w:szCs w:val="28"/>
        </w:rPr>
        <w:t>直流机柜</w:t>
      </w:r>
      <w:bookmarkEnd w:id="13"/>
    </w:p>
    <w:p>
      <w:r>
        <w:rPr>
          <w:rFonts w:hint="eastAsia"/>
        </w:rPr>
        <w:t xml:space="preserve">     此组菜单对应的界面数据及操作是针对单个直流照明机柜，包括机柜数据、机柜控制、机柜统计、机柜参数。机柜的选择在【快捷工具栏】的中部位置</w:t>
      </w:r>
      <w:r>
        <w:rPr>
          <w:rFonts w:hint="eastAsia"/>
        </w:rPr>
        <w:drawing>
          <wp:inline distT="0" distB="0" distL="0" distR="0">
            <wp:extent cx="1274445" cy="257175"/>
            <wp:effectExtent l="19050" t="0" r="1905" b="0"/>
            <wp:docPr id="6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6"/>
                    <pic:cNvPicPr>
                      <a:picLocks noChangeAspect="1" noChangeArrowheads="1"/>
                    </pic:cNvPicPr>
                  </pic:nvPicPr>
                  <pic:blipFill>
                    <a:blip r:embed="rId42" cstate="print"/>
                    <a:srcRect/>
                    <a:stretch>
                      <a:fillRect/>
                    </a:stretch>
                  </pic:blipFill>
                  <pic:spPr>
                    <a:xfrm>
                      <a:off x="0" y="0"/>
                      <a:ext cx="1274445" cy="257175"/>
                    </a:xfrm>
                    <a:prstGeom prst="rect">
                      <a:avLst/>
                    </a:prstGeom>
                    <a:noFill/>
                    <a:ln w="9525">
                      <a:noFill/>
                      <a:miter lim="800000"/>
                      <a:headEnd/>
                      <a:tailEnd/>
                    </a:ln>
                  </pic:spPr>
                </pic:pic>
              </a:graphicData>
            </a:graphic>
          </wp:inline>
        </w:drawing>
      </w:r>
      <w:r>
        <w:rPr>
          <w:rFonts w:hint="eastAsia"/>
        </w:rPr>
        <w:t>，点击直流机柜下拉列表，可选择指定机柜。</w:t>
      </w:r>
    </w:p>
    <w:p>
      <w:pPr>
        <w:pStyle w:val="4"/>
        <w:rPr>
          <w:rFonts w:asciiTheme="majorEastAsia" w:hAnsiTheme="majorEastAsia" w:eastAsiaTheme="majorEastAsia"/>
          <w:sz w:val="28"/>
          <w:szCs w:val="28"/>
        </w:rPr>
      </w:pPr>
      <w:bookmarkStart w:id="14" w:name="_Toc75958661"/>
      <w:r>
        <w:rPr>
          <w:rFonts w:hint="eastAsia" w:asciiTheme="majorEastAsia" w:hAnsiTheme="majorEastAsia" w:eastAsiaTheme="majorEastAsia"/>
          <w:sz w:val="28"/>
          <w:szCs w:val="28"/>
        </w:rPr>
        <w:t>机柜数据</w:t>
      </w:r>
      <w:bookmarkEnd w:id="14"/>
    </w:p>
    <w:p>
      <w:pPr>
        <w:pStyle w:val="6"/>
      </w:pPr>
      <w:r>
        <w:rPr>
          <w:rFonts w:hint="eastAsia"/>
        </w:rPr>
        <w:t>基本数据</w:t>
      </w:r>
    </w:p>
    <w:p>
      <w:pPr>
        <w:spacing w:line="360" w:lineRule="auto"/>
        <w:rPr>
          <w:szCs w:val="21"/>
        </w:rPr>
      </w:pPr>
      <w:r>
        <w:rPr>
          <w:rFonts w:hint="eastAsia"/>
          <w:sz w:val="24"/>
          <w:szCs w:val="24"/>
        </w:rPr>
        <w:t xml:space="preserve">    </w:t>
      </w:r>
      <w:r>
        <w:rPr>
          <w:rFonts w:hint="eastAsia"/>
          <w:szCs w:val="21"/>
        </w:rPr>
        <w:t>分类显示了机柜运行时的基本信息，具体如下:</w:t>
      </w:r>
    </w:p>
    <w:p>
      <w:pPr>
        <w:pStyle w:val="21"/>
        <w:numPr>
          <w:ilvl w:val="0"/>
          <w:numId w:val="13"/>
        </w:numPr>
        <w:spacing w:line="360" w:lineRule="auto"/>
        <w:ind w:firstLineChars="0"/>
        <w:rPr>
          <w:b/>
          <w:bCs/>
          <w:szCs w:val="21"/>
        </w:rPr>
      </w:pPr>
      <w:r>
        <w:rPr>
          <w:rFonts w:hint="eastAsia"/>
          <w:b/>
          <w:bCs/>
          <w:szCs w:val="21"/>
        </w:rPr>
        <w:t>工作状态</w:t>
      </w:r>
    </w:p>
    <w:p>
      <w:pPr>
        <w:spacing w:line="360" w:lineRule="auto"/>
        <w:rPr>
          <w:szCs w:val="21"/>
        </w:rPr>
      </w:pPr>
      <w:r>
        <w:rPr>
          <w:rFonts w:hint="eastAsia"/>
          <w:szCs w:val="21"/>
        </w:rPr>
        <w:t xml:space="preserve">        系统总开关状态，告警状态，工作模式，通讯状态。</w:t>
      </w:r>
    </w:p>
    <w:p>
      <w:pPr>
        <w:pStyle w:val="21"/>
        <w:numPr>
          <w:ilvl w:val="0"/>
          <w:numId w:val="13"/>
        </w:numPr>
        <w:spacing w:line="360" w:lineRule="auto"/>
        <w:ind w:firstLineChars="0"/>
        <w:rPr>
          <w:b/>
          <w:bCs/>
          <w:szCs w:val="21"/>
        </w:rPr>
      </w:pPr>
      <w:r>
        <w:rPr>
          <w:rFonts w:hint="eastAsia"/>
          <w:b/>
          <w:bCs/>
          <w:szCs w:val="21"/>
        </w:rPr>
        <w:t>电量/功率</w:t>
      </w:r>
    </w:p>
    <w:p>
      <w:pPr>
        <w:spacing w:line="360" w:lineRule="auto"/>
        <w:rPr>
          <w:szCs w:val="21"/>
        </w:rPr>
      </w:pPr>
      <w:r>
        <w:rPr>
          <w:rFonts w:hint="eastAsia"/>
          <w:szCs w:val="21"/>
        </w:rPr>
        <w:t xml:space="preserve">         总功率，总用电量，当天用电量。</w:t>
      </w:r>
    </w:p>
    <w:p>
      <w:pPr>
        <w:pStyle w:val="21"/>
        <w:numPr>
          <w:ilvl w:val="0"/>
          <w:numId w:val="13"/>
        </w:numPr>
        <w:spacing w:line="360" w:lineRule="auto"/>
        <w:ind w:firstLineChars="0"/>
        <w:rPr>
          <w:b/>
          <w:bCs/>
          <w:szCs w:val="21"/>
        </w:rPr>
      </w:pPr>
      <w:r>
        <w:rPr>
          <w:rFonts w:hint="eastAsia"/>
          <w:b/>
          <w:bCs/>
          <w:szCs w:val="21"/>
        </w:rPr>
        <w:t>交流市电</w:t>
      </w:r>
    </w:p>
    <w:p>
      <w:pPr>
        <w:spacing w:line="360" w:lineRule="auto"/>
        <w:rPr>
          <w:szCs w:val="21"/>
        </w:rPr>
      </w:pPr>
      <w:r>
        <w:rPr>
          <w:rFonts w:hint="eastAsia"/>
          <w:szCs w:val="21"/>
        </w:rPr>
        <w:t xml:space="preserve">         三相市电的电压及电流值。</w:t>
      </w:r>
    </w:p>
    <w:p>
      <w:pPr>
        <w:pStyle w:val="21"/>
        <w:numPr>
          <w:ilvl w:val="0"/>
          <w:numId w:val="13"/>
        </w:numPr>
        <w:spacing w:line="360" w:lineRule="auto"/>
        <w:ind w:firstLineChars="0"/>
        <w:rPr>
          <w:b/>
          <w:bCs/>
          <w:szCs w:val="21"/>
        </w:rPr>
      </w:pPr>
      <w:r>
        <w:rPr>
          <w:rFonts w:hint="eastAsia"/>
          <w:b/>
          <w:bCs/>
          <w:szCs w:val="21"/>
        </w:rPr>
        <w:t>传感器</w:t>
      </w:r>
    </w:p>
    <w:p>
      <w:pPr>
        <w:spacing w:line="360" w:lineRule="auto"/>
        <w:rPr>
          <w:szCs w:val="21"/>
        </w:rPr>
      </w:pPr>
      <w:r>
        <w:rPr>
          <w:rFonts w:hint="eastAsia"/>
          <w:szCs w:val="21"/>
        </w:rPr>
        <w:t xml:space="preserve">        传感器的数量及实时值(目前只支持照度及红外传感器)。</w:t>
      </w:r>
    </w:p>
    <w:p>
      <w:pPr>
        <w:pStyle w:val="21"/>
        <w:numPr>
          <w:ilvl w:val="0"/>
          <w:numId w:val="13"/>
        </w:numPr>
        <w:spacing w:line="360" w:lineRule="auto"/>
        <w:ind w:firstLineChars="0"/>
        <w:rPr>
          <w:b/>
          <w:bCs/>
          <w:szCs w:val="21"/>
        </w:rPr>
      </w:pPr>
      <w:r>
        <w:rPr>
          <w:rFonts w:hint="eastAsia"/>
          <w:b/>
          <w:bCs/>
          <w:szCs w:val="21"/>
        </w:rPr>
        <w:t>近7日耗电</w:t>
      </w:r>
    </w:p>
    <w:p>
      <w:pPr>
        <w:spacing w:line="360" w:lineRule="auto"/>
        <w:rPr>
          <w:szCs w:val="21"/>
        </w:rPr>
      </w:pPr>
      <w:r>
        <w:rPr>
          <w:rFonts w:hint="eastAsia"/>
          <w:szCs w:val="21"/>
        </w:rPr>
        <w:t xml:space="preserve">         最近一个星期的耗电量.</w:t>
      </w:r>
    </w:p>
    <w:p>
      <w:pPr>
        <w:pStyle w:val="21"/>
        <w:numPr>
          <w:ilvl w:val="0"/>
          <w:numId w:val="13"/>
        </w:numPr>
        <w:spacing w:line="360" w:lineRule="auto"/>
        <w:ind w:firstLineChars="0"/>
        <w:rPr>
          <w:b/>
          <w:bCs/>
          <w:szCs w:val="21"/>
        </w:rPr>
      </w:pPr>
      <w:r>
        <w:rPr>
          <w:rFonts w:hint="eastAsia"/>
          <w:b/>
          <w:bCs/>
          <w:szCs w:val="21"/>
        </w:rPr>
        <w:t>直流母线</w:t>
      </w:r>
    </w:p>
    <w:p>
      <w:pPr>
        <w:spacing w:line="360" w:lineRule="auto"/>
        <w:rPr>
          <w:szCs w:val="21"/>
        </w:rPr>
      </w:pPr>
      <w:r>
        <w:rPr>
          <w:rFonts w:hint="eastAsia"/>
          <w:szCs w:val="21"/>
        </w:rPr>
        <w:t xml:space="preserve">         机柜直流母线输出电压及电流。</w:t>
      </w:r>
    </w:p>
    <w:p>
      <w:pPr>
        <w:pStyle w:val="21"/>
        <w:numPr>
          <w:ilvl w:val="0"/>
          <w:numId w:val="13"/>
        </w:numPr>
        <w:spacing w:line="360" w:lineRule="auto"/>
        <w:ind w:firstLineChars="0"/>
        <w:rPr>
          <w:b/>
          <w:bCs/>
          <w:szCs w:val="21"/>
        </w:rPr>
      </w:pPr>
      <w:r>
        <w:rPr>
          <w:rFonts w:hint="eastAsia"/>
          <w:b/>
          <w:bCs/>
          <w:szCs w:val="21"/>
        </w:rPr>
        <w:t>环境状态</w:t>
      </w:r>
    </w:p>
    <w:p>
      <w:pPr>
        <w:spacing w:line="360" w:lineRule="auto"/>
        <w:rPr>
          <w:szCs w:val="21"/>
        </w:rPr>
      </w:pPr>
      <w:r>
        <w:rPr>
          <w:rFonts w:hint="eastAsia"/>
          <w:szCs w:val="21"/>
        </w:rPr>
        <w:t xml:space="preserve">         机柜内部的温度及湿度。</w:t>
      </w:r>
    </w:p>
    <w:p/>
    <w:p>
      <w:pPr>
        <w:jc w:val="center"/>
      </w:pPr>
      <w:r>
        <w:drawing>
          <wp:inline distT="0" distB="0" distL="0" distR="0">
            <wp:extent cx="6120130" cy="3289300"/>
            <wp:effectExtent l="19050" t="0" r="0" b="0"/>
            <wp:docPr id="11" name="图片 8" descr="E:\project\Metro\docs\用户手册\新建文件夹\15998182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E:\project\Metro\docs\用户手册\新建文件夹\1599818252(1).jpg"/>
                    <pic:cNvPicPr>
                      <a:picLocks noChangeAspect="1" noChangeArrowheads="1"/>
                    </pic:cNvPicPr>
                  </pic:nvPicPr>
                  <pic:blipFill>
                    <a:blip r:embed="rId43" cstate="print"/>
                    <a:srcRect/>
                    <a:stretch>
                      <a:fillRect/>
                    </a:stretch>
                  </pic:blipFill>
                  <pic:spPr>
                    <a:xfrm>
                      <a:off x="0" y="0"/>
                      <a:ext cx="6120130" cy="3289570"/>
                    </a:xfrm>
                    <a:prstGeom prst="rect">
                      <a:avLst/>
                    </a:prstGeom>
                    <a:noFill/>
                    <a:ln w="9525">
                      <a:noFill/>
                      <a:miter lim="800000"/>
                      <a:headEnd/>
                      <a:tailEnd/>
                    </a:ln>
                  </pic:spPr>
                </pic:pic>
              </a:graphicData>
            </a:graphic>
          </wp:inline>
        </w:drawing>
      </w:r>
    </w:p>
    <w:p>
      <w:pPr>
        <w:jc w:val="center"/>
      </w:pPr>
      <w:r>
        <w:rPr>
          <w:rFonts w:hint="eastAsia"/>
        </w:rPr>
        <w:t>图3-9</w:t>
      </w:r>
      <w:r>
        <w:t xml:space="preserve"> </w:t>
      </w:r>
      <w:r>
        <w:rPr>
          <w:rFonts w:hint="eastAsia"/>
        </w:rPr>
        <w:t>基本数据</w:t>
      </w:r>
    </w:p>
    <w:p>
      <w:pPr>
        <w:jc w:val="center"/>
      </w:pPr>
    </w:p>
    <w:p>
      <w:pPr>
        <w:pStyle w:val="5"/>
      </w:pPr>
      <w:r>
        <w:rPr>
          <w:rFonts w:hint="eastAsia"/>
        </w:rPr>
        <w:t>综合数据</w:t>
      </w:r>
    </w:p>
    <w:p>
      <w:pPr>
        <w:spacing w:line="360" w:lineRule="auto"/>
        <w:rPr>
          <w:szCs w:val="21"/>
        </w:rPr>
      </w:pPr>
      <w:r>
        <w:rPr>
          <w:rFonts w:hint="eastAsia"/>
          <w:sz w:val="24"/>
          <w:szCs w:val="24"/>
        </w:rPr>
        <w:t xml:space="preserve">    </w:t>
      </w:r>
      <w:r>
        <w:rPr>
          <w:rFonts w:hint="eastAsia"/>
          <w:szCs w:val="21"/>
        </w:rPr>
        <w:t>分类显示了调光回路，直流模块，绝缘监测等的实时信息。具体如下：</w:t>
      </w:r>
    </w:p>
    <w:p>
      <w:pPr>
        <w:pStyle w:val="21"/>
        <w:numPr>
          <w:ilvl w:val="0"/>
          <w:numId w:val="13"/>
        </w:numPr>
        <w:spacing w:line="360" w:lineRule="auto"/>
        <w:ind w:firstLineChars="0"/>
        <w:rPr>
          <w:b/>
          <w:bCs/>
          <w:szCs w:val="21"/>
        </w:rPr>
      </w:pPr>
      <w:r>
        <w:rPr>
          <w:rFonts w:hint="eastAsia"/>
          <w:b/>
          <w:bCs/>
          <w:szCs w:val="21"/>
        </w:rPr>
        <w:t>调光回路</w:t>
      </w:r>
    </w:p>
    <w:p>
      <w:pPr>
        <w:spacing w:line="360" w:lineRule="auto"/>
        <w:ind w:left="856"/>
        <w:rPr>
          <w:szCs w:val="21"/>
        </w:rPr>
      </w:pPr>
      <w:r>
        <w:rPr>
          <w:rFonts w:hint="eastAsia"/>
          <w:szCs w:val="21"/>
        </w:rPr>
        <w:t>列表显示机柜所有照明回路的实时信息，包括开关状态，亮度，开关次数，总运行时间等。</w:t>
      </w:r>
    </w:p>
    <w:p>
      <w:pPr>
        <w:pStyle w:val="21"/>
        <w:numPr>
          <w:ilvl w:val="0"/>
          <w:numId w:val="13"/>
        </w:numPr>
        <w:spacing w:line="360" w:lineRule="auto"/>
        <w:ind w:firstLineChars="0"/>
        <w:rPr>
          <w:b/>
          <w:bCs/>
          <w:szCs w:val="21"/>
        </w:rPr>
      </w:pPr>
      <w:r>
        <w:rPr>
          <w:rFonts w:hint="eastAsia"/>
          <w:b/>
          <w:bCs/>
          <w:szCs w:val="21"/>
        </w:rPr>
        <w:t>直流模块</w:t>
      </w:r>
    </w:p>
    <w:p>
      <w:pPr>
        <w:spacing w:line="360" w:lineRule="auto"/>
        <w:rPr>
          <w:szCs w:val="21"/>
        </w:rPr>
      </w:pPr>
      <w:r>
        <w:rPr>
          <w:rFonts w:hint="eastAsia"/>
          <w:szCs w:val="21"/>
        </w:rPr>
        <w:t xml:space="preserve">        列表显示机柜所有直流模块的实时信息，包括输出电压，输出电流，限流点。</w:t>
      </w:r>
    </w:p>
    <w:p>
      <w:pPr>
        <w:pStyle w:val="21"/>
        <w:numPr>
          <w:ilvl w:val="0"/>
          <w:numId w:val="13"/>
        </w:numPr>
        <w:spacing w:line="360" w:lineRule="auto"/>
        <w:ind w:firstLineChars="0"/>
        <w:rPr>
          <w:b/>
          <w:bCs/>
          <w:szCs w:val="21"/>
        </w:rPr>
      </w:pPr>
      <w:r>
        <w:rPr>
          <w:rFonts w:hint="eastAsia"/>
          <w:b/>
          <w:bCs/>
          <w:szCs w:val="21"/>
        </w:rPr>
        <w:t>绝缘监测</w:t>
      </w:r>
    </w:p>
    <w:p>
      <w:pPr>
        <w:spacing w:line="360" w:lineRule="auto"/>
        <w:rPr>
          <w:szCs w:val="21"/>
        </w:rPr>
      </w:pPr>
      <w:r>
        <w:rPr>
          <w:rFonts w:hint="eastAsia"/>
          <w:szCs w:val="21"/>
        </w:rPr>
        <w:t xml:space="preserve">        机柜直流母线对地绝缘的状态，这些数据对于诊断绝缘不良有重要的参考意义。</w:t>
      </w:r>
    </w:p>
    <w:p>
      <w:pPr>
        <w:pStyle w:val="21"/>
        <w:numPr>
          <w:ilvl w:val="0"/>
          <w:numId w:val="13"/>
        </w:numPr>
        <w:spacing w:line="360" w:lineRule="auto"/>
        <w:ind w:firstLineChars="0"/>
        <w:rPr>
          <w:b/>
          <w:szCs w:val="21"/>
        </w:rPr>
      </w:pPr>
      <w:r>
        <w:rPr>
          <w:rFonts w:hint="eastAsia"/>
          <w:b/>
          <w:szCs w:val="21"/>
        </w:rPr>
        <w:t>交流开关</w:t>
      </w:r>
    </w:p>
    <w:p>
      <w:pPr>
        <w:spacing w:line="360" w:lineRule="auto"/>
        <w:rPr>
          <w:szCs w:val="21"/>
        </w:rPr>
      </w:pPr>
      <w:r>
        <w:rPr>
          <w:rFonts w:hint="eastAsia"/>
          <w:szCs w:val="21"/>
        </w:rPr>
        <w:t xml:space="preserve">        机柜中交流回路的开关状态。</w:t>
      </w:r>
    </w:p>
    <w:p>
      <w:pPr>
        <w:pStyle w:val="21"/>
        <w:numPr>
          <w:ilvl w:val="0"/>
          <w:numId w:val="13"/>
        </w:numPr>
        <w:spacing w:line="360" w:lineRule="auto"/>
        <w:ind w:firstLineChars="0"/>
        <w:rPr>
          <w:b/>
          <w:szCs w:val="21"/>
        </w:rPr>
      </w:pPr>
      <w:r>
        <w:rPr>
          <w:rFonts w:hint="eastAsia"/>
          <w:b/>
          <w:szCs w:val="21"/>
        </w:rPr>
        <w:t>其他</w:t>
      </w:r>
    </w:p>
    <w:p>
      <w:pPr>
        <w:spacing w:line="360" w:lineRule="auto"/>
        <w:rPr>
          <w:szCs w:val="21"/>
        </w:rPr>
      </w:pPr>
      <w:r>
        <w:rPr>
          <w:rFonts w:hint="eastAsia"/>
          <w:szCs w:val="21"/>
        </w:rPr>
        <w:t xml:space="preserve">        辅助电源及电池状态</w:t>
      </w:r>
    </w:p>
    <w:p>
      <w:pPr>
        <w:jc w:val="center"/>
      </w:pPr>
      <w:r>
        <w:drawing>
          <wp:inline distT="0" distB="0" distL="0" distR="0">
            <wp:extent cx="6120130" cy="3289300"/>
            <wp:effectExtent l="0" t="0" r="6350" b="2540"/>
            <wp:docPr id="12" name="图片 9" descr="E:\project\Metro\docs\用户手册\新建文件夹\15998182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E:\project\Metro\docs\用户手册\新建文件夹\1599818282(1).jpg"/>
                    <pic:cNvPicPr>
                      <a:picLocks noChangeAspect="1" noChangeArrowheads="1"/>
                    </pic:cNvPicPr>
                  </pic:nvPicPr>
                  <pic:blipFill>
                    <a:blip r:embed="rId44" cstate="print"/>
                    <a:srcRect/>
                    <a:stretch>
                      <a:fillRect/>
                    </a:stretch>
                  </pic:blipFill>
                  <pic:spPr>
                    <a:xfrm>
                      <a:off x="0" y="0"/>
                      <a:ext cx="6120130" cy="3289570"/>
                    </a:xfrm>
                    <a:prstGeom prst="rect">
                      <a:avLst/>
                    </a:prstGeom>
                    <a:noFill/>
                    <a:ln w="9525">
                      <a:noFill/>
                      <a:miter lim="800000"/>
                      <a:headEnd/>
                      <a:tailEnd/>
                    </a:ln>
                  </pic:spPr>
                </pic:pic>
              </a:graphicData>
            </a:graphic>
          </wp:inline>
        </w:drawing>
      </w:r>
    </w:p>
    <w:p>
      <w:pPr>
        <w:jc w:val="center"/>
      </w:pPr>
      <w:r>
        <w:rPr>
          <w:rFonts w:hint="eastAsia"/>
        </w:rPr>
        <w:t>图3-10</w:t>
      </w:r>
      <w:r>
        <w:t xml:space="preserve"> </w:t>
      </w:r>
      <w:r>
        <w:rPr>
          <w:rFonts w:hint="eastAsia"/>
        </w:rPr>
        <w:t>综合数据</w:t>
      </w:r>
    </w:p>
    <w:p>
      <w:pPr>
        <w:pStyle w:val="5"/>
      </w:pPr>
      <w:r>
        <w:rPr>
          <w:rFonts w:hint="eastAsia"/>
        </w:rPr>
        <w:t>告警数据</w:t>
      </w:r>
    </w:p>
    <w:p>
      <w:pPr>
        <w:spacing w:line="360" w:lineRule="auto"/>
        <w:rPr>
          <w:szCs w:val="21"/>
        </w:rPr>
      </w:pPr>
      <w:r>
        <w:rPr>
          <w:rFonts w:hint="eastAsia"/>
        </w:rPr>
        <w:t xml:space="preserve"> </w:t>
      </w:r>
      <w:r>
        <w:rPr>
          <w:rFonts w:hint="eastAsia"/>
          <w:sz w:val="24"/>
          <w:szCs w:val="24"/>
        </w:rPr>
        <w:t xml:space="preserve">   </w:t>
      </w:r>
      <w:r>
        <w:rPr>
          <w:rFonts w:hint="eastAsia"/>
          <w:szCs w:val="21"/>
        </w:rPr>
        <w:t>显示机柜的当前告警状态，分类以列表的形式显示了所有的告警信息。列表中</w:t>
      </w:r>
      <w:r>
        <w:rPr>
          <w:szCs w:val="21"/>
        </w:rPr>
        <w:drawing>
          <wp:inline distT="0" distB="0" distL="0" distR="0">
            <wp:extent cx="232410" cy="180975"/>
            <wp:effectExtent l="19050" t="0" r="0" b="0"/>
            <wp:docPr id="25" name="图片 9" descr="E:\project\Metro\CPM_Monitor_Wpf\Wpf_Cpm\Images\alarm_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descr="E:\project\Metro\CPM_Monitor_Wpf\Wpf_Cpm\Images\alarm_on.png"/>
                    <pic:cNvPicPr>
                      <a:picLocks noChangeAspect="1" noChangeArrowheads="1"/>
                    </pic:cNvPicPr>
                  </pic:nvPicPr>
                  <pic:blipFill>
                    <a:blip r:embed="rId16" cstate="print"/>
                    <a:srcRect/>
                    <a:stretch>
                      <a:fillRect/>
                    </a:stretch>
                  </pic:blipFill>
                  <pic:spPr>
                    <a:xfrm>
                      <a:off x="0" y="0"/>
                      <a:ext cx="232886" cy="181451"/>
                    </a:xfrm>
                    <a:prstGeom prst="rect">
                      <a:avLst/>
                    </a:prstGeom>
                    <a:noFill/>
                    <a:ln w="9525">
                      <a:noFill/>
                      <a:miter lim="800000"/>
                      <a:headEnd/>
                      <a:tailEnd/>
                    </a:ln>
                  </pic:spPr>
                </pic:pic>
              </a:graphicData>
            </a:graphic>
          </wp:inline>
        </w:drawing>
      </w:r>
      <w:r>
        <w:rPr>
          <w:rFonts w:hint="eastAsia"/>
          <w:szCs w:val="21"/>
        </w:rPr>
        <w:t>表示有告警，</w:t>
      </w:r>
      <w:r>
        <w:rPr>
          <w:szCs w:val="21"/>
        </w:rPr>
        <w:drawing>
          <wp:inline distT="0" distB="0" distL="0" distR="0">
            <wp:extent cx="232410" cy="180975"/>
            <wp:effectExtent l="19050" t="0" r="0" b="0"/>
            <wp:docPr id="26" name="图片 8" descr="E:\project\Metro\CPM_Monitor_Wpf\Wpf_Cpm\Images\alarm_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descr="E:\project\Metro\CPM_Monitor_Wpf\Wpf_Cpm\Images\alarm_off.png"/>
                    <pic:cNvPicPr>
                      <a:picLocks noChangeAspect="1" noChangeArrowheads="1"/>
                    </pic:cNvPicPr>
                  </pic:nvPicPr>
                  <pic:blipFill>
                    <a:blip r:embed="rId17" cstate="print"/>
                    <a:srcRect/>
                    <a:stretch>
                      <a:fillRect/>
                    </a:stretch>
                  </pic:blipFill>
                  <pic:spPr>
                    <a:xfrm>
                      <a:off x="0" y="0"/>
                      <a:ext cx="232886" cy="181451"/>
                    </a:xfrm>
                    <a:prstGeom prst="rect">
                      <a:avLst/>
                    </a:prstGeom>
                    <a:noFill/>
                    <a:ln w="9525">
                      <a:noFill/>
                      <a:miter lim="800000"/>
                      <a:headEnd/>
                      <a:tailEnd/>
                    </a:ln>
                  </pic:spPr>
                </pic:pic>
              </a:graphicData>
            </a:graphic>
          </wp:inline>
        </w:drawing>
      </w:r>
      <w:r>
        <w:rPr>
          <w:rFonts w:hint="eastAsia"/>
          <w:szCs w:val="21"/>
        </w:rPr>
        <w:t>表示无告警。</w:t>
      </w:r>
    </w:p>
    <w:p>
      <w:pPr>
        <w:jc w:val="center"/>
      </w:pPr>
      <w:r>
        <w:drawing>
          <wp:inline distT="0" distB="0" distL="0" distR="0">
            <wp:extent cx="6120130" cy="3289300"/>
            <wp:effectExtent l="19050" t="0" r="0" b="0"/>
            <wp:docPr id="13" name="图片 10" descr="E:\project\Metro\docs\用户手册\新建文件夹\15998183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E:\project\Metro\docs\用户手册\新建文件夹\1599818303(1).jpg"/>
                    <pic:cNvPicPr>
                      <a:picLocks noChangeAspect="1" noChangeArrowheads="1"/>
                    </pic:cNvPicPr>
                  </pic:nvPicPr>
                  <pic:blipFill>
                    <a:blip r:embed="rId45" cstate="print"/>
                    <a:srcRect/>
                    <a:stretch>
                      <a:fillRect/>
                    </a:stretch>
                  </pic:blipFill>
                  <pic:spPr>
                    <a:xfrm>
                      <a:off x="0" y="0"/>
                      <a:ext cx="6120130" cy="3289570"/>
                    </a:xfrm>
                    <a:prstGeom prst="rect">
                      <a:avLst/>
                    </a:prstGeom>
                    <a:noFill/>
                    <a:ln w="9525">
                      <a:noFill/>
                      <a:miter lim="800000"/>
                      <a:headEnd/>
                      <a:tailEnd/>
                    </a:ln>
                  </pic:spPr>
                </pic:pic>
              </a:graphicData>
            </a:graphic>
          </wp:inline>
        </w:drawing>
      </w:r>
    </w:p>
    <w:p>
      <w:pPr>
        <w:jc w:val="center"/>
      </w:pPr>
      <w:r>
        <w:rPr>
          <w:rFonts w:hint="eastAsia"/>
        </w:rPr>
        <w:t>图3-11</w:t>
      </w:r>
      <w:r>
        <w:t xml:space="preserve"> </w:t>
      </w:r>
      <w:r>
        <w:rPr>
          <w:rFonts w:hint="eastAsia"/>
        </w:rPr>
        <w:t>告警数据</w:t>
      </w:r>
    </w:p>
    <w:p>
      <w:pPr>
        <w:jc w:val="center"/>
      </w:pPr>
    </w:p>
    <w:p>
      <w:pPr>
        <w:pStyle w:val="4"/>
        <w:rPr>
          <w:rFonts w:asciiTheme="majorEastAsia" w:hAnsiTheme="majorEastAsia" w:eastAsiaTheme="majorEastAsia"/>
          <w:sz w:val="28"/>
          <w:szCs w:val="28"/>
        </w:rPr>
      </w:pPr>
      <w:bookmarkStart w:id="15" w:name="_Toc75958662"/>
      <w:r>
        <w:rPr>
          <w:rFonts w:hint="eastAsia" w:asciiTheme="majorEastAsia" w:hAnsiTheme="majorEastAsia" w:eastAsiaTheme="majorEastAsia"/>
          <w:sz w:val="28"/>
          <w:szCs w:val="28"/>
        </w:rPr>
        <w:t>机柜控制</w:t>
      </w:r>
      <w:bookmarkEnd w:id="15"/>
    </w:p>
    <w:p>
      <w:pPr>
        <w:rPr>
          <w:szCs w:val="21"/>
        </w:rPr>
      </w:pPr>
      <w:r>
        <w:rPr>
          <w:rFonts w:hint="eastAsia"/>
          <w:sz w:val="24"/>
          <w:szCs w:val="24"/>
        </w:rPr>
        <w:t xml:space="preserve">   </w:t>
      </w:r>
      <w:r>
        <w:rPr>
          <w:rFonts w:hint="eastAsia"/>
          <w:szCs w:val="21"/>
        </w:rPr>
        <w:t xml:space="preserve"> 此界面可对指定控制柜进行更细化的控制，具体如下：</w:t>
      </w:r>
    </w:p>
    <w:p>
      <w:pPr>
        <w:pStyle w:val="21"/>
        <w:numPr>
          <w:ilvl w:val="1"/>
          <w:numId w:val="14"/>
        </w:numPr>
        <w:ind w:firstLineChars="0"/>
        <w:rPr>
          <w:b/>
          <w:szCs w:val="21"/>
        </w:rPr>
      </w:pPr>
      <w:r>
        <w:rPr>
          <w:rFonts w:hint="eastAsia"/>
          <w:b/>
          <w:szCs w:val="21"/>
        </w:rPr>
        <w:t>总开关</w:t>
      </w:r>
    </w:p>
    <w:p>
      <w:pPr>
        <w:ind w:left="420"/>
        <w:rPr>
          <w:szCs w:val="21"/>
        </w:rPr>
      </w:pPr>
      <w:r>
        <w:rPr>
          <w:rFonts w:hint="eastAsia"/>
          <w:szCs w:val="21"/>
        </w:rPr>
        <w:t xml:space="preserve">   点击</w:t>
      </w:r>
      <w:r>
        <w:rPr>
          <w:szCs w:val="21"/>
        </w:rPr>
        <w:drawing>
          <wp:inline distT="0" distB="0" distL="0" distR="0">
            <wp:extent cx="476250" cy="194945"/>
            <wp:effectExtent l="19050" t="0" r="0" b="0"/>
            <wp:docPr id="28" name="图片 1" descr="C:\Users\ADMINI~1\AppData\Local\Temp\16007545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descr="C:\Users\ADMINI~1\AppData\Local\Temp\1600754501(1).png"/>
                    <pic:cNvPicPr>
                      <a:picLocks noChangeAspect="1" noChangeArrowheads="1"/>
                    </pic:cNvPicPr>
                  </pic:nvPicPr>
                  <pic:blipFill>
                    <a:blip r:embed="rId46" cstate="print"/>
                    <a:srcRect/>
                    <a:stretch>
                      <a:fillRect/>
                    </a:stretch>
                  </pic:blipFill>
                  <pic:spPr>
                    <a:xfrm>
                      <a:off x="0" y="0"/>
                      <a:ext cx="476317" cy="195290"/>
                    </a:xfrm>
                    <a:prstGeom prst="rect">
                      <a:avLst/>
                    </a:prstGeom>
                    <a:noFill/>
                    <a:ln w="9525">
                      <a:noFill/>
                      <a:miter lim="800000"/>
                      <a:headEnd/>
                      <a:tailEnd/>
                    </a:ln>
                  </pic:spPr>
                </pic:pic>
              </a:graphicData>
            </a:graphic>
          </wp:inline>
        </w:drawing>
      </w:r>
      <w:r>
        <w:rPr>
          <w:rFonts w:hint="eastAsia"/>
          <w:szCs w:val="21"/>
        </w:rPr>
        <w:t>按钮，开启指定机柜的总开关；点击</w:t>
      </w:r>
      <w:r>
        <w:rPr>
          <w:szCs w:val="21"/>
        </w:rPr>
        <w:drawing>
          <wp:inline distT="0" distB="0" distL="0" distR="0">
            <wp:extent cx="480695" cy="209550"/>
            <wp:effectExtent l="19050" t="0" r="0" b="0"/>
            <wp:docPr id="29" name="图片 2" descr="C:\Users\ADMINI~1\AppData\Local\Temp\16007545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descr="C:\Users\ADMINI~1\AppData\Local\Temp\1600754526(1).png"/>
                    <pic:cNvPicPr>
                      <a:picLocks noChangeAspect="1" noChangeArrowheads="1"/>
                    </pic:cNvPicPr>
                  </pic:nvPicPr>
                  <pic:blipFill>
                    <a:blip r:embed="rId47" cstate="print"/>
                    <a:srcRect/>
                    <a:stretch>
                      <a:fillRect/>
                    </a:stretch>
                  </pic:blipFill>
                  <pic:spPr>
                    <a:xfrm>
                      <a:off x="0" y="0"/>
                      <a:ext cx="481080" cy="209580"/>
                    </a:xfrm>
                    <a:prstGeom prst="rect">
                      <a:avLst/>
                    </a:prstGeom>
                    <a:noFill/>
                    <a:ln w="9525">
                      <a:noFill/>
                      <a:miter lim="800000"/>
                      <a:headEnd/>
                      <a:tailEnd/>
                    </a:ln>
                  </pic:spPr>
                </pic:pic>
              </a:graphicData>
            </a:graphic>
          </wp:inline>
        </w:drawing>
      </w:r>
      <w:r>
        <w:rPr>
          <w:rFonts w:hint="eastAsia"/>
          <w:szCs w:val="21"/>
        </w:rPr>
        <w:t>按钮，关闭指定机柜的总开关。</w:t>
      </w:r>
    </w:p>
    <w:p>
      <w:pPr>
        <w:pStyle w:val="21"/>
        <w:numPr>
          <w:ilvl w:val="1"/>
          <w:numId w:val="14"/>
        </w:numPr>
        <w:ind w:firstLineChars="0"/>
        <w:rPr>
          <w:b/>
          <w:szCs w:val="21"/>
        </w:rPr>
      </w:pPr>
      <w:r>
        <w:rPr>
          <w:rFonts w:hint="eastAsia"/>
          <w:b/>
          <w:szCs w:val="21"/>
        </w:rPr>
        <w:t>工作模式</w:t>
      </w:r>
    </w:p>
    <w:p>
      <w:pPr>
        <w:ind w:left="420"/>
        <w:rPr>
          <w:szCs w:val="21"/>
        </w:rPr>
      </w:pPr>
      <w:r>
        <w:rPr>
          <w:rFonts w:hint="eastAsia"/>
          <w:szCs w:val="21"/>
        </w:rPr>
        <w:t xml:space="preserve">    点击</w:t>
      </w:r>
      <w:r>
        <w:rPr>
          <w:szCs w:val="21"/>
        </w:rPr>
        <w:drawing>
          <wp:inline distT="0" distB="0" distL="0" distR="0">
            <wp:extent cx="471170" cy="204470"/>
            <wp:effectExtent l="19050" t="0" r="4696" b="0"/>
            <wp:docPr id="35" name="图片 3" descr="C:\Users\ADMINI~1\AppData\Local\Temp\16007545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descr="C:\Users\ADMINI~1\AppData\Local\Temp\1600754551(1).png"/>
                    <pic:cNvPicPr>
                      <a:picLocks noChangeAspect="1" noChangeArrowheads="1"/>
                    </pic:cNvPicPr>
                  </pic:nvPicPr>
                  <pic:blipFill>
                    <a:blip r:embed="rId48" cstate="print"/>
                    <a:srcRect/>
                    <a:stretch>
                      <a:fillRect/>
                    </a:stretch>
                  </pic:blipFill>
                  <pic:spPr>
                    <a:xfrm>
                      <a:off x="0" y="0"/>
                      <a:ext cx="471554" cy="204816"/>
                    </a:xfrm>
                    <a:prstGeom prst="rect">
                      <a:avLst/>
                    </a:prstGeom>
                    <a:noFill/>
                    <a:ln w="9525">
                      <a:noFill/>
                      <a:miter lim="800000"/>
                      <a:headEnd/>
                      <a:tailEnd/>
                    </a:ln>
                  </pic:spPr>
                </pic:pic>
              </a:graphicData>
            </a:graphic>
          </wp:inline>
        </w:drawing>
      </w:r>
      <w:r>
        <w:rPr>
          <w:rFonts w:hint="eastAsia"/>
          <w:szCs w:val="21"/>
        </w:rPr>
        <w:t>按钮，开启指定机柜的自动运行模式；点击</w:t>
      </w:r>
      <w:r>
        <w:rPr>
          <w:szCs w:val="21"/>
        </w:rPr>
        <w:drawing>
          <wp:inline distT="0" distB="0" distL="0" distR="0">
            <wp:extent cx="471170" cy="200025"/>
            <wp:effectExtent l="19050" t="0" r="4696" b="0"/>
            <wp:docPr id="38" name="图片 4" descr="C:\Users\ADMINI~1\AppData\Local\Temp\160075455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descr="C:\Users\ADMINI~1\AppData\Local\Temp\1600754557(1).png"/>
                    <pic:cNvPicPr>
                      <a:picLocks noChangeAspect="1" noChangeArrowheads="1"/>
                    </pic:cNvPicPr>
                  </pic:nvPicPr>
                  <pic:blipFill>
                    <a:blip r:embed="rId49" cstate="print"/>
                    <a:srcRect/>
                    <a:stretch>
                      <a:fillRect/>
                    </a:stretch>
                  </pic:blipFill>
                  <pic:spPr>
                    <a:xfrm>
                      <a:off x="0" y="0"/>
                      <a:ext cx="471554" cy="200053"/>
                    </a:xfrm>
                    <a:prstGeom prst="rect">
                      <a:avLst/>
                    </a:prstGeom>
                    <a:noFill/>
                    <a:ln w="9525">
                      <a:noFill/>
                      <a:miter lim="800000"/>
                      <a:headEnd/>
                      <a:tailEnd/>
                    </a:ln>
                  </pic:spPr>
                </pic:pic>
              </a:graphicData>
            </a:graphic>
          </wp:inline>
        </w:drawing>
      </w:r>
      <w:r>
        <w:rPr>
          <w:rFonts w:hint="eastAsia"/>
          <w:szCs w:val="21"/>
        </w:rPr>
        <w:t>按钮，开启指定机柜的手动运行模式。</w:t>
      </w:r>
    </w:p>
    <w:p>
      <w:pPr>
        <w:pStyle w:val="21"/>
        <w:numPr>
          <w:ilvl w:val="1"/>
          <w:numId w:val="14"/>
        </w:numPr>
        <w:ind w:firstLineChars="0"/>
        <w:rPr>
          <w:b/>
          <w:szCs w:val="21"/>
        </w:rPr>
      </w:pPr>
      <w:r>
        <w:rPr>
          <w:rFonts w:hint="eastAsia"/>
          <w:b/>
          <w:szCs w:val="21"/>
        </w:rPr>
        <w:t>场景控制</w:t>
      </w:r>
    </w:p>
    <w:p>
      <w:pPr>
        <w:rPr>
          <w:szCs w:val="21"/>
        </w:rPr>
      </w:pPr>
      <w:r>
        <w:rPr>
          <w:rFonts w:hint="eastAsia"/>
          <w:szCs w:val="21"/>
        </w:rPr>
        <w:t xml:space="preserve">       点击指定场景按钮，开启指定机柜的指定场景模式。</w:t>
      </w:r>
    </w:p>
    <w:p>
      <w:pPr>
        <w:pStyle w:val="21"/>
        <w:numPr>
          <w:ilvl w:val="1"/>
          <w:numId w:val="14"/>
        </w:numPr>
        <w:ind w:firstLineChars="0"/>
        <w:rPr>
          <w:b/>
          <w:szCs w:val="21"/>
        </w:rPr>
      </w:pPr>
      <w:r>
        <w:rPr>
          <w:rFonts w:hint="eastAsia"/>
          <w:b/>
          <w:szCs w:val="21"/>
        </w:rPr>
        <w:t>回路控制</w:t>
      </w:r>
    </w:p>
    <w:p>
      <w:pPr>
        <w:ind w:left="829"/>
        <w:rPr>
          <w:szCs w:val="21"/>
        </w:rPr>
      </w:pPr>
      <w:r>
        <w:rPr>
          <w:rFonts w:hint="eastAsia"/>
          <w:szCs w:val="21"/>
        </w:rPr>
        <w:t>控制之前先选择需要控制的照明回路，复选框</w:t>
      </w:r>
      <w:r>
        <w:rPr>
          <w:szCs w:val="21"/>
        </w:rPr>
        <w:drawing>
          <wp:inline distT="0" distB="0" distL="0" distR="0">
            <wp:extent cx="160020" cy="160020"/>
            <wp:effectExtent l="19050" t="0" r="0" b="0"/>
            <wp:docPr id="47" name="图片 8" descr="C:\Users\ADMINI~1\AppData\Local\Temp\16007549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 descr="C:\Users\ADMINI~1\AppData\Local\Temp\1600754930(1).png"/>
                    <pic:cNvPicPr>
                      <a:picLocks noChangeAspect="1" noChangeArrowheads="1"/>
                    </pic:cNvPicPr>
                  </pic:nvPicPr>
                  <pic:blipFill>
                    <a:blip r:embed="rId50" cstate="print"/>
                    <a:srcRect/>
                    <a:stretch>
                      <a:fillRect/>
                    </a:stretch>
                  </pic:blipFill>
                  <pic:spPr>
                    <a:xfrm>
                      <a:off x="0" y="0"/>
                      <a:ext cx="160042" cy="160042"/>
                    </a:xfrm>
                    <a:prstGeom prst="rect">
                      <a:avLst/>
                    </a:prstGeom>
                    <a:noFill/>
                    <a:ln w="9525">
                      <a:noFill/>
                      <a:miter lim="800000"/>
                      <a:headEnd/>
                      <a:tailEnd/>
                    </a:ln>
                  </pic:spPr>
                </pic:pic>
              </a:graphicData>
            </a:graphic>
          </wp:inline>
        </w:drawing>
      </w:r>
      <w:r>
        <w:rPr>
          <w:rFonts w:hint="eastAsia"/>
          <w:szCs w:val="21"/>
        </w:rPr>
        <w:t>为选中状态;</w:t>
      </w:r>
      <w:r>
        <w:rPr>
          <w:szCs w:val="21"/>
        </w:rPr>
        <w:drawing>
          <wp:inline distT="0" distB="0" distL="0" distR="0">
            <wp:extent cx="173355" cy="173355"/>
            <wp:effectExtent l="19050" t="0" r="0" b="0"/>
            <wp:docPr id="46" name="图片 7" descr="C:\Users\ADMINI~1\AppData\Local\Temp\16007549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 descr="C:\Users\ADMINI~1\AppData\Local\Temp\1600754901(1).png"/>
                    <pic:cNvPicPr>
                      <a:picLocks noChangeAspect="1" noChangeArrowheads="1"/>
                    </pic:cNvPicPr>
                  </pic:nvPicPr>
                  <pic:blipFill>
                    <a:blip r:embed="rId51" cstate="print"/>
                    <a:srcRect/>
                    <a:stretch>
                      <a:fillRect/>
                    </a:stretch>
                  </pic:blipFill>
                  <pic:spPr>
                    <a:xfrm>
                      <a:off x="0" y="0"/>
                      <a:ext cx="173380" cy="173380"/>
                    </a:xfrm>
                    <a:prstGeom prst="rect">
                      <a:avLst/>
                    </a:prstGeom>
                    <a:noFill/>
                    <a:ln w="9525">
                      <a:noFill/>
                      <a:miter lim="800000"/>
                      <a:headEnd/>
                      <a:tailEnd/>
                    </a:ln>
                  </pic:spPr>
                </pic:pic>
              </a:graphicData>
            </a:graphic>
          </wp:inline>
        </w:drawing>
      </w:r>
      <w:r>
        <w:rPr>
          <w:rFonts w:hint="eastAsia"/>
          <w:szCs w:val="21"/>
        </w:rPr>
        <w:t>为非选中状态。</w:t>
      </w:r>
    </w:p>
    <w:p>
      <w:pPr>
        <w:pStyle w:val="21"/>
        <w:numPr>
          <w:ilvl w:val="0"/>
          <w:numId w:val="15"/>
        </w:numPr>
        <w:ind w:firstLineChars="0"/>
        <w:rPr>
          <w:b/>
          <w:szCs w:val="21"/>
        </w:rPr>
      </w:pPr>
      <w:r>
        <w:rPr>
          <w:rFonts w:hint="eastAsia"/>
          <w:b/>
          <w:szCs w:val="21"/>
        </w:rPr>
        <w:t>开关控制</w:t>
      </w:r>
    </w:p>
    <w:p>
      <w:pPr>
        <w:ind w:left="829"/>
        <w:rPr>
          <w:szCs w:val="21"/>
        </w:rPr>
      </w:pPr>
      <w:r>
        <w:rPr>
          <w:rFonts w:hint="eastAsia"/>
          <w:szCs w:val="21"/>
        </w:rPr>
        <w:t xml:space="preserve">   点击</w:t>
      </w:r>
      <w:r>
        <w:rPr>
          <w:szCs w:val="21"/>
        </w:rPr>
        <w:drawing>
          <wp:inline distT="0" distB="0" distL="0" distR="0">
            <wp:extent cx="396240" cy="186690"/>
            <wp:effectExtent l="19050" t="0" r="3755" b="0"/>
            <wp:docPr id="48" name="图片 9" descr="C:\Users\ADMINI~1\AppData\Local\Temp\16007550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descr="C:\Users\ADMINI~1\AppData\Local\Temp\1600755024(1).png"/>
                    <pic:cNvPicPr>
                      <a:picLocks noChangeAspect="1" noChangeArrowheads="1"/>
                    </pic:cNvPicPr>
                  </pic:nvPicPr>
                  <pic:blipFill>
                    <a:blip r:embed="rId52" cstate="print"/>
                    <a:srcRect/>
                    <a:stretch>
                      <a:fillRect/>
                    </a:stretch>
                  </pic:blipFill>
                  <pic:spPr>
                    <a:xfrm>
                      <a:off x="0" y="0"/>
                      <a:ext cx="396295" cy="186716"/>
                    </a:xfrm>
                    <a:prstGeom prst="rect">
                      <a:avLst/>
                    </a:prstGeom>
                    <a:noFill/>
                    <a:ln w="9525">
                      <a:noFill/>
                      <a:miter lim="800000"/>
                      <a:headEnd/>
                      <a:tailEnd/>
                    </a:ln>
                  </pic:spPr>
                </pic:pic>
              </a:graphicData>
            </a:graphic>
          </wp:inline>
        </w:drawing>
      </w:r>
      <w:r>
        <w:rPr>
          <w:rFonts w:hint="eastAsia"/>
          <w:szCs w:val="21"/>
        </w:rPr>
        <w:t>按钮，开启选中的照明回路；点击</w:t>
      </w:r>
      <w:r>
        <w:rPr>
          <w:szCs w:val="21"/>
        </w:rPr>
        <w:drawing>
          <wp:inline distT="0" distB="0" distL="0" distR="0">
            <wp:extent cx="388620" cy="186690"/>
            <wp:effectExtent l="19050" t="0" r="0" b="0"/>
            <wp:docPr id="49" name="图片 10" descr="C:\Users\ADMINI~1\AppData\Local\Temp\16007550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descr="C:\Users\ADMINI~1\AppData\Local\Temp\1600755044(1).png"/>
                    <pic:cNvPicPr>
                      <a:picLocks noChangeAspect="1" noChangeArrowheads="1"/>
                    </pic:cNvPicPr>
                  </pic:nvPicPr>
                  <pic:blipFill>
                    <a:blip r:embed="rId53" cstate="print"/>
                    <a:srcRect/>
                    <a:stretch>
                      <a:fillRect/>
                    </a:stretch>
                  </pic:blipFill>
                  <pic:spPr>
                    <a:xfrm>
                      <a:off x="0" y="0"/>
                      <a:ext cx="388674" cy="186716"/>
                    </a:xfrm>
                    <a:prstGeom prst="rect">
                      <a:avLst/>
                    </a:prstGeom>
                    <a:noFill/>
                    <a:ln w="9525">
                      <a:noFill/>
                      <a:miter lim="800000"/>
                      <a:headEnd/>
                      <a:tailEnd/>
                    </a:ln>
                  </pic:spPr>
                </pic:pic>
              </a:graphicData>
            </a:graphic>
          </wp:inline>
        </w:drawing>
      </w:r>
      <w:r>
        <w:rPr>
          <w:rFonts w:hint="eastAsia"/>
          <w:szCs w:val="21"/>
        </w:rPr>
        <w:t>按钮，关闭选中的照明回路。</w:t>
      </w:r>
    </w:p>
    <w:p>
      <w:pPr>
        <w:pStyle w:val="21"/>
        <w:numPr>
          <w:ilvl w:val="0"/>
          <w:numId w:val="15"/>
        </w:numPr>
        <w:ind w:firstLineChars="0"/>
        <w:rPr>
          <w:b/>
          <w:szCs w:val="21"/>
        </w:rPr>
      </w:pPr>
      <w:r>
        <w:rPr>
          <w:rFonts w:hint="eastAsia"/>
          <w:b/>
          <w:szCs w:val="21"/>
        </w:rPr>
        <w:t>调光控制</w:t>
      </w:r>
    </w:p>
    <w:p>
      <w:pPr>
        <w:rPr>
          <w:szCs w:val="21"/>
        </w:rPr>
      </w:pPr>
      <w:r>
        <w:rPr>
          <w:rFonts w:hint="eastAsia"/>
          <w:szCs w:val="21"/>
        </w:rPr>
        <w:t xml:space="preserve">           分十个档位，选中档位并点击按钮，选中回路将调至指定的亮度。</w:t>
      </w:r>
    </w:p>
    <w:p>
      <w:pPr>
        <w:pStyle w:val="21"/>
        <w:numPr>
          <w:ilvl w:val="1"/>
          <w:numId w:val="14"/>
        </w:numPr>
        <w:ind w:firstLineChars="0"/>
        <w:rPr>
          <w:b/>
          <w:szCs w:val="21"/>
        </w:rPr>
      </w:pPr>
      <w:r>
        <w:rPr>
          <w:rFonts w:hint="eastAsia"/>
          <w:b/>
          <w:szCs w:val="21"/>
        </w:rPr>
        <w:t>分组控制</w:t>
      </w:r>
    </w:p>
    <w:p>
      <w:pPr>
        <w:rPr>
          <w:szCs w:val="21"/>
        </w:rPr>
      </w:pPr>
      <w:r>
        <w:rPr>
          <w:rFonts w:hint="eastAsia"/>
          <w:szCs w:val="21"/>
        </w:rPr>
        <w:t xml:space="preserve">       控制方式参考“回路控制”。</w:t>
      </w:r>
    </w:p>
    <w:p>
      <w:pPr>
        <w:jc w:val="center"/>
      </w:pPr>
      <w:r>
        <w:drawing>
          <wp:inline distT="0" distB="0" distL="0" distR="0">
            <wp:extent cx="6096635" cy="3276600"/>
            <wp:effectExtent l="19050" t="0" r="0" b="0"/>
            <wp:docPr id="14" name="图片 11" descr="E:\project\Metro\docs\用户手册\新建文件夹\15998183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E:\project\Metro\docs\用户手册\新建文件夹\1599818354(1).jpg"/>
                    <pic:cNvPicPr>
                      <a:picLocks noChangeAspect="1" noChangeArrowheads="1"/>
                    </pic:cNvPicPr>
                  </pic:nvPicPr>
                  <pic:blipFill>
                    <a:blip r:embed="rId54" cstate="print"/>
                    <a:srcRect/>
                    <a:stretch>
                      <a:fillRect/>
                    </a:stretch>
                  </pic:blipFill>
                  <pic:spPr>
                    <a:xfrm>
                      <a:off x="0" y="0"/>
                      <a:ext cx="6096851" cy="3277058"/>
                    </a:xfrm>
                    <a:prstGeom prst="rect">
                      <a:avLst/>
                    </a:prstGeom>
                    <a:noFill/>
                    <a:ln w="9525">
                      <a:noFill/>
                      <a:miter lim="800000"/>
                      <a:headEnd/>
                      <a:tailEnd/>
                    </a:ln>
                  </pic:spPr>
                </pic:pic>
              </a:graphicData>
            </a:graphic>
          </wp:inline>
        </w:drawing>
      </w:r>
    </w:p>
    <w:p>
      <w:pPr>
        <w:jc w:val="center"/>
      </w:pPr>
      <w:r>
        <w:rPr>
          <w:rFonts w:hint="eastAsia"/>
        </w:rPr>
        <w:t>图3-12</w:t>
      </w:r>
      <w:r>
        <w:t xml:space="preserve"> </w:t>
      </w:r>
      <w:r>
        <w:rPr>
          <w:rFonts w:hint="eastAsia"/>
        </w:rPr>
        <w:t>机柜控制</w:t>
      </w:r>
    </w:p>
    <w:p>
      <w:pPr>
        <w:pStyle w:val="4"/>
        <w:rPr>
          <w:rFonts w:asciiTheme="majorEastAsia" w:hAnsiTheme="majorEastAsia" w:eastAsiaTheme="majorEastAsia"/>
          <w:sz w:val="28"/>
          <w:szCs w:val="28"/>
        </w:rPr>
      </w:pPr>
      <w:bookmarkStart w:id="16" w:name="_Toc75958663"/>
      <w:r>
        <w:rPr>
          <w:rFonts w:hint="eastAsia" w:asciiTheme="majorEastAsia" w:hAnsiTheme="majorEastAsia" w:eastAsiaTheme="majorEastAsia"/>
          <w:sz w:val="28"/>
          <w:szCs w:val="28"/>
        </w:rPr>
        <w:t>机柜统计</w:t>
      </w:r>
      <w:bookmarkEnd w:id="16"/>
    </w:p>
    <w:p>
      <w:pPr>
        <w:spacing w:line="360" w:lineRule="auto"/>
        <w:rPr>
          <w:szCs w:val="21"/>
        </w:rPr>
      </w:pPr>
      <w:r>
        <w:rPr>
          <w:rFonts w:hint="eastAsia"/>
        </w:rPr>
        <w:t xml:space="preserve">     </w:t>
      </w:r>
      <w:r>
        <w:rPr>
          <w:rFonts w:hint="eastAsia"/>
          <w:szCs w:val="21"/>
        </w:rPr>
        <w:t>按年月日分类显示指定机柜的耗电量，日耗电量显示最近一个月的每天耗电量，月耗电量显示最近一年的每月耗电量，年耗电量显示最近10年的每年耗电量。</w:t>
      </w:r>
    </w:p>
    <w:p>
      <w:pPr>
        <w:jc w:val="center"/>
      </w:pPr>
      <w:r>
        <w:drawing>
          <wp:inline distT="0" distB="0" distL="0" distR="0">
            <wp:extent cx="6120130" cy="3289300"/>
            <wp:effectExtent l="19050" t="0" r="0" b="0"/>
            <wp:docPr id="15" name="图片 12" descr="E:\project\Metro\docs\用户手册\新建文件夹\15998289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E:\project\Metro\docs\用户手册\新建文件夹\1599828964(1).jpg"/>
                    <pic:cNvPicPr>
                      <a:picLocks noChangeAspect="1" noChangeArrowheads="1"/>
                    </pic:cNvPicPr>
                  </pic:nvPicPr>
                  <pic:blipFill>
                    <a:blip r:embed="rId55" cstate="print"/>
                    <a:srcRect/>
                    <a:stretch>
                      <a:fillRect/>
                    </a:stretch>
                  </pic:blipFill>
                  <pic:spPr>
                    <a:xfrm>
                      <a:off x="0" y="0"/>
                      <a:ext cx="6120130" cy="3289570"/>
                    </a:xfrm>
                    <a:prstGeom prst="rect">
                      <a:avLst/>
                    </a:prstGeom>
                    <a:noFill/>
                    <a:ln w="9525">
                      <a:noFill/>
                      <a:miter lim="800000"/>
                      <a:headEnd/>
                      <a:tailEnd/>
                    </a:ln>
                  </pic:spPr>
                </pic:pic>
              </a:graphicData>
            </a:graphic>
          </wp:inline>
        </w:drawing>
      </w:r>
    </w:p>
    <w:p>
      <w:pPr>
        <w:jc w:val="center"/>
      </w:pPr>
      <w:r>
        <w:rPr>
          <w:rFonts w:hint="eastAsia"/>
        </w:rPr>
        <w:t>图3-13</w:t>
      </w:r>
      <w:r>
        <w:t xml:space="preserve"> </w:t>
      </w:r>
      <w:r>
        <w:rPr>
          <w:rFonts w:hint="eastAsia"/>
        </w:rPr>
        <w:t>机柜统计</w:t>
      </w:r>
    </w:p>
    <w:p>
      <w:pPr>
        <w:rPr>
          <w:rFonts w:asciiTheme="minorEastAsia" w:hAnsiTheme="minorEastAsia"/>
        </w:rPr>
      </w:pPr>
    </w:p>
    <w:p>
      <w:pPr>
        <w:pStyle w:val="4"/>
        <w:rPr>
          <w:rFonts w:asciiTheme="majorEastAsia" w:hAnsiTheme="majorEastAsia" w:eastAsiaTheme="majorEastAsia"/>
          <w:sz w:val="28"/>
          <w:szCs w:val="28"/>
        </w:rPr>
      </w:pPr>
      <w:bookmarkStart w:id="17" w:name="_Toc75958664"/>
      <w:r>
        <w:rPr>
          <w:rFonts w:hint="eastAsia" w:asciiTheme="majorEastAsia" w:hAnsiTheme="majorEastAsia" w:eastAsiaTheme="majorEastAsia"/>
          <w:sz w:val="28"/>
          <w:szCs w:val="28"/>
        </w:rPr>
        <w:t>机柜参数</w:t>
      </w:r>
      <w:bookmarkEnd w:id="17"/>
    </w:p>
    <w:p>
      <w:pPr>
        <w:spacing w:line="360" w:lineRule="auto"/>
        <w:rPr>
          <w:szCs w:val="21"/>
        </w:rPr>
      </w:pPr>
      <w:r>
        <w:rPr>
          <w:rFonts w:hint="eastAsia"/>
          <w:sz w:val="24"/>
          <w:szCs w:val="24"/>
        </w:rPr>
        <w:t xml:space="preserve">    </w:t>
      </w:r>
      <w:r>
        <w:rPr>
          <w:rFonts w:hint="eastAsia"/>
          <w:szCs w:val="21"/>
        </w:rPr>
        <w:t>机柜参数主要显示机柜照明控制相关的参数，可在线进行设置(需管理员权限)。参数分调光策略、回路分组，场景设置，时控模式，传感器模式。</w:t>
      </w:r>
    </w:p>
    <w:p>
      <w:pPr>
        <w:spacing w:line="360" w:lineRule="auto"/>
        <w:rPr>
          <w:szCs w:val="21"/>
        </w:rPr>
      </w:pPr>
      <w:r>
        <w:rPr>
          <w:rFonts w:hint="eastAsia"/>
          <w:szCs w:val="21"/>
        </w:rPr>
        <w:t xml:space="preserve">    如机柜首次设置参数，推荐按以下步骤进行:</w:t>
      </w:r>
    </w:p>
    <w:p>
      <w:pPr>
        <w:pStyle w:val="21"/>
        <w:numPr>
          <w:ilvl w:val="0"/>
          <w:numId w:val="16"/>
        </w:numPr>
        <w:spacing w:line="360" w:lineRule="auto"/>
        <w:ind w:firstLineChars="0"/>
        <w:rPr>
          <w:szCs w:val="21"/>
        </w:rPr>
      </w:pPr>
      <w:r>
        <w:rPr>
          <w:rFonts w:hint="eastAsia"/>
          <w:szCs w:val="21"/>
        </w:rPr>
        <w:t>在回路分组界面对照明回路进行分组（具体参考3.6.4.2节）。</w:t>
      </w:r>
    </w:p>
    <w:p>
      <w:pPr>
        <w:pStyle w:val="21"/>
        <w:numPr>
          <w:ilvl w:val="0"/>
          <w:numId w:val="16"/>
        </w:numPr>
        <w:spacing w:line="360" w:lineRule="auto"/>
        <w:ind w:firstLineChars="0"/>
        <w:rPr>
          <w:szCs w:val="21"/>
        </w:rPr>
      </w:pPr>
      <w:r>
        <w:rPr>
          <w:rFonts w:hint="eastAsia"/>
          <w:szCs w:val="21"/>
        </w:rPr>
        <w:t>如有场景控制需求，则需在场景设置界面进行场景参数设置（具体参考3.6.4.3节），如无场景控制需求则转至步骤3。</w:t>
      </w:r>
    </w:p>
    <w:p>
      <w:pPr>
        <w:pStyle w:val="21"/>
        <w:numPr>
          <w:ilvl w:val="0"/>
          <w:numId w:val="16"/>
        </w:numPr>
        <w:spacing w:line="360" w:lineRule="auto"/>
        <w:ind w:firstLineChars="0"/>
        <w:rPr>
          <w:szCs w:val="21"/>
        </w:rPr>
      </w:pPr>
      <w:r>
        <w:rPr>
          <w:rFonts w:hint="eastAsia"/>
          <w:szCs w:val="21"/>
        </w:rPr>
        <w:t>如有时控制需求，则需在时控模式界面进行时控参数设置（具体参考3.6.4.4节），如无时控需求则转至步骤4。</w:t>
      </w:r>
    </w:p>
    <w:p>
      <w:pPr>
        <w:pStyle w:val="21"/>
        <w:numPr>
          <w:ilvl w:val="0"/>
          <w:numId w:val="16"/>
        </w:numPr>
        <w:spacing w:line="360" w:lineRule="auto"/>
        <w:ind w:firstLineChars="0"/>
        <w:rPr>
          <w:szCs w:val="21"/>
        </w:rPr>
      </w:pPr>
      <w:r>
        <w:rPr>
          <w:rFonts w:hint="eastAsia"/>
          <w:szCs w:val="21"/>
        </w:rPr>
        <w:t>如有传感器控制需求，则需在传感器模式界面进行传感器参数设置（具体参考3.6.4.5节），如无传感器控制需求则结束。</w:t>
      </w:r>
    </w:p>
    <w:p>
      <w:pPr>
        <w:pStyle w:val="21"/>
        <w:spacing w:line="360" w:lineRule="auto"/>
        <w:ind w:firstLine="0" w:firstLineChars="0"/>
        <w:rPr>
          <w:b/>
          <w:szCs w:val="21"/>
        </w:rPr>
      </w:pPr>
      <w:r>
        <w:rPr>
          <w:rFonts w:hint="eastAsia"/>
          <w:szCs w:val="21"/>
        </w:rPr>
        <w:t xml:space="preserve">    </w:t>
      </w:r>
      <w:r>
        <w:rPr>
          <w:rFonts w:hint="eastAsia"/>
          <w:b/>
          <w:szCs w:val="21"/>
        </w:rPr>
        <w:t>注：机柜参数要进行参数设置，必须满足以下条件才能操作</w:t>
      </w:r>
    </w:p>
    <w:p>
      <w:pPr>
        <w:pStyle w:val="21"/>
        <w:spacing w:line="360" w:lineRule="auto"/>
        <w:ind w:firstLine="0" w:firstLineChars="0"/>
        <w:rPr>
          <w:b/>
          <w:szCs w:val="21"/>
        </w:rPr>
      </w:pPr>
      <w:r>
        <w:rPr>
          <w:rFonts w:hint="eastAsia"/>
          <w:b/>
          <w:szCs w:val="21"/>
        </w:rPr>
        <w:t xml:space="preserve">        1）机柜在线</w:t>
      </w:r>
      <w:r>
        <w:rPr>
          <w:rFonts w:hint="eastAsia"/>
          <w:b/>
          <w:szCs w:val="21"/>
        </w:rPr>
        <w:drawing>
          <wp:inline distT="0" distB="0" distL="0" distR="0">
            <wp:extent cx="754380" cy="220980"/>
            <wp:effectExtent l="19050" t="0" r="7620"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noChangeArrowheads="1"/>
                    </pic:cNvPicPr>
                  </pic:nvPicPr>
                  <pic:blipFill>
                    <a:blip r:embed="rId56" cstate="print"/>
                    <a:srcRect/>
                    <a:stretch>
                      <a:fillRect/>
                    </a:stretch>
                  </pic:blipFill>
                  <pic:spPr>
                    <a:xfrm>
                      <a:off x="0" y="0"/>
                      <a:ext cx="754380" cy="220980"/>
                    </a:xfrm>
                    <a:prstGeom prst="rect">
                      <a:avLst/>
                    </a:prstGeom>
                    <a:noFill/>
                    <a:ln w="9525">
                      <a:noFill/>
                      <a:miter lim="800000"/>
                      <a:headEnd/>
                      <a:tailEnd/>
                    </a:ln>
                  </pic:spPr>
                </pic:pic>
              </a:graphicData>
            </a:graphic>
          </wp:inline>
        </w:drawing>
      </w:r>
    </w:p>
    <w:p>
      <w:pPr>
        <w:pStyle w:val="21"/>
        <w:spacing w:line="360" w:lineRule="auto"/>
        <w:ind w:firstLine="0" w:firstLineChars="0"/>
        <w:rPr>
          <w:b/>
          <w:szCs w:val="21"/>
        </w:rPr>
      </w:pPr>
      <w:r>
        <w:rPr>
          <w:rFonts w:hint="eastAsia"/>
          <w:b/>
          <w:szCs w:val="21"/>
        </w:rPr>
        <w:t xml:space="preserve">        2）机柜参数已准备</w:t>
      </w:r>
      <w:r>
        <w:rPr>
          <w:rFonts w:hint="eastAsia"/>
          <w:b/>
          <w:szCs w:val="21"/>
        </w:rPr>
        <w:drawing>
          <wp:inline distT="0" distB="0" distL="0" distR="0">
            <wp:extent cx="960120" cy="220980"/>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57" cstate="print"/>
                    <a:srcRect/>
                    <a:stretch>
                      <a:fillRect/>
                    </a:stretch>
                  </pic:blipFill>
                  <pic:spPr>
                    <a:xfrm>
                      <a:off x="0" y="0"/>
                      <a:ext cx="960120" cy="220980"/>
                    </a:xfrm>
                    <a:prstGeom prst="rect">
                      <a:avLst/>
                    </a:prstGeom>
                    <a:noFill/>
                    <a:ln w="9525">
                      <a:noFill/>
                      <a:miter lim="800000"/>
                      <a:headEnd/>
                      <a:tailEnd/>
                    </a:ln>
                  </pic:spPr>
                </pic:pic>
              </a:graphicData>
            </a:graphic>
          </wp:inline>
        </w:drawing>
      </w:r>
    </w:p>
    <w:p>
      <w:pPr>
        <w:pStyle w:val="21"/>
        <w:spacing w:line="360" w:lineRule="auto"/>
        <w:ind w:firstLine="0" w:firstLineChars="0"/>
        <w:rPr>
          <w:b/>
          <w:szCs w:val="21"/>
        </w:rPr>
      </w:pPr>
      <w:r>
        <w:rPr>
          <w:rFonts w:hint="eastAsia"/>
          <w:b/>
          <w:szCs w:val="21"/>
        </w:rPr>
        <w:t xml:space="preserve">        3）拥有设置权限</w:t>
      </w:r>
      <w:r>
        <w:rPr>
          <w:rFonts w:hint="eastAsia"/>
          <w:b/>
          <w:szCs w:val="21"/>
        </w:rPr>
        <w:drawing>
          <wp:inline distT="0" distB="0" distL="0" distR="0">
            <wp:extent cx="769620" cy="220980"/>
            <wp:effectExtent l="19050" t="0" r="0" b="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noChangeArrowheads="1"/>
                    </pic:cNvPicPr>
                  </pic:nvPicPr>
                  <pic:blipFill>
                    <a:blip r:embed="rId58" cstate="print"/>
                    <a:srcRect/>
                    <a:stretch>
                      <a:fillRect/>
                    </a:stretch>
                  </pic:blipFill>
                  <pic:spPr>
                    <a:xfrm>
                      <a:off x="0" y="0"/>
                      <a:ext cx="769620" cy="220980"/>
                    </a:xfrm>
                    <a:prstGeom prst="rect">
                      <a:avLst/>
                    </a:prstGeom>
                    <a:noFill/>
                    <a:ln w="9525">
                      <a:noFill/>
                      <a:miter lim="800000"/>
                      <a:headEnd/>
                      <a:tailEnd/>
                    </a:ln>
                  </pic:spPr>
                </pic:pic>
              </a:graphicData>
            </a:graphic>
          </wp:inline>
        </w:drawing>
      </w:r>
    </w:p>
    <w:p>
      <w:pPr>
        <w:pStyle w:val="21"/>
        <w:spacing w:line="360" w:lineRule="auto"/>
        <w:ind w:firstLine="0" w:firstLineChars="0"/>
        <w:rPr>
          <w:b/>
          <w:szCs w:val="21"/>
        </w:rPr>
      </w:pPr>
      <w:r>
        <w:rPr>
          <w:rFonts w:hint="eastAsia"/>
          <w:b/>
          <w:szCs w:val="21"/>
        </w:rPr>
        <w:tab/>
      </w:r>
      <w:r>
        <w:rPr>
          <w:rFonts w:hint="eastAsia"/>
          <w:b/>
          <w:szCs w:val="21"/>
        </w:rPr>
        <w:tab/>
      </w:r>
      <w:r>
        <w:rPr>
          <w:rFonts w:hint="eastAsia"/>
          <w:b/>
          <w:szCs w:val="21"/>
        </w:rPr>
        <w:t>以上任何一项指示灯为灰色</w:t>
      </w:r>
      <w:r>
        <w:rPr>
          <w:rFonts w:hint="eastAsia"/>
          <w:b/>
          <w:szCs w:val="21"/>
        </w:rPr>
        <w:drawing>
          <wp:inline distT="0" distB="0" distL="0" distR="0">
            <wp:extent cx="153670" cy="153670"/>
            <wp:effectExtent l="19050" t="0" r="0" b="0"/>
            <wp:docPr id="5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5"/>
                    <pic:cNvPicPr>
                      <a:picLocks noChangeAspect="1" noChangeArrowheads="1"/>
                    </pic:cNvPicPr>
                  </pic:nvPicPr>
                  <pic:blipFill>
                    <a:blip r:embed="rId59" cstate="print"/>
                    <a:srcRect/>
                    <a:stretch>
                      <a:fillRect/>
                    </a:stretch>
                  </pic:blipFill>
                  <pic:spPr>
                    <a:xfrm>
                      <a:off x="0" y="0"/>
                      <a:ext cx="153670" cy="153670"/>
                    </a:xfrm>
                    <a:prstGeom prst="rect">
                      <a:avLst/>
                    </a:prstGeom>
                    <a:noFill/>
                    <a:ln w="9525">
                      <a:noFill/>
                      <a:miter lim="800000"/>
                      <a:headEnd/>
                      <a:tailEnd/>
                    </a:ln>
                  </pic:spPr>
                </pic:pic>
              </a:graphicData>
            </a:graphic>
          </wp:inline>
        </w:drawing>
      </w:r>
      <w:r>
        <w:rPr>
          <w:rFonts w:hint="eastAsia"/>
          <w:b/>
          <w:szCs w:val="21"/>
        </w:rPr>
        <w:t>，表示为满足参数设置条件。</w:t>
      </w:r>
    </w:p>
    <w:p>
      <w:pPr>
        <w:pStyle w:val="5"/>
      </w:pPr>
      <w:r>
        <w:rPr>
          <w:rFonts w:hint="eastAsia"/>
        </w:rPr>
        <w:t>调光策略</w:t>
      </w:r>
    </w:p>
    <w:p>
      <w:pPr>
        <w:spacing w:line="360" w:lineRule="auto"/>
        <w:rPr>
          <w:szCs w:val="21"/>
        </w:rPr>
      </w:pPr>
      <w:r>
        <w:rPr>
          <w:rFonts w:hint="eastAsia"/>
          <w:sz w:val="24"/>
          <w:szCs w:val="24"/>
        </w:rPr>
        <w:t xml:space="preserve">    </w:t>
      </w:r>
      <w:r>
        <w:rPr>
          <w:rFonts w:hint="eastAsia"/>
          <w:szCs w:val="21"/>
        </w:rPr>
        <w:t>显示机柜选择的控制策略，如图3-14，共选择了4种调光策略，其中有普通时控，场景时控，红外传感器控制，照度传感器控制，具体的控制参数可在相关的界面查看。</w:t>
      </w:r>
    </w:p>
    <w:p/>
    <w:p>
      <w:pPr>
        <w:jc w:val="center"/>
      </w:pPr>
      <w:r>
        <w:drawing>
          <wp:inline distT="0" distB="0" distL="0" distR="0">
            <wp:extent cx="6120130" cy="3289300"/>
            <wp:effectExtent l="19050" t="0" r="0" b="0"/>
            <wp:docPr id="17" name="图片 14" descr="E:\project\Metro\docs\用户手册\新建文件夹\159982928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E:\project\Metro\docs\用户手册\新建文件夹\1599829288(1).jpg"/>
                    <pic:cNvPicPr>
                      <a:picLocks noChangeAspect="1" noChangeArrowheads="1"/>
                    </pic:cNvPicPr>
                  </pic:nvPicPr>
                  <pic:blipFill>
                    <a:blip r:embed="rId60" cstate="print"/>
                    <a:srcRect/>
                    <a:stretch>
                      <a:fillRect/>
                    </a:stretch>
                  </pic:blipFill>
                  <pic:spPr>
                    <a:xfrm>
                      <a:off x="0" y="0"/>
                      <a:ext cx="6120130" cy="3289570"/>
                    </a:xfrm>
                    <a:prstGeom prst="rect">
                      <a:avLst/>
                    </a:prstGeom>
                    <a:noFill/>
                    <a:ln w="9525">
                      <a:noFill/>
                      <a:miter lim="800000"/>
                      <a:headEnd/>
                      <a:tailEnd/>
                    </a:ln>
                  </pic:spPr>
                </pic:pic>
              </a:graphicData>
            </a:graphic>
          </wp:inline>
        </w:drawing>
      </w:r>
    </w:p>
    <w:p>
      <w:pPr>
        <w:jc w:val="center"/>
      </w:pPr>
      <w:r>
        <w:rPr>
          <w:rFonts w:hint="eastAsia"/>
        </w:rPr>
        <w:t>图3-14</w:t>
      </w:r>
      <w:r>
        <w:t xml:space="preserve"> </w:t>
      </w:r>
      <w:r>
        <w:rPr>
          <w:rFonts w:hint="eastAsia"/>
        </w:rPr>
        <w:t>调光策略</w:t>
      </w:r>
    </w:p>
    <w:p>
      <w:pPr>
        <w:pStyle w:val="5"/>
      </w:pPr>
      <w:r>
        <w:rPr>
          <w:rFonts w:hint="eastAsia"/>
        </w:rPr>
        <w:t>回路分组</w:t>
      </w:r>
    </w:p>
    <w:p>
      <w:pPr>
        <w:spacing w:line="360" w:lineRule="auto"/>
        <w:rPr>
          <w:szCs w:val="21"/>
        </w:rPr>
      </w:pPr>
      <w:r>
        <w:rPr>
          <w:rFonts w:hint="eastAsia"/>
        </w:rPr>
        <w:t xml:space="preserve">     </w:t>
      </w:r>
      <w:r>
        <w:rPr>
          <w:rFonts w:hint="eastAsia"/>
          <w:szCs w:val="21"/>
        </w:rPr>
        <w:t>回路分组的原则是将控制方式完全一样的分成一个组，方便控制管理。每个机柜可最多设置10个分组，每个分组可取个名称以便识别；每个分组可设定分区编号，方便监控中心远程控制。</w:t>
      </w:r>
    </w:p>
    <w:p>
      <w:pPr>
        <w:pStyle w:val="6"/>
      </w:pPr>
      <w:r>
        <w:rPr>
          <w:rFonts w:hint="eastAsia"/>
        </w:rPr>
        <w:t>分组命名</w:t>
      </w:r>
    </w:p>
    <w:p>
      <w:pPr>
        <w:pStyle w:val="21"/>
        <w:spacing w:line="360" w:lineRule="auto"/>
        <w:ind w:left="945" w:firstLine="0" w:firstLineChars="0"/>
        <w:rPr>
          <w:szCs w:val="21"/>
        </w:rPr>
      </w:pPr>
      <w:r>
        <w:rPr>
          <w:rFonts w:hint="eastAsia"/>
          <w:szCs w:val="21"/>
        </w:rPr>
        <w:t>设置步骤：</w:t>
      </w:r>
    </w:p>
    <w:p>
      <w:pPr>
        <w:pStyle w:val="21"/>
        <w:numPr>
          <w:ilvl w:val="0"/>
          <w:numId w:val="17"/>
        </w:numPr>
        <w:spacing w:line="360" w:lineRule="auto"/>
        <w:ind w:firstLineChars="0"/>
        <w:rPr>
          <w:szCs w:val="21"/>
        </w:rPr>
      </w:pPr>
      <w:r>
        <w:rPr>
          <w:rFonts w:hint="eastAsia"/>
          <w:bCs/>
          <w:szCs w:val="21"/>
        </w:rPr>
        <w:t>点击</w:t>
      </w:r>
      <w:r>
        <w:rPr>
          <w:szCs w:val="21"/>
        </w:rPr>
        <w:drawing>
          <wp:inline distT="0" distB="0" distL="0" distR="0">
            <wp:extent cx="668020" cy="179070"/>
            <wp:effectExtent l="19050" t="0" r="0" b="0"/>
            <wp:docPr id="91" name="图片 2" descr="C:\Users\ADMINI~1\AppData\Local\Temp\16008299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 descr="C:\Users\ADMINI~1\AppData\Local\Temp\1600829914(1).png"/>
                    <pic:cNvPicPr>
                      <a:picLocks noChangeAspect="1" noChangeArrowheads="1"/>
                    </pic:cNvPicPr>
                  </pic:nvPicPr>
                  <pic:blipFill>
                    <a:blip r:embed="rId61" cstate="print"/>
                    <a:srcRect/>
                    <a:stretch>
                      <a:fillRect/>
                    </a:stretch>
                  </pic:blipFill>
                  <pic:spPr>
                    <a:xfrm>
                      <a:off x="0" y="0"/>
                      <a:ext cx="670405" cy="180048"/>
                    </a:xfrm>
                    <a:prstGeom prst="rect">
                      <a:avLst/>
                    </a:prstGeom>
                    <a:noFill/>
                    <a:ln w="9525">
                      <a:noFill/>
                      <a:miter lim="800000"/>
                      <a:headEnd/>
                      <a:tailEnd/>
                    </a:ln>
                  </pic:spPr>
                </pic:pic>
              </a:graphicData>
            </a:graphic>
          </wp:inline>
        </w:drawing>
      </w:r>
      <w:r>
        <w:rPr>
          <w:rFonts w:hint="eastAsia"/>
          <w:bCs/>
          <w:szCs w:val="21"/>
        </w:rPr>
        <w:t>，弹出图3-15对话框。</w:t>
      </w:r>
    </w:p>
    <w:p>
      <w:pPr>
        <w:pStyle w:val="21"/>
        <w:numPr>
          <w:ilvl w:val="0"/>
          <w:numId w:val="17"/>
        </w:numPr>
        <w:spacing w:line="360" w:lineRule="auto"/>
        <w:ind w:firstLineChars="0"/>
        <w:rPr>
          <w:szCs w:val="21"/>
        </w:rPr>
      </w:pPr>
      <w:r>
        <w:rPr>
          <w:rFonts w:hint="eastAsia"/>
          <w:bCs/>
          <w:szCs w:val="21"/>
        </w:rPr>
        <w:t>填写分组的名称，只需填写有效分组的名称即可，如此机柜只有3个分组，就填写3个分组名称，具体分配到哪3个分组，可灵活分配，推荐分组序号连续分配。</w:t>
      </w:r>
    </w:p>
    <w:p>
      <w:pPr>
        <w:pStyle w:val="21"/>
        <w:numPr>
          <w:ilvl w:val="0"/>
          <w:numId w:val="17"/>
        </w:numPr>
        <w:spacing w:line="360" w:lineRule="auto"/>
        <w:ind w:firstLineChars="0"/>
        <w:rPr>
          <w:szCs w:val="21"/>
        </w:rPr>
      </w:pPr>
      <w:r>
        <w:rPr>
          <w:rFonts w:hint="eastAsia"/>
          <w:bCs/>
          <w:szCs w:val="21"/>
        </w:rPr>
        <w:t>填写完名称，点击</w:t>
      </w:r>
      <w:r>
        <w:rPr>
          <w:szCs w:val="21"/>
        </w:rPr>
        <w:drawing>
          <wp:inline distT="0" distB="0" distL="0" distR="0">
            <wp:extent cx="741680" cy="204470"/>
            <wp:effectExtent l="19050" t="0" r="1219" b="0"/>
            <wp:docPr id="92" name="图片 3" descr="C:\Users\ADMINI~1\AppData\Local\Temp\160083050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 descr="C:\Users\ADMINI~1\AppData\Local\Temp\1600830509(1).png"/>
                    <pic:cNvPicPr>
                      <a:picLocks noChangeAspect="1" noChangeArrowheads="1"/>
                    </pic:cNvPicPr>
                  </pic:nvPicPr>
                  <pic:blipFill>
                    <a:blip r:embed="rId62" cstate="print"/>
                    <a:srcRect/>
                    <a:stretch>
                      <a:fillRect/>
                    </a:stretch>
                  </pic:blipFill>
                  <pic:spPr>
                    <a:xfrm>
                      <a:off x="0" y="0"/>
                      <a:ext cx="755948" cy="208751"/>
                    </a:xfrm>
                    <a:prstGeom prst="rect">
                      <a:avLst/>
                    </a:prstGeom>
                    <a:noFill/>
                    <a:ln w="9525">
                      <a:noFill/>
                      <a:miter lim="800000"/>
                      <a:headEnd/>
                      <a:tailEnd/>
                    </a:ln>
                  </pic:spPr>
                </pic:pic>
              </a:graphicData>
            </a:graphic>
          </wp:inline>
        </w:drawing>
      </w:r>
      <w:r>
        <w:rPr>
          <w:rFonts w:hint="eastAsia"/>
          <w:bCs/>
          <w:szCs w:val="21"/>
        </w:rPr>
        <w:t>，待每个分组最右边显示</w:t>
      </w:r>
      <w:r>
        <w:rPr>
          <w:szCs w:val="21"/>
        </w:rPr>
        <w:drawing>
          <wp:inline distT="0" distB="0" distL="0" distR="0">
            <wp:extent cx="259080" cy="213360"/>
            <wp:effectExtent l="19050" t="0" r="7584" b="0"/>
            <wp:docPr id="93" name="图片 4" descr="C:\Users\ADMINI~1\AppData\Local\Temp\16008305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 descr="C:\Users\ADMINI~1\AppData\Local\Temp\1600830590(1).png"/>
                    <pic:cNvPicPr>
                      <a:picLocks noChangeAspect="1" noChangeArrowheads="1"/>
                    </pic:cNvPicPr>
                  </pic:nvPicPr>
                  <pic:blipFill>
                    <a:blip r:embed="rId63" cstate="print"/>
                    <a:srcRect/>
                    <a:stretch>
                      <a:fillRect/>
                    </a:stretch>
                  </pic:blipFill>
                  <pic:spPr>
                    <a:xfrm>
                      <a:off x="0" y="0"/>
                      <a:ext cx="259116" cy="213390"/>
                    </a:xfrm>
                    <a:prstGeom prst="rect">
                      <a:avLst/>
                    </a:prstGeom>
                    <a:noFill/>
                    <a:ln w="9525">
                      <a:noFill/>
                      <a:miter lim="800000"/>
                      <a:headEnd/>
                      <a:tailEnd/>
                    </a:ln>
                  </pic:spPr>
                </pic:pic>
              </a:graphicData>
            </a:graphic>
          </wp:inline>
        </w:drawing>
      </w:r>
      <w:r>
        <w:rPr>
          <w:rFonts w:hint="eastAsia"/>
          <w:bCs/>
          <w:szCs w:val="21"/>
        </w:rPr>
        <w:t>，表示成功完成命名。</w:t>
      </w:r>
    </w:p>
    <w:p>
      <w:pPr>
        <w:spacing w:line="360" w:lineRule="auto"/>
        <w:ind w:left="720"/>
        <w:rPr>
          <w:b/>
          <w:bCs/>
          <w:szCs w:val="21"/>
        </w:rPr>
      </w:pPr>
      <w:r>
        <w:rPr>
          <w:rFonts w:hint="eastAsia"/>
          <w:bCs/>
          <w:szCs w:val="21"/>
        </w:rPr>
        <w:t xml:space="preserve">  </w:t>
      </w:r>
      <w:r>
        <w:rPr>
          <w:rFonts w:hint="eastAsia"/>
          <w:b/>
          <w:bCs/>
          <w:szCs w:val="21"/>
        </w:rPr>
        <w:t>注：</w:t>
      </w:r>
      <w:r>
        <w:rPr>
          <w:rFonts w:hint="eastAsia"/>
          <w:b/>
          <w:szCs w:val="21"/>
        </w:rPr>
        <w:t>分组命名非必需，命名主要是为了方便识别和管理。</w:t>
      </w:r>
    </w:p>
    <w:p>
      <w:pPr>
        <w:spacing w:line="360" w:lineRule="auto"/>
        <w:jc w:val="center"/>
        <w:rPr>
          <w:sz w:val="24"/>
          <w:szCs w:val="24"/>
        </w:rPr>
      </w:pPr>
      <w:r>
        <w:rPr>
          <w:bCs/>
          <w:sz w:val="24"/>
          <w:szCs w:val="24"/>
        </w:rPr>
        <w:drawing>
          <wp:inline distT="0" distB="0" distL="0" distR="0">
            <wp:extent cx="1857375" cy="2667000"/>
            <wp:effectExtent l="19050" t="0" r="9265" b="0"/>
            <wp:docPr id="43" name="图片 1" descr="C:\Users\ADMINI~1\AppData\Local\Temp\16008298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descr="C:\Users\ADMINI~1\AppData\Local\Temp\1600829862(1).png"/>
                    <pic:cNvPicPr>
                      <a:picLocks noChangeAspect="1" noChangeArrowheads="1"/>
                    </pic:cNvPicPr>
                  </pic:nvPicPr>
                  <pic:blipFill>
                    <a:blip r:embed="rId64" cstate="print"/>
                    <a:srcRect/>
                    <a:stretch>
                      <a:fillRect/>
                    </a:stretch>
                  </pic:blipFill>
                  <pic:spPr>
                    <a:xfrm>
                      <a:off x="0" y="0"/>
                      <a:ext cx="1857635" cy="2667373"/>
                    </a:xfrm>
                    <a:prstGeom prst="rect">
                      <a:avLst/>
                    </a:prstGeom>
                    <a:noFill/>
                    <a:ln w="9525">
                      <a:noFill/>
                      <a:miter lim="800000"/>
                      <a:headEnd/>
                      <a:tailEnd/>
                    </a:ln>
                  </pic:spPr>
                </pic:pic>
              </a:graphicData>
            </a:graphic>
          </wp:inline>
        </w:drawing>
      </w:r>
    </w:p>
    <w:p>
      <w:pPr>
        <w:spacing w:line="360" w:lineRule="auto"/>
        <w:jc w:val="center"/>
        <w:rPr>
          <w:szCs w:val="21"/>
        </w:rPr>
      </w:pPr>
      <w:r>
        <w:rPr>
          <w:rFonts w:hint="eastAsia"/>
          <w:szCs w:val="21"/>
        </w:rPr>
        <w:t>图3-15 分组命名</w:t>
      </w:r>
    </w:p>
    <w:p>
      <w:pPr>
        <w:pStyle w:val="6"/>
      </w:pPr>
      <w:r>
        <w:rPr>
          <w:rFonts w:hint="eastAsia"/>
        </w:rPr>
        <w:t>分组配置</w:t>
      </w:r>
    </w:p>
    <w:p>
      <w:pPr>
        <w:pStyle w:val="21"/>
        <w:spacing w:line="360" w:lineRule="auto"/>
        <w:ind w:left="945" w:firstLine="0" w:firstLineChars="0"/>
        <w:rPr>
          <w:bCs/>
          <w:szCs w:val="21"/>
        </w:rPr>
      </w:pPr>
      <w:r>
        <w:rPr>
          <w:rFonts w:hint="eastAsia"/>
          <w:bCs/>
          <w:szCs w:val="21"/>
        </w:rPr>
        <w:t>设置步骤：</w:t>
      </w:r>
    </w:p>
    <w:p>
      <w:pPr>
        <w:pStyle w:val="21"/>
        <w:numPr>
          <w:ilvl w:val="0"/>
          <w:numId w:val="18"/>
        </w:numPr>
        <w:spacing w:line="360" w:lineRule="auto"/>
        <w:ind w:firstLineChars="0"/>
        <w:rPr>
          <w:bCs/>
          <w:szCs w:val="21"/>
        </w:rPr>
      </w:pPr>
      <w:r>
        <w:rPr>
          <w:bCs/>
          <w:szCs w:val="21"/>
        </w:rPr>
        <w:t>在【分组选择】中选择分组，选中的分组选项会变为深绿色，如图</w:t>
      </w:r>
      <w:r>
        <w:rPr>
          <w:rFonts w:hint="eastAsia"/>
          <w:bCs/>
          <w:szCs w:val="21"/>
        </w:rPr>
        <w:t>3-16选择了“过街通道”。</w:t>
      </w:r>
    </w:p>
    <w:p>
      <w:pPr>
        <w:pStyle w:val="21"/>
        <w:numPr>
          <w:ilvl w:val="0"/>
          <w:numId w:val="18"/>
        </w:numPr>
        <w:spacing w:line="360" w:lineRule="auto"/>
        <w:ind w:firstLineChars="0"/>
        <w:rPr>
          <w:bCs/>
          <w:szCs w:val="21"/>
        </w:rPr>
      </w:pPr>
      <w:r>
        <w:rPr>
          <w:rFonts w:hint="eastAsia"/>
          <w:szCs w:val="21"/>
        </w:rPr>
        <w:t>选中【分组回路列表】中的</w:t>
      </w:r>
      <w:r>
        <w:rPr>
          <w:szCs w:val="21"/>
        </w:rPr>
        <w:drawing>
          <wp:inline distT="0" distB="0" distL="0" distR="0">
            <wp:extent cx="133350" cy="152400"/>
            <wp:effectExtent l="19050" t="0" r="0" b="0"/>
            <wp:docPr id="94" name="图片 2" descr="C:\Users\ADMINI~1\AppData\Local\Temp\15998741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 descr="C:\Users\ADMINI~1\AppData\Local\Temp\1599874117(1).jpg"/>
                    <pic:cNvPicPr>
                      <a:picLocks noChangeAspect="1" noChangeArrowheads="1"/>
                    </pic:cNvPicPr>
                  </pic:nvPicPr>
                  <pic:blipFill>
                    <a:blip r:embed="rId65" cstate="print"/>
                    <a:srcRect/>
                    <a:stretch>
                      <a:fillRect/>
                    </a:stretch>
                  </pic:blipFill>
                  <pic:spPr>
                    <a:xfrm>
                      <a:off x="0" y="0"/>
                      <a:ext cx="133369" cy="152422"/>
                    </a:xfrm>
                    <a:prstGeom prst="rect">
                      <a:avLst/>
                    </a:prstGeom>
                    <a:noFill/>
                    <a:ln w="9525">
                      <a:noFill/>
                      <a:miter lim="800000"/>
                      <a:headEnd/>
                      <a:tailEnd/>
                    </a:ln>
                  </pic:spPr>
                </pic:pic>
              </a:graphicData>
            </a:graphic>
          </wp:inline>
        </w:drawing>
      </w:r>
      <w:r>
        <w:rPr>
          <w:rFonts w:hint="eastAsia"/>
          <w:szCs w:val="21"/>
        </w:rPr>
        <w:t>回路，点击</w:t>
      </w:r>
      <w:r>
        <w:rPr>
          <w:szCs w:val="21"/>
        </w:rPr>
        <w:drawing>
          <wp:inline distT="0" distB="0" distL="0" distR="0">
            <wp:extent cx="342900" cy="171450"/>
            <wp:effectExtent l="19050" t="0" r="0" b="0"/>
            <wp:docPr id="95" name="图片 9" descr="C:\Users\ADMINI~1\AppData\Local\Temp\16008324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 descr="C:\Users\ADMINI~1\AppData\Local\Temp\1600832410(1).png"/>
                    <pic:cNvPicPr>
                      <a:picLocks noChangeAspect="1" noChangeArrowheads="1"/>
                    </pic:cNvPicPr>
                  </pic:nvPicPr>
                  <pic:blipFill>
                    <a:blip r:embed="rId66" cstate="print"/>
                    <a:srcRect/>
                    <a:stretch>
                      <a:fillRect/>
                    </a:stretch>
                  </pic:blipFill>
                  <pic:spPr>
                    <a:xfrm>
                      <a:off x="0" y="0"/>
                      <a:ext cx="342948" cy="171474"/>
                    </a:xfrm>
                    <a:prstGeom prst="rect">
                      <a:avLst/>
                    </a:prstGeom>
                    <a:noFill/>
                    <a:ln w="9525">
                      <a:noFill/>
                      <a:miter lim="800000"/>
                      <a:headEnd/>
                      <a:tailEnd/>
                    </a:ln>
                  </pic:spPr>
                </pic:pic>
              </a:graphicData>
            </a:graphic>
          </wp:inline>
        </w:drawing>
      </w:r>
      <w:r>
        <w:rPr>
          <w:rFonts w:hint="eastAsia"/>
          <w:szCs w:val="21"/>
        </w:rPr>
        <w:t>，即可将选择回路移出当前组；选中【待分组回路列表】中的</w:t>
      </w:r>
      <w:r>
        <w:rPr>
          <w:szCs w:val="21"/>
        </w:rPr>
        <w:drawing>
          <wp:inline distT="0" distB="0" distL="0" distR="0">
            <wp:extent cx="125730" cy="150495"/>
            <wp:effectExtent l="19050" t="0" r="7031" b="0"/>
            <wp:docPr id="96" name="图片 3" descr="C:\Users\ADMINI~1\AppData\Local\Temp\15998741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 descr="C:\Users\ADMINI~1\AppData\Local\Temp\1599874168(1).jpg"/>
                    <pic:cNvPicPr>
                      <a:picLocks noChangeAspect="1" noChangeArrowheads="1"/>
                    </pic:cNvPicPr>
                  </pic:nvPicPr>
                  <pic:blipFill>
                    <a:blip r:embed="rId67" cstate="print"/>
                    <a:srcRect/>
                    <a:stretch>
                      <a:fillRect/>
                    </a:stretch>
                  </pic:blipFill>
                  <pic:spPr>
                    <a:xfrm>
                      <a:off x="0" y="0"/>
                      <a:ext cx="126319" cy="150611"/>
                    </a:xfrm>
                    <a:prstGeom prst="rect">
                      <a:avLst/>
                    </a:prstGeom>
                    <a:noFill/>
                    <a:ln w="9525">
                      <a:noFill/>
                      <a:miter lim="800000"/>
                      <a:headEnd/>
                      <a:tailEnd/>
                    </a:ln>
                  </pic:spPr>
                </pic:pic>
              </a:graphicData>
            </a:graphic>
          </wp:inline>
        </w:drawing>
      </w:r>
      <w:r>
        <w:rPr>
          <w:rFonts w:hint="eastAsia"/>
          <w:szCs w:val="21"/>
        </w:rPr>
        <w:t>回路，点击</w:t>
      </w:r>
      <w:r>
        <w:rPr>
          <w:szCs w:val="21"/>
        </w:rPr>
        <w:drawing>
          <wp:inline distT="0" distB="0" distL="0" distR="0">
            <wp:extent cx="356870" cy="175895"/>
            <wp:effectExtent l="19050" t="0" r="4712" b="0"/>
            <wp:docPr id="97" name="图片 8" descr="C:\Users\ADMINI~1\AppData\Local\Temp\16008324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8" descr="C:\Users\ADMINI~1\AppData\Local\Temp\1600832402(1).png"/>
                    <pic:cNvPicPr>
                      <a:picLocks noChangeAspect="1" noChangeArrowheads="1"/>
                    </pic:cNvPicPr>
                  </pic:nvPicPr>
                  <pic:blipFill>
                    <a:blip r:embed="rId68" cstate="print"/>
                    <a:srcRect/>
                    <a:stretch>
                      <a:fillRect/>
                    </a:stretch>
                  </pic:blipFill>
                  <pic:spPr>
                    <a:xfrm>
                      <a:off x="0" y="0"/>
                      <a:ext cx="357238" cy="176237"/>
                    </a:xfrm>
                    <a:prstGeom prst="rect">
                      <a:avLst/>
                    </a:prstGeom>
                    <a:noFill/>
                    <a:ln w="9525">
                      <a:noFill/>
                      <a:miter lim="800000"/>
                      <a:headEnd/>
                      <a:tailEnd/>
                    </a:ln>
                  </pic:spPr>
                </pic:pic>
              </a:graphicData>
            </a:graphic>
          </wp:inline>
        </w:drawing>
      </w:r>
      <w:r>
        <w:rPr>
          <w:rFonts w:hint="eastAsia"/>
          <w:szCs w:val="21"/>
        </w:rPr>
        <w:t>，即可将回路添加到当前组。</w:t>
      </w:r>
    </w:p>
    <w:p>
      <w:pPr>
        <w:pStyle w:val="21"/>
        <w:numPr>
          <w:ilvl w:val="0"/>
          <w:numId w:val="18"/>
        </w:numPr>
        <w:spacing w:line="360" w:lineRule="auto"/>
        <w:ind w:firstLineChars="0"/>
        <w:rPr>
          <w:bCs/>
          <w:szCs w:val="21"/>
        </w:rPr>
      </w:pPr>
      <w:r>
        <w:rPr>
          <w:rFonts w:hint="eastAsia"/>
          <w:szCs w:val="21"/>
        </w:rPr>
        <w:t>填写自定义的分区编号</w:t>
      </w:r>
      <w:r>
        <w:rPr>
          <w:szCs w:val="21"/>
        </w:rPr>
        <w:drawing>
          <wp:inline distT="0" distB="0" distL="0" distR="0">
            <wp:extent cx="857250" cy="175260"/>
            <wp:effectExtent l="19050" t="0" r="0" b="0"/>
            <wp:docPr id="98" name="图片 10" descr="C:\Users\ADMINI~1\AppData\Local\Temp\16008326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0" descr="C:\Users\ADMINI~1\AppData\Local\Temp\1600832640(1).png"/>
                    <pic:cNvPicPr>
                      <a:picLocks noChangeAspect="1" noChangeArrowheads="1"/>
                    </pic:cNvPicPr>
                  </pic:nvPicPr>
                  <pic:blipFill>
                    <a:blip r:embed="rId69" cstate="print"/>
                    <a:srcRect/>
                    <a:stretch>
                      <a:fillRect/>
                    </a:stretch>
                  </pic:blipFill>
                  <pic:spPr>
                    <a:xfrm>
                      <a:off x="0" y="0"/>
                      <a:ext cx="857370" cy="175761"/>
                    </a:xfrm>
                    <a:prstGeom prst="rect">
                      <a:avLst/>
                    </a:prstGeom>
                    <a:noFill/>
                    <a:ln w="9525">
                      <a:noFill/>
                      <a:miter lim="800000"/>
                      <a:headEnd/>
                      <a:tailEnd/>
                    </a:ln>
                  </pic:spPr>
                </pic:pic>
              </a:graphicData>
            </a:graphic>
          </wp:inline>
        </w:drawing>
      </w:r>
      <w:r>
        <w:rPr>
          <w:rFonts w:hint="eastAsia"/>
          <w:szCs w:val="21"/>
        </w:rPr>
        <w:t>（如无此需求或暂时确定不了，可不填写）。</w:t>
      </w:r>
    </w:p>
    <w:p>
      <w:pPr>
        <w:pStyle w:val="21"/>
        <w:numPr>
          <w:ilvl w:val="0"/>
          <w:numId w:val="18"/>
        </w:numPr>
        <w:spacing w:line="360" w:lineRule="auto"/>
        <w:ind w:firstLineChars="0"/>
        <w:rPr>
          <w:szCs w:val="21"/>
        </w:rPr>
      </w:pPr>
      <w:r>
        <w:rPr>
          <w:rFonts w:hint="eastAsia"/>
          <w:szCs w:val="21"/>
        </w:rPr>
        <w:t>点击</w:t>
      </w:r>
      <w:r>
        <w:rPr>
          <w:szCs w:val="21"/>
        </w:rPr>
        <w:drawing>
          <wp:inline distT="0" distB="0" distL="0" distR="0">
            <wp:extent cx="624205" cy="167640"/>
            <wp:effectExtent l="19050" t="0" r="3962" b="0"/>
            <wp:docPr id="99" name="图片 11" descr="C:\Users\ADMINI~1\AppData\Local\Temp\16008327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 descr="C:\Users\ADMINI~1\AppData\Local\Temp\1600832711(1).png"/>
                    <pic:cNvPicPr>
                      <a:picLocks noChangeAspect="1" noChangeArrowheads="1"/>
                    </pic:cNvPicPr>
                  </pic:nvPicPr>
                  <pic:blipFill>
                    <a:blip r:embed="rId70" cstate="print"/>
                    <a:srcRect/>
                    <a:stretch>
                      <a:fillRect/>
                    </a:stretch>
                  </pic:blipFill>
                  <pic:spPr>
                    <a:xfrm>
                      <a:off x="0" y="0"/>
                      <a:ext cx="631172" cy="169996"/>
                    </a:xfrm>
                    <a:prstGeom prst="rect">
                      <a:avLst/>
                    </a:prstGeom>
                    <a:noFill/>
                    <a:ln w="9525">
                      <a:noFill/>
                      <a:miter lim="800000"/>
                      <a:headEnd/>
                      <a:tailEnd/>
                    </a:ln>
                  </pic:spPr>
                </pic:pic>
              </a:graphicData>
            </a:graphic>
          </wp:inline>
        </w:drawing>
      </w:r>
      <w:r>
        <w:rPr>
          <w:rFonts w:hint="eastAsia"/>
          <w:szCs w:val="21"/>
        </w:rPr>
        <w:t>使其生效。</w:t>
      </w:r>
    </w:p>
    <w:p>
      <w:pPr>
        <w:spacing w:line="360" w:lineRule="auto"/>
        <w:ind w:left="840"/>
        <w:rPr>
          <w:b/>
          <w:szCs w:val="21"/>
        </w:rPr>
      </w:pPr>
      <w:r>
        <w:rPr>
          <w:rFonts w:hint="eastAsia"/>
          <w:b/>
          <w:szCs w:val="21"/>
        </w:rPr>
        <w:t xml:space="preserve"> 注：1. 分组配置可在配置好所有的分组，再点击【保存】也可以，这样就无需每次</w:t>
      </w:r>
    </w:p>
    <w:p>
      <w:pPr>
        <w:spacing w:line="360" w:lineRule="auto"/>
        <w:ind w:left="840"/>
        <w:rPr>
          <w:b/>
          <w:szCs w:val="21"/>
        </w:rPr>
      </w:pPr>
      <w:r>
        <w:rPr>
          <w:rFonts w:hint="eastAsia"/>
          <w:b/>
          <w:szCs w:val="21"/>
        </w:rPr>
        <w:t xml:space="preserve">        配置好一个分组，点击一次【保存】。</w:t>
      </w:r>
    </w:p>
    <w:p>
      <w:pPr>
        <w:spacing w:line="360" w:lineRule="auto"/>
        <w:rPr>
          <w:b/>
          <w:szCs w:val="21"/>
        </w:rPr>
      </w:pPr>
      <w:r>
        <w:rPr>
          <w:rFonts w:hint="eastAsia"/>
          <w:b/>
          <w:szCs w:val="21"/>
        </w:rPr>
        <w:t xml:space="preserve">             2. 分区编号用于监控中心远程多机控制，若无此需求，此编号数字可忽略。</w:t>
      </w:r>
    </w:p>
    <w:p>
      <w:pPr>
        <w:spacing w:line="360" w:lineRule="auto"/>
        <w:rPr>
          <w:b/>
          <w:szCs w:val="21"/>
        </w:rPr>
      </w:pPr>
      <w:r>
        <w:rPr>
          <w:rFonts w:hint="eastAsia"/>
          <w:b/>
          <w:szCs w:val="21"/>
        </w:rPr>
        <w:t xml:space="preserve">             3. 【分组选择】中分组显示为绿色表示该分组有效，灰色为无效组。</w:t>
      </w:r>
    </w:p>
    <w:p>
      <w:pPr>
        <w:jc w:val="center"/>
      </w:pPr>
      <w:r>
        <w:drawing>
          <wp:inline distT="0" distB="0" distL="0" distR="0">
            <wp:extent cx="6120130" cy="3289300"/>
            <wp:effectExtent l="19050" t="0" r="0" b="0"/>
            <wp:docPr id="16" name="图片 13" descr="C:\Users\ADMINI~1\AppData\Local\Temp\1599829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C:\Users\ADMINI~1\AppData\Local\Temp\1599829310(1).jpg"/>
                    <pic:cNvPicPr>
                      <a:picLocks noChangeAspect="1" noChangeArrowheads="1"/>
                    </pic:cNvPicPr>
                  </pic:nvPicPr>
                  <pic:blipFill>
                    <a:blip r:embed="rId71" cstate="print"/>
                    <a:srcRect/>
                    <a:stretch>
                      <a:fillRect/>
                    </a:stretch>
                  </pic:blipFill>
                  <pic:spPr>
                    <a:xfrm>
                      <a:off x="0" y="0"/>
                      <a:ext cx="6120130" cy="3289570"/>
                    </a:xfrm>
                    <a:prstGeom prst="rect">
                      <a:avLst/>
                    </a:prstGeom>
                    <a:noFill/>
                    <a:ln w="9525">
                      <a:noFill/>
                      <a:miter lim="800000"/>
                      <a:headEnd/>
                      <a:tailEnd/>
                    </a:ln>
                  </pic:spPr>
                </pic:pic>
              </a:graphicData>
            </a:graphic>
          </wp:inline>
        </w:drawing>
      </w:r>
    </w:p>
    <w:p>
      <w:pPr>
        <w:jc w:val="center"/>
      </w:pPr>
      <w:r>
        <w:rPr>
          <w:rFonts w:hint="eastAsia"/>
        </w:rPr>
        <w:t>图3-16</w:t>
      </w:r>
      <w:r>
        <w:t xml:space="preserve"> </w:t>
      </w:r>
      <w:r>
        <w:rPr>
          <w:rFonts w:hint="eastAsia"/>
        </w:rPr>
        <w:t>回路分组</w:t>
      </w:r>
    </w:p>
    <w:p>
      <w:pPr>
        <w:pStyle w:val="5"/>
      </w:pPr>
      <w:r>
        <w:rPr>
          <w:rFonts w:hint="eastAsia"/>
        </w:rPr>
        <w:t>场景设置</w:t>
      </w:r>
    </w:p>
    <w:p>
      <w:pPr>
        <w:spacing w:line="360" w:lineRule="auto"/>
        <w:rPr>
          <w:szCs w:val="21"/>
        </w:rPr>
      </w:pPr>
      <w:r>
        <w:rPr>
          <w:rFonts w:hint="eastAsia" w:cs="Tahoma" w:asciiTheme="minorEastAsia" w:hAnsiTheme="minorEastAsia"/>
          <w:sz w:val="24"/>
          <w:szCs w:val="24"/>
        </w:rPr>
        <w:t xml:space="preserve">    </w:t>
      </w:r>
      <w:r>
        <w:rPr>
          <w:rFonts w:hint="eastAsia" w:cs="Tahoma" w:asciiTheme="minorEastAsia" w:hAnsiTheme="minorEastAsia"/>
          <w:szCs w:val="21"/>
        </w:rPr>
        <w:t>场景模式是为用户节能或体验不同的情景所设定，用户在场景模式下可自由选择灯组(一个或多个)，且所选灯组可以单独定义开关及亮度状态。</w:t>
      </w:r>
      <w:r>
        <w:rPr>
          <w:szCs w:val="21"/>
        </w:rPr>
        <w:t>每个机柜可最多设置</w:t>
      </w:r>
      <w:r>
        <w:rPr>
          <w:rFonts w:hint="eastAsia"/>
          <w:szCs w:val="21"/>
        </w:rPr>
        <w:t>10个场景。</w:t>
      </w:r>
    </w:p>
    <w:p>
      <w:pPr>
        <w:pStyle w:val="6"/>
        <w:rPr>
          <w:rFonts w:asciiTheme="minorEastAsia" w:hAnsiTheme="minorEastAsia"/>
        </w:rPr>
      </w:pPr>
      <w:r>
        <w:rPr>
          <w:rFonts w:hint="eastAsia"/>
        </w:rPr>
        <w:t>场景命名</w:t>
      </w:r>
    </w:p>
    <w:p>
      <w:pPr>
        <w:spacing w:line="360" w:lineRule="auto"/>
        <w:rPr>
          <w:b/>
          <w:bCs/>
          <w:sz w:val="24"/>
          <w:szCs w:val="24"/>
        </w:rPr>
      </w:pPr>
      <w:r>
        <w:rPr>
          <w:rFonts w:hint="eastAsia"/>
          <w:szCs w:val="21"/>
        </w:rPr>
        <w:t xml:space="preserve">    参考3.6.4.2.1节（分组命名）。</w:t>
      </w:r>
    </w:p>
    <w:p>
      <w:pPr>
        <w:pStyle w:val="6"/>
      </w:pPr>
      <w:r>
        <w:rPr>
          <w:rFonts w:hint="eastAsia"/>
        </w:rPr>
        <w:t>场景配置</w:t>
      </w:r>
    </w:p>
    <w:p>
      <w:pPr>
        <w:pStyle w:val="21"/>
        <w:spacing w:line="360" w:lineRule="auto"/>
        <w:ind w:left="882" w:firstLine="0" w:firstLineChars="0"/>
        <w:rPr>
          <w:rFonts w:asciiTheme="minorEastAsia" w:hAnsiTheme="minorEastAsia"/>
          <w:szCs w:val="21"/>
        </w:rPr>
      </w:pPr>
      <w:r>
        <w:rPr>
          <w:rFonts w:hint="eastAsia" w:asciiTheme="minorEastAsia" w:hAnsiTheme="minorEastAsia"/>
          <w:szCs w:val="21"/>
        </w:rPr>
        <w:t>设置步骤：</w:t>
      </w:r>
    </w:p>
    <w:p>
      <w:pPr>
        <w:pStyle w:val="21"/>
        <w:numPr>
          <w:ilvl w:val="0"/>
          <w:numId w:val="19"/>
        </w:numPr>
        <w:spacing w:line="360" w:lineRule="auto"/>
        <w:ind w:firstLineChars="0"/>
        <w:rPr>
          <w:rFonts w:asciiTheme="minorEastAsia" w:hAnsiTheme="minorEastAsia"/>
          <w:szCs w:val="21"/>
        </w:rPr>
      </w:pPr>
      <w:r>
        <w:rPr>
          <w:rFonts w:hint="eastAsia"/>
          <w:szCs w:val="21"/>
        </w:rPr>
        <w:t>在【场景选择】中选择要操作的场景，</w:t>
      </w:r>
      <w:r>
        <w:rPr>
          <w:bCs/>
          <w:szCs w:val="21"/>
        </w:rPr>
        <w:t>选中的场景选项会变为深绿色，如图</w:t>
      </w:r>
      <w:r>
        <w:rPr>
          <w:rFonts w:hint="eastAsia"/>
          <w:bCs/>
          <w:szCs w:val="21"/>
        </w:rPr>
        <w:t>3-18中选择了“运营准备”场景。</w:t>
      </w:r>
    </w:p>
    <w:p>
      <w:pPr>
        <w:pStyle w:val="21"/>
        <w:numPr>
          <w:ilvl w:val="0"/>
          <w:numId w:val="19"/>
        </w:numPr>
        <w:spacing w:line="360" w:lineRule="auto"/>
        <w:ind w:firstLineChars="0"/>
        <w:rPr>
          <w:szCs w:val="21"/>
        </w:rPr>
      </w:pPr>
      <w:r>
        <w:rPr>
          <w:rFonts w:hint="eastAsia"/>
          <w:szCs w:val="21"/>
        </w:rPr>
        <w:t>设定该场景下分组的开关及亮度状态，然后点击</w:t>
      </w:r>
      <w:r>
        <w:rPr>
          <w:szCs w:val="21"/>
        </w:rPr>
        <w:drawing>
          <wp:inline distT="0" distB="0" distL="0" distR="0">
            <wp:extent cx="624205" cy="167640"/>
            <wp:effectExtent l="19050" t="0" r="3962" b="0"/>
            <wp:docPr id="103" name="图片 11" descr="C:\Users\ADMINI~1\AppData\Local\Temp\16008327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1" descr="C:\Users\ADMINI~1\AppData\Local\Temp\1600832711(1).png"/>
                    <pic:cNvPicPr>
                      <a:picLocks noChangeAspect="1" noChangeArrowheads="1"/>
                    </pic:cNvPicPr>
                  </pic:nvPicPr>
                  <pic:blipFill>
                    <a:blip r:embed="rId70" cstate="print"/>
                    <a:srcRect/>
                    <a:stretch>
                      <a:fillRect/>
                    </a:stretch>
                  </pic:blipFill>
                  <pic:spPr>
                    <a:xfrm>
                      <a:off x="0" y="0"/>
                      <a:ext cx="631172" cy="169996"/>
                    </a:xfrm>
                    <a:prstGeom prst="rect">
                      <a:avLst/>
                    </a:prstGeom>
                    <a:noFill/>
                    <a:ln w="9525">
                      <a:noFill/>
                      <a:miter lim="800000"/>
                      <a:headEnd/>
                      <a:tailEnd/>
                    </a:ln>
                  </pic:spPr>
                </pic:pic>
              </a:graphicData>
            </a:graphic>
          </wp:inline>
        </w:drawing>
      </w:r>
      <w:r>
        <w:rPr>
          <w:rFonts w:hint="eastAsia"/>
          <w:szCs w:val="21"/>
        </w:rPr>
        <w:t>使其生效。</w:t>
      </w:r>
    </w:p>
    <w:p>
      <w:pPr>
        <w:pStyle w:val="21"/>
        <w:spacing w:line="360" w:lineRule="auto"/>
        <w:ind w:left="1302" w:firstLine="0" w:firstLineChars="0"/>
        <w:rPr>
          <w:szCs w:val="21"/>
        </w:rPr>
      </w:pPr>
      <w:r>
        <w:rPr>
          <w:rFonts w:hint="eastAsia"/>
          <w:szCs w:val="21"/>
        </w:rPr>
        <w:t>如图3-13，此场景选择了三个分组，分别为过街通道、C2出入口、D2出入口。场景参数如下：</w:t>
      </w:r>
    </w:p>
    <w:p>
      <w:pPr>
        <w:pStyle w:val="21"/>
        <w:spacing w:line="360" w:lineRule="auto"/>
        <w:ind w:left="1302" w:firstLine="0" w:firstLineChars="0"/>
        <w:rPr>
          <w:szCs w:val="21"/>
        </w:rPr>
      </w:pPr>
      <w:r>
        <w:rPr>
          <w:rFonts w:hint="eastAsia"/>
          <w:szCs w:val="21"/>
        </w:rPr>
        <w:t>过街通道： 开关状态为开灯，亮度状态为50%。</w:t>
      </w:r>
    </w:p>
    <w:p>
      <w:pPr>
        <w:pStyle w:val="21"/>
        <w:spacing w:line="360" w:lineRule="auto"/>
        <w:ind w:left="1302" w:firstLine="0" w:firstLineChars="0"/>
        <w:rPr>
          <w:szCs w:val="21"/>
        </w:rPr>
      </w:pPr>
      <w:r>
        <w:rPr>
          <w:rFonts w:hint="eastAsia"/>
          <w:szCs w:val="21"/>
        </w:rPr>
        <w:t>C2出入口：开关状态为开灯，亮度状态为51%。</w:t>
      </w:r>
    </w:p>
    <w:p>
      <w:pPr>
        <w:pStyle w:val="21"/>
        <w:spacing w:line="360" w:lineRule="auto"/>
        <w:ind w:left="1302" w:firstLine="0" w:firstLineChars="0"/>
        <w:rPr>
          <w:szCs w:val="21"/>
        </w:rPr>
      </w:pPr>
      <w:r>
        <w:rPr>
          <w:rFonts w:hint="eastAsia"/>
          <w:szCs w:val="21"/>
        </w:rPr>
        <w:t>D2出入口：开关状态为关灯，亮度状态为52%（关灯状态下，亮度参数忽略）。</w:t>
      </w:r>
    </w:p>
    <w:p>
      <w:pPr>
        <w:pStyle w:val="21"/>
        <w:numPr>
          <w:ilvl w:val="0"/>
          <w:numId w:val="19"/>
        </w:numPr>
        <w:spacing w:line="360" w:lineRule="auto"/>
        <w:ind w:firstLineChars="0"/>
        <w:rPr>
          <w:szCs w:val="21"/>
        </w:rPr>
      </w:pPr>
      <w:r>
        <w:rPr>
          <w:rFonts w:hint="eastAsia"/>
          <w:szCs w:val="21"/>
        </w:rPr>
        <w:t>然后点击</w:t>
      </w:r>
      <w:r>
        <w:rPr>
          <w:szCs w:val="21"/>
        </w:rPr>
        <w:drawing>
          <wp:inline distT="0" distB="0" distL="0" distR="0">
            <wp:extent cx="624205" cy="167640"/>
            <wp:effectExtent l="19050" t="0" r="3962" b="0"/>
            <wp:docPr id="104" name="图片 11" descr="C:\Users\ADMINI~1\AppData\Local\Temp\16008327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 descr="C:\Users\ADMINI~1\AppData\Local\Temp\1600832711(1).png"/>
                    <pic:cNvPicPr>
                      <a:picLocks noChangeAspect="1" noChangeArrowheads="1"/>
                    </pic:cNvPicPr>
                  </pic:nvPicPr>
                  <pic:blipFill>
                    <a:blip r:embed="rId70" cstate="print"/>
                    <a:srcRect/>
                    <a:stretch>
                      <a:fillRect/>
                    </a:stretch>
                  </pic:blipFill>
                  <pic:spPr>
                    <a:xfrm>
                      <a:off x="0" y="0"/>
                      <a:ext cx="631172" cy="169996"/>
                    </a:xfrm>
                    <a:prstGeom prst="rect">
                      <a:avLst/>
                    </a:prstGeom>
                    <a:noFill/>
                    <a:ln w="9525">
                      <a:noFill/>
                      <a:miter lim="800000"/>
                      <a:headEnd/>
                      <a:tailEnd/>
                    </a:ln>
                  </pic:spPr>
                </pic:pic>
              </a:graphicData>
            </a:graphic>
          </wp:inline>
        </w:drawing>
      </w:r>
      <w:r>
        <w:rPr>
          <w:rFonts w:hint="eastAsia"/>
          <w:szCs w:val="21"/>
        </w:rPr>
        <w:t xml:space="preserve">使其生效，如还需设置其他场景，返回第1步继续。 </w:t>
      </w:r>
    </w:p>
    <w:p>
      <w:pPr>
        <w:spacing w:line="360" w:lineRule="auto"/>
        <w:rPr>
          <w:b/>
          <w:szCs w:val="21"/>
        </w:rPr>
      </w:pPr>
      <w:r>
        <w:rPr>
          <w:rFonts w:hint="eastAsia"/>
          <w:szCs w:val="21"/>
        </w:rPr>
        <w:t xml:space="preserve">        </w:t>
      </w:r>
      <w:r>
        <w:rPr>
          <w:rFonts w:hint="eastAsia"/>
          <w:b/>
          <w:szCs w:val="21"/>
        </w:rPr>
        <w:t>注：每设置好一个场景的参数，需点击【保存】按钮使其生效。</w:t>
      </w:r>
    </w:p>
    <w:p/>
    <w:p/>
    <w:p>
      <w:pPr>
        <w:jc w:val="center"/>
      </w:pPr>
      <w:r>
        <w:drawing>
          <wp:inline distT="0" distB="0" distL="0" distR="0">
            <wp:extent cx="6120130" cy="3289300"/>
            <wp:effectExtent l="19050" t="0" r="0" b="0"/>
            <wp:docPr id="21" name="图片 18" descr="C:\Users\ADMINI~1\AppData\Local\Temp\15998321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descr="C:\Users\ADMINI~1\AppData\Local\Temp\1599832193(1).jpg"/>
                    <pic:cNvPicPr>
                      <a:picLocks noChangeAspect="1" noChangeArrowheads="1"/>
                    </pic:cNvPicPr>
                  </pic:nvPicPr>
                  <pic:blipFill>
                    <a:blip r:embed="rId72" cstate="print"/>
                    <a:srcRect/>
                    <a:stretch>
                      <a:fillRect/>
                    </a:stretch>
                  </pic:blipFill>
                  <pic:spPr>
                    <a:xfrm>
                      <a:off x="0" y="0"/>
                      <a:ext cx="6120130" cy="3289570"/>
                    </a:xfrm>
                    <a:prstGeom prst="rect">
                      <a:avLst/>
                    </a:prstGeom>
                    <a:noFill/>
                    <a:ln w="9525">
                      <a:noFill/>
                      <a:miter lim="800000"/>
                      <a:headEnd/>
                      <a:tailEnd/>
                    </a:ln>
                  </pic:spPr>
                </pic:pic>
              </a:graphicData>
            </a:graphic>
          </wp:inline>
        </w:drawing>
      </w:r>
    </w:p>
    <w:p>
      <w:pPr>
        <w:jc w:val="center"/>
      </w:pPr>
      <w:r>
        <w:rPr>
          <w:rFonts w:hint="eastAsia"/>
        </w:rPr>
        <w:t>图3-18</w:t>
      </w:r>
      <w:r>
        <w:t xml:space="preserve"> </w:t>
      </w:r>
      <w:r>
        <w:rPr>
          <w:rFonts w:hint="eastAsia"/>
        </w:rPr>
        <w:t>场景设置</w:t>
      </w:r>
    </w:p>
    <w:p>
      <w:pPr>
        <w:pStyle w:val="5"/>
      </w:pPr>
      <w:r>
        <w:rPr>
          <w:rFonts w:hint="eastAsia"/>
        </w:rPr>
        <w:t>时控模式</w:t>
      </w:r>
    </w:p>
    <w:p>
      <w:pPr>
        <w:spacing w:line="360" w:lineRule="auto"/>
        <w:rPr>
          <w:szCs w:val="21"/>
        </w:rPr>
      </w:pPr>
      <w:r>
        <w:rPr>
          <w:rFonts w:hint="eastAsia"/>
          <w:sz w:val="24"/>
          <w:szCs w:val="24"/>
        </w:rPr>
        <w:t xml:space="preserve">    </w:t>
      </w:r>
      <w:r>
        <w:rPr>
          <w:rFonts w:hint="eastAsia"/>
          <w:szCs w:val="21"/>
        </w:rPr>
        <w:t>通过时间管理模块，根据预先设定的时间表自动开关及调节灯具的亮度。根据应用需求的不同分为</w:t>
      </w:r>
      <w:r>
        <w:rPr>
          <w:szCs w:val="21"/>
        </w:rPr>
        <w:t>普通时控和场景时控。</w:t>
      </w:r>
      <w:r>
        <w:rPr>
          <w:rFonts w:hint="eastAsia"/>
          <w:szCs w:val="21"/>
        </w:rPr>
        <w:t>普通时控适用于机柜中所有需要时控的回路分组在任意时刻开关及亮度状态都一致的情况；场景时控适用于机柜中所有需要时控的回路分组在任意时刻开关及亮度状态有差异的情况。</w:t>
      </w:r>
    </w:p>
    <w:p>
      <w:pPr>
        <w:pStyle w:val="6"/>
      </w:pPr>
      <w:r>
        <w:t>普通时控</w:t>
      </w:r>
    </w:p>
    <w:p>
      <w:pPr>
        <w:spacing w:line="360" w:lineRule="auto"/>
        <w:ind w:left="525"/>
        <w:rPr>
          <w:bCs/>
          <w:szCs w:val="21"/>
        </w:rPr>
      </w:pPr>
      <w:r>
        <w:rPr>
          <w:rFonts w:hint="eastAsia"/>
          <w:bCs/>
          <w:szCs w:val="21"/>
        </w:rPr>
        <w:t>最多可设置3种普通时控，每个时控最多可设置8个时段，每个时段有对应的亮度及开关值，“分组选择”显示该时控关联的分组。</w:t>
      </w:r>
    </w:p>
    <w:p>
      <w:pPr>
        <w:spacing w:line="360" w:lineRule="auto"/>
        <w:rPr>
          <w:bCs/>
          <w:szCs w:val="21"/>
        </w:rPr>
      </w:pPr>
      <w:r>
        <w:rPr>
          <w:rFonts w:hint="eastAsia"/>
          <w:bCs/>
          <w:szCs w:val="21"/>
        </w:rPr>
        <w:t xml:space="preserve">       设置步骤：</w:t>
      </w:r>
    </w:p>
    <w:p>
      <w:pPr>
        <w:pStyle w:val="21"/>
        <w:numPr>
          <w:ilvl w:val="0"/>
          <w:numId w:val="20"/>
        </w:numPr>
        <w:spacing w:line="360" w:lineRule="auto"/>
        <w:ind w:firstLineChars="0"/>
        <w:rPr>
          <w:bCs/>
          <w:szCs w:val="21"/>
        </w:rPr>
      </w:pPr>
      <w:r>
        <w:rPr>
          <w:rFonts w:hint="eastAsia"/>
          <w:bCs/>
          <w:szCs w:val="21"/>
        </w:rPr>
        <w:t xml:space="preserve">点击 </w:t>
      </w:r>
      <w:r>
        <w:rPr>
          <w:szCs w:val="21"/>
        </w:rPr>
        <w:drawing>
          <wp:inline distT="0" distB="0" distL="0" distR="0">
            <wp:extent cx="895350" cy="223520"/>
            <wp:effectExtent l="19050" t="0" r="0" b="0"/>
            <wp:docPr id="78" name="图片 15" descr="C:\Users\ADMINI~1\AppData\Local\Temp\16008545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5" descr="C:\Users\ADMINI~1\AppData\Local\Temp\1600854543(1).png"/>
                    <pic:cNvPicPr>
                      <a:picLocks noChangeAspect="1" noChangeArrowheads="1"/>
                    </pic:cNvPicPr>
                  </pic:nvPicPr>
                  <pic:blipFill>
                    <a:blip r:embed="rId73" cstate="print"/>
                    <a:srcRect/>
                    <a:stretch>
                      <a:fillRect/>
                    </a:stretch>
                  </pic:blipFill>
                  <pic:spPr>
                    <a:xfrm>
                      <a:off x="0" y="0"/>
                      <a:ext cx="895475" cy="223869"/>
                    </a:xfrm>
                    <a:prstGeom prst="rect">
                      <a:avLst/>
                    </a:prstGeom>
                    <a:noFill/>
                    <a:ln w="9525">
                      <a:noFill/>
                      <a:miter lim="800000"/>
                      <a:headEnd/>
                      <a:tailEnd/>
                    </a:ln>
                  </pic:spPr>
                </pic:pic>
              </a:graphicData>
            </a:graphic>
          </wp:inline>
        </w:drawing>
      </w:r>
      <w:r>
        <w:rPr>
          <w:rFonts w:hint="eastAsia"/>
          <w:bCs/>
          <w:szCs w:val="21"/>
        </w:rPr>
        <w:t>，选择时控序号。</w:t>
      </w:r>
    </w:p>
    <w:p>
      <w:pPr>
        <w:pStyle w:val="21"/>
        <w:numPr>
          <w:ilvl w:val="0"/>
          <w:numId w:val="20"/>
        </w:numPr>
        <w:spacing w:line="360" w:lineRule="auto"/>
        <w:ind w:firstLineChars="0"/>
        <w:rPr>
          <w:bCs/>
          <w:szCs w:val="21"/>
        </w:rPr>
      </w:pPr>
      <w:r>
        <w:rPr>
          <w:rFonts w:hint="eastAsia"/>
          <w:bCs/>
          <w:szCs w:val="21"/>
        </w:rPr>
        <w:t>在【时序表】中填写时间段（开始时间和结束时间），灯具亮度（亮度），开关状态（开关），时段是否启用（使能）。</w:t>
      </w:r>
    </w:p>
    <w:p>
      <w:pPr>
        <w:spacing w:line="360" w:lineRule="auto"/>
        <w:rPr>
          <w:bCs/>
          <w:szCs w:val="21"/>
        </w:rPr>
      </w:pPr>
      <w:r>
        <w:rPr>
          <w:rFonts w:hint="eastAsia"/>
          <w:bCs/>
          <w:szCs w:val="21"/>
        </w:rPr>
        <w:t xml:space="preserve">            </w:t>
      </w:r>
      <w:r>
        <w:rPr>
          <w:rFonts w:hint="eastAsia"/>
          <w:b/>
          <w:szCs w:val="21"/>
        </w:rPr>
        <w:t>注：时序表只能在24小时范围内设置。</w:t>
      </w:r>
    </w:p>
    <w:p>
      <w:pPr>
        <w:pStyle w:val="21"/>
        <w:numPr>
          <w:ilvl w:val="0"/>
          <w:numId w:val="20"/>
        </w:numPr>
        <w:spacing w:line="360" w:lineRule="auto"/>
        <w:ind w:firstLineChars="0"/>
        <w:rPr>
          <w:bCs/>
          <w:szCs w:val="21"/>
        </w:rPr>
      </w:pPr>
      <w:r>
        <w:rPr>
          <w:rFonts w:hint="eastAsia"/>
          <w:bCs/>
          <w:szCs w:val="21"/>
        </w:rPr>
        <w:t>在【分组选择】中选择关联的分组（可多选）。</w:t>
      </w:r>
    </w:p>
    <w:p>
      <w:pPr>
        <w:pStyle w:val="21"/>
        <w:numPr>
          <w:ilvl w:val="0"/>
          <w:numId w:val="20"/>
        </w:numPr>
        <w:spacing w:line="360" w:lineRule="auto"/>
        <w:ind w:firstLineChars="0"/>
        <w:rPr>
          <w:bCs/>
          <w:szCs w:val="21"/>
        </w:rPr>
      </w:pPr>
      <w:r>
        <w:rPr>
          <w:rFonts w:hint="eastAsia"/>
          <w:bCs/>
          <w:szCs w:val="21"/>
        </w:rPr>
        <w:t xml:space="preserve">在【时控选择】控件右边复选框，选择是否启用该时控（ </w:t>
      </w:r>
      <w:r>
        <w:rPr>
          <w:szCs w:val="21"/>
        </w:rPr>
        <w:drawing>
          <wp:inline distT="0" distB="0" distL="0" distR="0">
            <wp:extent cx="473075" cy="226695"/>
            <wp:effectExtent l="19050" t="0" r="2792" b="0"/>
            <wp:docPr id="18" name="图片 1" descr="C:\Users\ADMINI~1\AppData\Local\Temp\16009276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C:\Users\ADMINI~1\AppData\Local\Temp\1600927693(1).jpg"/>
                    <pic:cNvPicPr>
                      <a:picLocks noChangeAspect="1" noChangeArrowheads="1"/>
                    </pic:cNvPicPr>
                  </pic:nvPicPr>
                  <pic:blipFill>
                    <a:blip r:embed="rId74" cstate="print"/>
                    <a:srcRect/>
                    <a:stretch>
                      <a:fillRect/>
                    </a:stretch>
                  </pic:blipFill>
                  <pic:spPr>
                    <a:xfrm>
                      <a:off x="0" y="0"/>
                      <a:ext cx="473458" cy="226727"/>
                    </a:xfrm>
                    <a:prstGeom prst="rect">
                      <a:avLst/>
                    </a:prstGeom>
                    <a:noFill/>
                    <a:ln w="9525">
                      <a:noFill/>
                      <a:miter lim="800000"/>
                      <a:headEnd/>
                      <a:tailEnd/>
                    </a:ln>
                  </pic:spPr>
                </pic:pic>
              </a:graphicData>
            </a:graphic>
          </wp:inline>
        </w:drawing>
      </w:r>
      <w:r>
        <w:rPr>
          <w:rFonts w:hint="eastAsia"/>
          <w:bCs/>
          <w:szCs w:val="21"/>
        </w:rPr>
        <w:t>表示启用，</w:t>
      </w:r>
      <w:r>
        <w:rPr>
          <w:szCs w:val="21"/>
        </w:rPr>
        <w:drawing>
          <wp:inline distT="0" distB="0" distL="0" distR="0">
            <wp:extent cx="499745" cy="233045"/>
            <wp:effectExtent l="19050" t="0" r="0" b="0"/>
            <wp:docPr id="55" name="图片 2" descr="C:\Users\ADMINI~1\AppData\Local\Temp\16009278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descr="C:\Users\ADMINI~1\AppData\Local\Temp\1600927892(1).png"/>
                    <pic:cNvPicPr>
                      <a:picLocks noChangeAspect="1" noChangeArrowheads="1"/>
                    </pic:cNvPicPr>
                  </pic:nvPicPr>
                  <pic:blipFill>
                    <a:blip r:embed="rId75" cstate="print"/>
                    <a:srcRect/>
                    <a:stretch>
                      <a:fillRect/>
                    </a:stretch>
                  </pic:blipFill>
                  <pic:spPr>
                    <a:xfrm>
                      <a:off x="0" y="0"/>
                      <a:ext cx="500132" cy="233395"/>
                    </a:xfrm>
                    <a:prstGeom prst="rect">
                      <a:avLst/>
                    </a:prstGeom>
                    <a:noFill/>
                    <a:ln w="9525">
                      <a:noFill/>
                      <a:miter lim="800000"/>
                      <a:headEnd/>
                      <a:tailEnd/>
                    </a:ln>
                  </pic:spPr>
                </pic:pic>
              </a:graphicData>
            </a:graphic>
          </wp:inline>
        </w:drawing>
      </w:r>
      <w:r>
        <w:rPr>
          <w:rFonts w:hint="eastAsia"/>
          <w:bCs/>
          <w:szCs w:val="21"/>
        </w:rPr>
        <w:t>表示不启）。</w:t>
      </w:r>
    </w:p>
    <w:p>
      <w:pPr>
        <w:pStyle w:val="21"/>
        <w:numPr>
          <w:ilvl w:val="0"/>
          <w:numId w:val="20"/>
        </w:numPr>
        <w:spacing w:line="360" w:lineRule="auto"/>
        <w:ind w:firstLineChars="0"/>
        <w:rPr>
          <w:bCs/>
          <w:szCs w:val="21"/>
        </w:rPr>
      </w:pPr>
      <w:r>
        <w:rPr>
          <w:rFonts w:hint="eastAsia"/>
          <w:bCs/>
          <w:szCs w:val="21"/>
        </w:rPr>
        <w:t>点击【保存】按钮，使设置生效。如需设置其他普通时控，返回第1步继续。</w:t>
      </w:r>
    </w:p>
    <w:p>
      <w:pPr>
        <w:spacing w:line="360" w:lineRule="auto"/>
        <w:ind w:left="825"/>
        <w:rPr>
          <w:szCs w:val="21"/>
        </w:rPr>
      </w:pPr>
      <w:r>
        <w:rPr>
          <w:rFonts w:hint="eastAsia"/>
          <w:szCs w:val="21"/>
        </w:rPr>
        <w:t xml:space="preserve">    例：如图3-14，选择了"普通时控01"，该时控启用了8个时段，选择了3个分组（过街通道，C2出入口，D2出入口）。时序控制如下：</w:t>
      </w:r>
    </w:p>
    <w:p>
      <w:pPr>
        <w:pStyle w:val="21"/>
        <w:numPr>
          <w:ilvl w:val="1"/>
          <w:numId w:val="21"/>
        </w:numPr>
        <w:spacing w:line="360" w:lineRule="auto"/>
        <w:ind w:firstLineChars="0"/>
        <w:rPr>
          <w:szCs w:val="21"/>
        </w:rPr>
      </w:pPr>
      <w:r>
        <w:rPr>
          <w:rFonts w:hint="eastAsia"/>
          <w:szCs w:val="21"/>
        </w:rPr>
        <w:t>05:30~06:30   开关状态为开灯，亮度状态为10%。</w:t>
      </w:r>
    </w:p>
    <w:p>
      <w:pPr>
        <w:pStyle w:val="21"/>
        <w:numPr>
          <w:ilvl w:val="1"/>
          <w:numId w:val="21"/>
        </w:numPr>
        <w:spacing w:line="360" w:lineRule="auto"/>
        <w:ind w:firstLineChars="0"/>
        <w:rPr>
          <w:szCs w:val="21"/>
        </w:rPr>
      </w:pPr>
      <w:r>
        <w:rPr>
          <w:rFonts w:hint="eastAsia"/>
          <w:szCs w:val="21"/>
        </w:rPr>
        <w:t>06:30~09:00   开关状态为开灯，亮度状态为20%。</w:t>
      </w:r>
    </w:p>
    <w:p>
      <w:pPr>
        <w:pStyle w:val="21"/>
        <w:numPr>
          <w:ilvl w:val="1"/>
          <w:numId w:val="21"/>
        </w:numPr>
        <w:spacing w:line="360" w:lineRule="auto"/>
        <w:ind w:firstLineChars="0"/>
        <w:rPr>
          <w:szCs w:val="21"/>
        </w:rPr>
      </w:pPr>
      <w:r>
        <w:rPr>
          <w:rFonts w:hint="eastAsia"/>
          <w:szCs w:val="21"/>
        </w:rPr>
        <w:t>09:00~12:00   开关状态为开灯，亮度状态为30%。</w:t>
      </w:r>
    </w:p>
    <w:p>
      <w:pPr>
        <w:pStyle w:val="21"/>
        <w:numPr>
          <w:ilvl w:val="1"/>
          <w:numId w:val="21"/>
        </w:numPr>
        <w:spacing w:line="360" w:lineRule="auto"/>
        <w:ind w:firstLineChars="0"/>
        <w:rPr>
          <w:szCs w:val="21"/>
        </w:rPr>
      </w:pPr>
      <w:r>
        <w:rPr>
          <w:rFonts w:hint="eastAsia"/>
          <w:szCs w:val="21"/>
        </w:rPr>
        <w:t>12:00~13:30   开关状态为开灯，亮度状态为40%。</w:t>
      </w:r>
    </w:p>
    <w:p>
      <w:pPr>
        <w:pStyle w:val="21"/>
        <w:numPr>
          <w:ilvl w:val="1"/>
          <w:numId w:val="21"/>
        </w:numPr>
        <w:spacing w:line="360" w:lineRule="auto"/>
        <w:ind w:firstLineChars="0"/>
        <w:rPr>
          <w:szCs w:val="21"/>
        </w:rPr>
      </w:pPr>
      <w:r>
        <w:rPr>
          <w:rFonts w:hint="eastAsia"/>
          <w:szCs w:val="21"/>
        </w:rPr>
        <w:t>13:30~17:00   开关状态为开灯，亮度状态为50%。</w:t>
      </w:r>
    </w:p>
    <w:p>
      <w:pPr>
        <w:pStyle w:val="21"/>
        <w:numPr>
          <w:ilvl w:val="1"/>
          <w:numId w:val="21"/>
        </w:numPr>
        <w:spacing w:line="360" w:lineRule="auto"/>
        <w:ind w:firstLineChars="0"/>
        <w:rPr>
          <w:szCs w:val="21"/>
        </w:rPr>
      </w:pPr>
      <w:r>
        <w:rPr>
          <w:rFonts w:hint="eastAsia"/>
          <w:szCs w:val="21"/>
        </w:rPr>
        <w:t>17:00~21:00   开关状态为开灯，亮度状态为60%。</w:t>
      </w:r>
    </w:p>
    <w:p>
      <w:pPr>
        <w:pStyle w:val="21"/>
        <w:numPr>
          <w:ilvl w:val="1"/>
          <w:numId w:val="21"/>
        </w:numPr>
        <w:spacing w:line="360" w:lineRule="auto"/>
        <w:ind w:firstLineChars="0"/>
        <w:rPr>
          <w:szCs w:val="21"/>
        </w:rPr>
      </w:pPr>
      <w:r>
        <w:rPr>
          <w:rFonts w:hint="eastAsia"/>
          <w:szCs w:val="21"/>
        </w:rPr>
        <w:t>21:00~23:30   开关状态为开灯，亮度状态为70%。</w:t>
      </w:r>
    </w:p>
    <w:p>
      <w:pPr>
        <w:pStyle w:val="21"/>
        <w:numPr>
          <w:ilvl w:val="1"/>
          <w:numId w:val="21"/>
        </w:numPr>
        <w:spacing w:line="360" w:lineRule="auto"/>
        <w:ind w:firstLineChars="0"/>
        <w:rPr>
          <w:szCs w:val="21"/>
        </w:rPr>
      </w:pPr>
      <w:r>
        <w:rPr>
          <w:rFonts w:hint="eastAsia"/>
          <w:szCs w:val="21"/>
        </w:rPr>
        <w:t>23:30~05:30   开关状态为关灯，亮度状态80%（关灯状态下，亮度参数忽略）。</w:t>
      </w:r>
    </w:p>
    <w:p>
      <w:pPr>
        <w:spacing w:line="360" w:lineRule="auto"/>
        <w:rPr>
          <w:b/>
          <w:sz w:val="24"/>
          <w:szCs w:val="24"/>
        </w:rPr>
      </w:pPr>
      <w:r>
        <w:rPr>
          <w:rFonts w:hint="eastAsia"/>
          <w:sz w:val="24"/>
          <w:szCs w:val="24"/>
        </w:rPr>
        <w:t xml:space="preserve">      </w:t>
      </w:r>
    </w:p>
    <w:p>
      <w:pPr>
        <w:pStyle w:val="6"/>
      </w:pPr>
      <w:r>
        <w:rPr>
          <w:rFonts w:hint="eastAsia"/>
        </w:rPr>
        <w:t>场景时控</w:t>
      </w:r>
    </w:p>
    <w:p>
      <w:pPr>
        <w:spacing w:line="360" w:lineRule="auto"/>
        <w:rPr>
          <w:bCs/>
          <w:szCs w:val="21"/>
        </w:rPr>
      </w:pPr>
      <w:r>
        <w:rPr>
          <w:rFonts w:hint="eastAsia"/>
          <w:sz w:val="24"/>
          <w:szCs w:val="24"/>
        </w:rPr>
        <w:t xml:space="preserve">      </w:t>
      </w:r>
      <w:r>
        <w:rPr>
          <w:rFonts w:hint="eastAsia"/>
          <w:bCs/>
          <w:szCs w:val="21"/>
        </w:rPr>
        <w:t>最多可设置3种场景时控，每个时控最多可设置8个时段，每个时段有对应的场景。</w:t>
      </w:r>
    </w:p>
    <w:p>
      <w:pPr>
        <w:spacing w:line="360" w:lineRule="auto"/>
        <w:rPr>
          <w:bCs/>
          <w:szCs w:val="21"/>
        </w:rPr>
      </w:pPr>
      <w:r>
        <w:rPr>
          <w:rFonts w:hint="eastAsia"/>
          <w:bCs/>
          <w:szCs w:val="21"/>
        </w:rPr>
        <w:t xml:space="preserve">       设置步骤：</w:t>
      </w:r>
    </w:p>
    <w:p>
      <w:pPr>
        <w:pStyle w:val="21"/>
        <w:numPr>
          <w:ilvl w:val="0"/>
          <w:numId w:val="22"/>
        </w:numPr>
        <w:spacing w:line="360" w:lineRule="auto"/>
        <w:ind w:firstLineChars="0"/>
        <w:rPr>
          <w:bCs/>
          <w:szCs w:val="21"/>
        </w:rPr>
      </w:pPr>
      <w:r>
        <w:rPr>
          <w:rFonts w:hint="eastAsia"/>
          <w:bCs/>
          <w:szCs w:val="21"/>
        </w:rPr>
        <w:t xml:space="preserve">点击 </w:t>
      </w:r>
      <w:r>
        <w:rPr>
          <w:szCs w:val="21"/>
        </w:rPr>
        <w:drawing>
          <wp:inline distT="0" distB="0" distL="0" distR="0">
            <wp:extent cx="890270" cy="209550"/>
            <wp:effectExtent l="19050" t="0" r="4638" b="0"/>
            <wp:docPr id="74" name="图片 3" descr="C:\Users\ADMINI~1\AppData\Local\Temp\16009305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 descr="C:\Users\ADMINI~1\AppData\Local\Temp\1600930524(1).jpg"/>
                    <pic:cNvPicPr>
                      <a:picLocks noChangeAspect="1" noChangeArrowheads="1"/>
                    </pic:cNvPicPr>
                  </pic:nvPicPr>
                  <pic:blipFill>
                    <a:blip r:embed="rId76" cstate="print"/>
                    <a:srcRect/>
                    <a:stretch>
                      <a:fillRect/>
                    </a:stretch>
                  </pic:blipFill>
                  <pic:spPr>
                    <a:xfrm>
                      <a:off x="0" y="0"/>
                      <a:ext cx="890712" cy="209580"/>
                    </a:xfrm>
                    <a:prstGeom prst="rect">
                      <a:avLst/>
                    </a:prstGeom>
                    <a:noFill/>
                    <a:ln w="9525">
                      <a:noFill/>
                      <a:miter lim="800000"/>
                      <a:headEnd/>
                      <a:tailEnd/>
                    </a:ln>
                  </pic:spPr>
                </pic:pic>
              </a:graphicData>
            </a:graphic>
          </wp:inline>
        </w:drawing>
      </w:r>
      <w:r>
        <w:rPr>
          <w:rFonts w:hint="eastAsia"/>
          <w:bCs/>
          <w:szCs w:val="21"/>
        </w:rPr>
        <w:t>，选择时控序号。</w:t>
      </w:r>
    </w:p>
    <w:p>
      <w:pPr>
        <w:pStyle w:val="21"/>
        <w:numPr>
          <w:ilvl w:val="0"/>
          <w:numId w:val="22"/>
        </w:numPr>
        <w:spacing w:line="360" w:lineRule="auto"/>
        <w:ind w:firstLineChars="0"/>
        <w:rPr>
          <w:bCs/>
          <w:szCs w:val="21"/>
        </w:rPr>
      </w:pPr>
      <w:r>
        <w:rPr>
          <w:rFonts w:hint="eastAsia"/>
          <w:bCs/>
          <w:szCs w:val="21"/>
        </w:rPr>
        <w:t>在【时序表】中填写时间段（开始时间和结束时间），场景模式(场景)。</w:t>
      </w:r>
    </w:p>
    <w:p>
      <w:pPr>
        <w:spacing w:line="360" w:lineRule="auto"/>
        <w:rPr>
          <w:bCs/>
          <w:szCs w:val="21"/>
        </w:rPr>
      </w:pPr>
      <w:r>
        <w:rPr>
          <w:rFonts w:hint="eastAsia"/>
          <w:bCs/>
          <w:szCs w:val="21"/>
        </w:rPr>
        <w:t xml:space="preserve">            </w:t>
      </w:r>
      <w:r>
        <w:rPr>
          <w:rFonts w:hint="eastAsia"/>
          <w:b/>
          <w:szCs w:val="21"/>
        </w:rPr>
        <w:t>注：时序表只能在24小时范围内设置。</w:t>
      </w:r>
    </w:p>
    <w:p>
      <w:pPr>
        <w:pStyle w:val="21"/>
        <w:numPr>
          <w:ilvl w:val="0"/>
          <w:numId w:val="22"/>
        </w:numPr>
        <w:spacing w:line="360" w:lineRule="auto"/>
        <w:ind w:firstLineChars="0"/>
        <w:rPr>
          <w:bCs/>
          <w:szCs w:val="21"/>
        </w:rPr>
      </w:pPr>
      <w:r>
        <w:rPr>
          <w:rFonts w:hint="eastAsia"/>
          <w:bCs/>
          <w:szCs w:val="21"/>
        </w:rPr>
        <w:t xml:space="preserve">在【时控选择】控件右边复选框，选择是否启用该时控（ </w:t>
      </w:r>
      <w:r>
        <w:rPr>
          <w:szCs w:val="21"/>
        </w:rPr>
        <w:drawing>
          <wp:inline distT="0" distB="0" distL="0" distR="0">
            <wp:extent cx="473075" cy="226695"/>
            <wp:effectExtent l="19050" t="0" r="2792" b="0"/>
            <wp:docPr id="64" name="图片 1" descr="C:\Users\ADMINI~1\AppData\Local\Temp\16009276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descr="C:\Users\ADMINI~1\AppData\Local\Temp\1600927693(1).jpg"/>
                    <pic:cNvPicPr>
                      <a:picLocks noChangeAspect="1" noChangeArrowheads="1"/>
                    </pic:cNvPicPr>
                  </pic:nvPicPr>
                  <pic:blipFill>
                    <a:blip r:embed="rId74" cstate="print"/>
                    <a:srcRect/>
                    <a:stretch>
                      <a:fillRect/>
                    </a:stretch>
                  </pic:blipFill>
                  <pic:spPr>
                    <a:xfrm>
                      <a:off x="0" y="0"/>
                      <a:ext cx="473458" cy="226727"/>
                    </a:xfrm>
                    <a:prstGeom prst="rect">
                      <a:avLst/>
                    </a:prstGeom>
                    <a:noFill/>
                    <a:ln w="9525">
                      <a:noFill/>
                      <a:miter lim="800000"/>
                      <a:headEnd/>
                      <a:tailEnd/>
                    </a:ln>
                  </pic:spPr>
                </pic:pic>
              </a:graphicData>
            </a:graphic>
          </wp:inline>
        </w:drawing>
      </w:r>
      <w:r>
        <w:rPr>
          <w:rFonts w:hint="eastAsia"/>
          <w:bCs/>
          <w:szCs w:val="21"/>
        </w:rPr>
        <w:t>表示启用，</w:t>
      </w:r>
      <w:r>
        <w:rPr>
          <w:szCs w:val="21"/>
        </w:rPr>
        <w:drawing>
          <wp:inline distT="0" distB="0" distL="0" distR="0">
            <wp:extent cx="499745" cy="233045"/>
            <wp:effectExtent l="19050" t="0" r="0" b="0"/>
            <wp:docPr id="70" name="图片 2" descr="C:\Users\ADMINI~1\AppData\Local\Temp\16009278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 descr="C:\Users\ADMINI~1\AppData\Local\Temp\1600927892(1).png"/>
                    <pic:cNvPicPr>
                      <a:picLocks noChangeAspect="1" noChangeArrowheads="1"/>
                    </pic:cNvPicPr>
                  </pic:nvPicPr>
                  <pic:blipFill>
                    <a:blip r:embed="rId75" cstate="print"/>
                    <a:srcRect/>
                    <a:stretch>
                      <a:fillRect/>
                    </a:stretch>
                  </pic:blipFill>
                  <pic:spPr>
                    <a:xfrm>
                      <a:off x="0" y="0"/>
                      <a:ext cx="500132" cy="233395"/>
                    </a:xfrm>
                    <a:prstGeom prst="rect">
                      <a:avLst/>
                    </a:prstGeom>
                    <a:noFill/>
                    <a:ln w="9525">
                      <a:noFill/>
                      <a:miter lim="800000"/>
                      <a:headEnd/>
                      <a:tailEnd/>
                    </a:ln>
                  </pic:spPr>
                </pic:pic>
              </a:graphicData>
            </a:graphic>
          </wp:inline>
        </w:drawing>
      </w:r>
      <w:r>
        <w:rPr>
          <w:rFonts w:hint="eastAsia"/>
          <w:bCs/>
          <w:szCs w:val="21"/>
        </w:rPr>
        <w:t>表示不启）。</w:t>
      </w:r>
    </w:p>
    <w:p>
      <w:pPr>
        <w:pStyle w:val="21"/>
        <w:numPr>
          <w:ilvl w:val="0"/>
          <w:numId w:val="22"/>
        </w:numPr>
        <w:spacing w:line="360" w:lineRule="auto"/>
        <w:ind w:firstLineChars="0"/>
        <w:rPr>
          <w:bCs/>
          <w:szCs w:val="21"/>
        </w:rPr>
      </w:pPr>
      <w:r>
        <w:rPr>
          <w:rFonts w:hint="eastAsia"/>
          <w:bCs/>
          <w:szCs w:val="21"/>
        </w:rPr>
        <w:t>点击【保存】按钮，使设置生效。如需设置其他场景时控，返回第1步继续。</w:t>
      </w:r>
    </w:p>
    <w:p>
      <w:pPr>
        <w:spacing w:line="360" w:lineRule="auto"/>
        <w:ind w:left="825"/>
        <w:rPr>
          <w:szCs w:val="21"/>
        </w:rPr>
      </w:pPr>
      <w:r>
        <w:rPr>
          <w:rFonts w:hint="eastAsia"/>
          <w:szCs w:val="21"/>
        </w:rPr>
        <w:t xml:space="preserve">    例：如图3-14，选择了"场景时控01"，该时控启用了8个时段，每个时段对应一种场景模式。时序控制如下：</w:t>
      </w:r>
    </w:p>
    <w:p>
      <w:pPr>
        <w:pStyle w:val="21"/>
        <w:numPr>
          <w:ilvl w:val="1"/>
          <w:numId w:val="23"/>
        </w:numPr>
        <w:spacing w:line="360" w:lineRule="auto"/>
        <w:ind w:firstLineChars="0"/>
        <w:rPr>
          <w:szCs w:val="21"/>
        </w:rPr>
      </w:pPr>
      <w:r>
        <w:rPr>
          <w:rFonts w:hint="eastAsia"/>
          <w:szCs w:val="21"/>
        </w:rPr>
        <w:t>05:30~06:30   进入“运营准备”模式</w:t>
      </w:r>
    </w:p>
    <w:p>
      <w:pPr>
        <w:pStyle w:val="21"/>
        <w:numPr>
          <w:ilvl w:val="1"/>
          <w:numId w:val="23"/>
        </w:numPr>
        <w:spacing w:line="360" w:lineRule="auto"/>
        <w:ind w:firstLineChars="0"/>
        <w:rPr>
          <w:szCs w:val="21"/>
        </w:rPr>
      </w:pPr>
      <w:r>
        <w:rPr>
          <w:rFonts w:hint="eastAsia"/>
          <w:szCs w:val="21"/>
        </w:rPr>
        <w:t>06:30~09:00   进入“早高峰”模式</w:t>
      </w:r>
    </w:p>
    <w:p>
      <w:pPr>
        <w:pStyle w:val="21"/>
        <w:numPr>
          <w:ilvl w:val="1"/>
          <w:numId w:val="23"/>
        </w:numPr>
        <w:spacing w:line="360" w:lineRule="auto"/>
        <w:ind w:firstLineChars="0"/>
        <w:rPr>
          <w:szCs w:val="21"/>
        </w:rPr>
      </w:pPr>
      <w:r>
        <w:rPr>
          <w:rFonts w:hint="eastAsia"/>
          <w:szCs w:val="21"/>
        </w:rPr>
        <w:t>09:00~12:00   进入“运营低谷”模式</w:t>
      </w:r>
    </w:p>
    <w:p>
      <w:pPr>
        <w:pStyle w:val="21"/>
        <w:numPr>
          <w:ilvl w:val="1"/>
          <w:numId w:val="23"/>
        </w:numPr>
        <w:spacing w:line="360" w:lineRule="auto"/>
        <w:ind w:firstLineChars="0"/>
        <w:rPr>
          <w:szCs w:val="21"/>
        </w:rPr>
      </w:pPr>
      <w:r>
        <w:rPr>
          <w:rFonts w:hint="eastAsia"/>
          <w:szCs w:val="21"/>
        </w:rPr>
        <w:t>12:00~13:30   进入“次高峰”模式</w:t>
      </w:r>
    </w:p>
    <w:p>
      <w:pPr>
        <w:pStyle w:val="21"/>
        <w:numPr>
          <w:ilvl w:val="1"/>
          <w:numId w:val="23"/>
        </w:numPr>
        <w:spacing w:line="360" w:lineRule="auto"/>
        <w:ind w:firstLineChars="0"/>
        <w:rPr>
          <w:szCs w:val="21"/>
        </w:rPr>
      </w:pPr>
      <w:r>
        <w:rPr>
          <w:rFonts w:hint="eastAsia"/>
          <w:szCs w:val="21"/>
        </w:rPr>
        <w:t>13:30~17:00   进入“运营低谷”模式</w:t>
      </w:r>
    </w:p>
    <w:p>
      <w:pPr>
        <w:pStyle w:val="21"/>
        <w:numPr>
          <w:ilvl w:val="1"/>
          <w:numId w:val="23"/>
        </w:numPr>
        <w:spacing w:line="360" w:lineRule="auto"/>
        <w:ind w:firstLineChars="0"/>
        <w:rPr>
          <w:szCs w:val="21"/>
        </w:rPr>
      </w:pPr>
      <w:r>
        <w:rPr>
          <w:rFonts w:hint="eastAsia"/>
          <w:szCs w:val="21"/>
        </w:rPr>
        <w:t>17:00~21:00   进入“晚高峰”模式</w:t>
      </w:r>
    </w:p>
    <w:p>
      <w:pPr>
        <w:pStyle w:val="21"/>
        <w:numPr>
          <w:ilvl w:val="1"/>
          <w:numId w:val="23"/>
        </w:numPr>
        <w:spacing w:line="360" w:lineRule="auto"/>
        <w:ind w:firstLineChars="0"/>
        <w:rPr>
          <w:szCs w:val="21"/>
        </w:rPr>
      </w:pPr>
      <w:r>
        <w:rPr>
          <w:rFonts w:hint="eastAsia"/>
          <w:szCs w:val="21"/>
        </w:rPr>
        <w:t>21:00~23:30   进入“运营低谷”模式</w:t>
      </w:r>
    </w:p>
    <w:p>
      <w:pPr>
        <w:pStyle w:val="21"/>
        <w:numPr>
          <w:ilvl w:val="1"/>
          <w:numId w:val="23"/>
        </w:numPr>
        <w:spacing w:line="360" w:lineRule="auto"/>
        <w:ind w:firstLineChars="0"/>
        <w:rPr>
          <w:szCs w:val="21"/>
        </w:rPr>
      </w:pPr>
      <w:r>
        <w:rPr>
          <w:rFonts w:hint="eastAsia"/>
          <w:szCs w:val="21"/>
        </w:rPr>
        <w:t>23:30~05:30   进入“停运”模式</w:t>
      </w:r>
    </w:p>
    <w:p>
      <w:pPr>
        <w:jc w:val="center"/>
      </w:pPr>
      <w:r>
        <w:drawing>
          <wp:inline distT="0" distB="0" distL="0" distR="0">
            <wp:extent cx="6120130" cy="3289935"/>
            <wp:effectExtent l="19050" t="0" r="0" b="0"/>
            <wp:docPr id="105" name="图片 6" descr="C:\Users\ADMINI~1\AppData\Local\Temp\16011765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6" descr="C:\Users\ADMINI~1\AppData\Local\Temp\1601176513(1).jpg"/>
                    <pic:cNvPicPr>
                      <a:picLocks noChangeAspect="1" noChangeArrowheads="1"/>
                    </pic:cNvPicPr>
                  </pic:nvPicPr>
                  <pic:blipFill>
                    <a:blip r:embed="rId77" cstate="print"/>
                    <a:srcRect/>
                    <a:stretch>
                      <a:fillRect/>
                    </a:stretch>
                  </pic:blipFill>
                  <pic:spPr>
                    <a:xfrm>
                      <a:off x="0" y="0"/>
                      <a:ext cx="6120130" cy="3290414"/>
                    </a:xfrm>
                    <a:prstGeom prst="rect">
                      <a:avLst/>
                    </a:prstGeom>
                    <a:noFill/>
                    <a:ln w="9525">
                      <a:noFill/>
                      <a:miter lim="800000"/>
                      <a:headEnd/>
                      <a:tailEnd/>
                    </a:ln>
                  </pic:spPr>
                </pic:pic>
              </a:graphicData>
            </a:graphic>
          </wp:inline>
        </w:drawing>
      </w:r>
    </w:p>
    <w:p>
      <w:pPr>
        <w:jc w:val="center"/>
      </w:pPr>
      <w:r>
        <w:rPr>
          <w:rFonts w:hint="eastAsia"/>
        </w:rPr>
        <w:t>图3-19</w:t>
      </w:r>
      <w:r>
        <w:t xml:space="preserve"> 时控模式</w:t>
      </w:r>
    </w:p>
    <w:p>
      <w:pPr>
        <w:jc w:val="center"/>
      </w:pPr>
    </w:p>
    <w:p>
      <w:pPr>
        <w:jc w:val="center"/>
      </w:pPr>
    </w:p>
    <w:p>
      <w:pPr>
        <w:pStyle w:val="5"/>
      </w:pPr>
      <w:r>
        <w:rPr>
          <w:rFonts w:hint="eastAsia"/>
        </w:rPr>
        <w:t>传感器模式</w:t>
      </w:r>
    </w:p>
    <w:p>
      <w:pPr>
        <w:spacing w:line="360" w:lineRule="auto"/>
        <w:rPr>
          <w:szCs w:val="21"/>
        </w:rPr>
      </w:pPr>
      <w:r>
        <w:rPr>
          <w:rFonts w:hint="eastAsia"/>
          <w:sz w:val="24"/>
          <w:szCs w:val="24"/>
        </w:rPr>
        <w:t xml:space="preserve">    </w:t>
      </w:r>
      <w:r>
        <w:rPr>
          <w:rFonts w:hint="eastAsia"/>
          <w:szCs w:val="21"/>
        </w:rPr>
        <w:t>目前传感器模式支持红外和照度两种类型。红外传感器适用需要实现人来灯亮，人走灯灭或灯暗的应用场所；照度传感器适用需要实现恒照度的应用场所。</w:t>
      </w:r>
    </w:p>
    <w:p>
      <w:pPr>
        <w:rPr>
          <w:sz w:val="24"/>
          <w:szCs w:val="24"/>
        </w:rPr>
      </w:pPr>
    </w:p>
    <w:p>
      <w:pPr>
        <w:pStyle w:val="6"/>
      </w:pPr>
      <w:r>
        <w:rPr>
          <w:rFonts w:hint="eastAsia"/>
        </w:rPr>
        <w:t>红外传感器</w:t>
      </w:r>
    </w:p>
    <w:p>
      <w:pPr>
        <w:spacing w:line="360" w:lineRule="auto"/>
        <w:rPr>
          <w:szCs w:val="21"/>
        </w:rPr>
      </w:pPr>
      <w:r>
        <w:rPr>
          <w:rFonts w:hint="eastAsia"/>
          <w:sz w:val="24"/>
          <w:szCs w:val="24"/>
        </w:rPr>
        <w:t xml:space="preserve">           </w:t>
      </w:r>
      <w:r>
        <w:rPr>
          <w:rFonts w:hint="eastAsia"/>
          <w:szCs w:val="21"/>
        </w:rPr>
        <w:t>每个机最多可接3个红外传感器，每个传感器可独立选择关联的分组。</w:t>
      </w:r>
    </w:p>
    <w:p>
      <w:pPr>
        <w:spacing w:line="360" w:lineRule="auto"/>
        <w:rPr>
          <w:szCs w:val="21"/>
        </w:rPr>
      </w:pPr>
      <w:r>
        <w:rPr>
          <w:rFonts w:hint="eastAsia"/>
          <w:szCs w:val="21"/>
        </w:rPr>
        <w:t xml:space="preserve">           设置步骤：</w:t>
      </w:r>
    </w:p>
    <w:p>
      <w:pPr>
        <w:pStyle w:val="21"/>
        <w:numPr>
          <w:ilvl w:val="0"/>
          <w:numId w:val="24"/>
        </w:numPr>
        <w:spacing w:line="360" w:lineRule="auto"/>
        <w:ind w:firstLineChars="0"/>
        <w:rPr>
          <w:szCs w:val="21"/>
        </w:rPr>
      </w:pPr>
      <w:r>
        <w:rPr>
          <w:rFonts w:hint="eastAsia"/>
          <w:szCs w:val="21"/>
        </w:rPr>
        <w:t>点击</w:t>
      </w:r>
      <w:r>
        <w:rPr>
          <w:szCs w:val="21"/>
        </w:rPr>
        <w:drawing>
          <wp:inline distT="0" distB="0" distL="0" distR="0">
            <wp:extent cx="899795" cy="219075"/>
            <wp:effectExtent l="19050" t="0" r="0" b="0"/>
            <wp:docPr id="75" name="图片 4" descr="C:\Users\ADMINI~1\AppData\Local\Temp\16009319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 descr="C:\Users\ADMINI~1\AppData\Local\Temp\1600931907(1).png"/>
                    <pic:cNvPicPr>
                      <a:picLocks noChangeAspect="1" noChangeArrowheads="1"/>
                    </pic:cNvPicPr>
                  </pic:nvPicPr>
                  <pic:blipFill>
                    <a:blip r:embed="rId78" cstate="print"/>
                    <a:srcRect/>
                    <a:stretch>
                      <a:fillRect/>
                    </a:stretch>
                  </pic:blipFill>
                  <pic:spPr>
                    <a:xfrm>
                      <a:off x="0" y="0"/>
                      <a:ext cx="900238" cy="219106"/>
                    </a:xfrm>
                    <a:prstGeom prst="rect">
                      <a:avLst/>
                    </a:prstGeom>
                    <a:noFill/>
                    <a:ln w="9525">
                      <a:noFill/>
                      <a:miter lim="800000"/>
                      <a:headEnd/>
                      <a:tailEnd/>
                    </a:ln>
                  </pic:spPr>
                </pic:pic>
              </a:graphicData>
            </a:graphic>
          </wp:inline>
        </w:drawing>
      </w:r>
      <w:r>
        <w:rPr>
          <w:rFonts w:hint="eastAsia"/>
          <w:szCs w:val="21"/>
        </w:rPr>
        <w:t>，选择传感器序号。</w:t>
      </w:r>
    </w:p>
    <w:p>
      <w:pPr>
        <w:pStyle w:val="21"/>
        <w:numPr>
          <w:ilvl w:val="0"/>
          <w:numId w:val="24"/>
        </w:numPr>
        <w:spacing w:line="360" w:lineRule="auto"/>
        <w:ind w:firstLineChars="0"/>
        <w:rPr>
          <w:szCs w:val="21"/>
        </w:rPr>
      </w:pPr>
      <w:r>
        <w:rPr>
          <w:rFonts w:hint="eastAsia"/>
          <w:szCs w:val="21"/>
        </w:rPr>
        <w:t>设置【照明感应参数】，感应到红外信号时的开关及亮度状态。</w:t>
      </w:r>
    </w:p>
    <w:p>
      <w:pPr>
        <w:pStyle w:val="21"/>
        <w:numPr>
          <w:ilvl w:val="0"/>
          <w:numId w:val="24"/>
        </w:numPr>
        <w:spacing w:line="360" w:lineRule="auto"/>
        <w:ind w:firstLineChars="0"/>
        <w:rPr>
          <w:szCs w:val="21"/>
        </w:rPr>
      </w:pPr>
      <w:r>
        <w:rPr>
          <w:rFonts w:hint="eastAsia"/>
          <w:szCs w:val="21"/>
        </w:rPr>
        <w:t>设置【非照明感应参数】，未感应到红外信号时的开关及亮度状态。</w:t>
      </w:r>
    </w:p>
    <w:p>
      <w:pPr>
        <w:pStyle w:val="21"/>
        <w:numPr>
          <w:ilvl w:val="0"/>
          <w:numId w:val="24"/>
        </w:numPr>
        <w:spacing w:line="360" w:lineRule="auto"/>
        <w:ind w:firstLineChars="0"/>
        <w:rPr>
          <w:szCs w:val="21"/>
        </w:rPr>
      </w:pPr>
      <w:r>
        <w:rPr>
          <w:rFonts w:hint="eastAsia"/>
          <w:szCs w:val="21"/>
        </w:rPr>
        <w:t>设置【感应延时】，照明感应保持时间（从有信号到无信号，有信号状态的保持时间）</w:t>
      </w:r>
    </w:p>
    <w:p>
      <w:pPr>
        <w:pStyle w:val="21"/>
        <w:numPr>
          <w:ilvl w:val="0"/>
          <w:numId w:val="24"/>
        </w:numPr>
        <w:spacing w:line="360" w:lineRule="auto"/>
        <w:ind w:firstLineChars="0"/>
        <w:rPr>
          <w:szCs w:val="21"/>
        </w:rPr>
      </w:pPr>
      <w:r>
        <w:rPr>
          <w:szCs w:val="21"/>
        </w:rPr>
        <w:t>在【分选选择】中，选择关联的分组。</w:t>
      </w:r>
    </w:p>
    <w:p>
      <w:pPr>
        <w:pStyle w:val="21"/>
        <w:numPr>
          <w:ilvl w:val="0"/>
          <w:numId w:val="24"/>
        </w:numPr>
        <w:spacing w:line="360" w:lineRule="auto"/>
        <w:ind w:firstLineChars="0"/>
        <w:rPr>
          <w:bCs/>
          <w:szCs w:val="21"/>
        </w:rPr>
      </w:pPr>
      <w:r>
        <w:rPr>
          <w:rFonts w:hint="eastAsia"/>
          <w:bCs/>
          <w:szCs w:val="21"/>
        </w:rPr>
        <w:t xml:space="preserve">在【传感器选择】控件右边复选框，选择是否启用该传感器（ </w:t>
      </w:r>
      <w:r>
        <w:rPr>
          <w:szCs w:val="21"/>
        </w:rPr>
        <w:drawing>
          <wp:inline distT="0" distB="0" distL="0" distR="0">
            <wp:extent cx="473075" cy="226695"/>
            <wp:effectExtent l="19050" t="0" r="2792" b="0"/>
            <wp:docPr id="76" name="图片 1" descr="C:\Users\ADMINI~1\AppData\Local\Temp\16009276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descr="C:\Users\ADMINI~1\AppData\Local\Temp\1600927693(1).jpg"/>
                    <pic:cNvPicPr>
                      <a:picLocks noChangeAspect="1" noChangeArrowheads="1"/>
                    </pic:cNvPicPr>
                  </pic:nvPicPr>
                  <pic:blipFill>
                    <a:blip r:embed="rId74" cstate="print"/>
                    <a:srcRect/>
                    <a:stretch>
                      <a:fillRect/>
                    </a:stretch>
                  </pic:blipFill>
                  <pic:spPr>
                    <a:xfrm>
                      <a:off x="0" y="0"/>
                      <a:ext cx="473458" cy="226727"/>
                    </a:xfrm>
                    <a:prstGeom prst="rect">
                      <a:avLst/>
                    </a:prstGeom>
                    <a:noFill/>
                    <a:ln w="9525">
                      <a:noFill/>
                      <a:miter lim="800000"/>
                      <a:headEnd/>
                      <a:tailEnd/>
                    </a:ln>
                  </pic:spPr>
                </pic:pic>
              </a:graphicData>
            </a:graphic>
          </wp:inline>
        </w:drawing>
      </w:r>
      <w:r>
        <w:rPr>
          <w:rFonts w:hint="eastAsia"/>
          <w:bCs/>
          <w:szCs w:val="21"/>
        </w:rPr>
        <w:t>表示启用，</w:t>
      </w:r>
      <w:r>
        <w:rPr>
          <w:szCs w:val="21"/>
        </w:rPr>
        <w:drawing>
          <wp:inline distT="0" distB="0" distL="0" distR="0">
            <wp:extent cx="499745" cy="233045"/>
            <wp:effectExtent l="19050" t="0" r="0" b="0"/>
            <wp:docPr id="79" name="图片 2" descr="C:\Users\ADMINI~1\AppData\Local\Temp\16009278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 descr="C:\Users\ADMINI~1\AppData\Local\Temp\1600927892(1).png"/>
                    <pic:cNvPicPr>
                      <a:picLocks noChangeAspect="1" noChangeArrowheads="1"/>
                    </pic:cNvPicPr>
                  </pic:nvPicPr>
                  <pic:blipFill>
                    <a:blip r:embed="rId75" cstate="print"/>
                    <a:srcRect/>
                    <a:stretch>
                      <a:fillRect/>
                    </a:stretch>
                  </pic:blipFill>
                  <pic:spPr>
                    <a:xfrm>
                      <a:off x="0" y="0"/>
                      <a:ext cx="500132" cy="233395"/>
                    </a:xfrm>
                    <a:prstGeom prst="rect">
                      <a:avLst/>
                    </a:prstGeom>
                    <a:noFill/>
                    <a:ln w="9525">
                      <a:noFill/>
                      <a:miter lim="800000"/>
                      <a:headEnd/>
                      <a:tailEnd/>
                    </a:ln>
                  </pic:spPr>
                </pic:pic>
              </a:graphicData>
            </a:graphic>
          </wp:inline>
        </w:drawing>
      </w:r>
      <w:r>
        <w:rPr>
          <w:rFonts w:hint="eastAsia"/>
          <w:bCs/>
          <w:szCs w:val="21"/>
        </w:rPr>
        <w:t>表示不启）。</w:t>
      </w:r>
    </w:p>
    <w:p>
      <w:pPr>
        <w:pStyle w:val="21"/>
        <w:numPr>
          <w:ilvl w:val="0"/>
          <w:numId w:val="24"/>
        </w:numPr>
        <w:spacing w:line="360" w:lineRule="auto"/>
        <w:ind w:firstLineChars="0"/>
        <w:rPr>
          <w:bCs/>
          <w:szCs w:val="21"/>
        </w:rPr>
      </w:pPr>
      <w:r>
        <w:rPr>
          <w:rFonts w:hint="eastAsia"/>
          <w:bCs/>
          <w:szCs w:val="21"/>
        </w:rPr>
        <w:t>点击【保存】按钮，使设置生效。如需设置其他传感器，返回第1步继续。</w:t>
      </w:r>
    </w:p>
    <w:p>
      <w:pPr>
        <w:spacing w:line="360" w:lineRule="auto"/>
        <w:rPr>
          <w:sz w:val="24"/>
          <w:szCs w:val="24"/>
        </w:rPr>
      </w:pPr>
    </w:p>
    <w:p>
      <w:pPr>
        <w:pStyle w:val="6"/>
      </w:pPr>
      <w:r>
        <w:rPr>
          <w:rFonts w:hint="eastAsia"/>
        </w:rPr>
        <w:t>照度传感器</w:t>
      </w:r>
    </w:p>
    <w:p>
      <w:pPr>
        <w:spacing w:line="360" w:lineRule="auto"/>
        <w:ind w:left="975"/>
        <w:rPr>
          <w:szCs w:val="21"/>
        </w:rPr>
      </w:pPr>
      <w:r>
        <w:rPr>
          <w:rFonts w:hint="eastAsia"/>
          <w:sz w:val="24"/>
          <w:szCs w:val="24"/>
        </w:rPr>
        <w:t xml:space="preserve">    </w:t>
      </w:r>
      <w:r>
        <w:rPr>
          <w:rFonts w:hint="eastAsia"/>
          <w:szCs w:val="21"/>
        </w:rPr>
        <w:t>每个机最多可接5个照度传感器，每个传感器可独立选择关联的分组。照度传感器控制模式有两种情况，一种是传感器连接在本机，此方式称为本机控制；另一种是传感器未连接在本机，需要关联到其他机柜，让其他机柜来协同控制，此方式称为外协控制。外协控制适用照明回路交叉布线的应用场景。</w:t>
      </w:r>
    </w:p>
    <w:p>
      <w:pPr>
        <w:spacing w:line="360" w:lineRule="auto"/>
        <w:rPr>
          <w:szCs w:val="21"/>
        </w:rPr>
      </w:pPr>
      <w:r>
        <w:rPr>
          <w:rFonts w:hint="eastAsia"/>
          <w:szCs w:val="21"/>
        </w:rPr>
        <w:t xml:space="preserve">            设置步骤：</w:t>
      </w:r>
    </w:p>
    <w:p>
      <w:pPr>
        <w:pStyle w:val="21"/>
        <w:numPr>
          <w:ilvl w:val="0"/>
          <w:numId w:val="25"/>
        </w:numPr>
        <w:spacing w:line="360" w:lineRule="auto"/>
        <w:ind w:firstLineChars="0"/>
        <w:rPr>
          <w:szCs w:val="21"/>
        </w:rPr>
      </w:pPr>
      <w:r>
        <w:rPr>
          <w:rFonts w:hint="eastAsia"/>
          <w:szCs w:val="21"/>
        </w:rPr>
        <w:t>点击</w:t>
      </w:r>
      <w:r>
        <w:rPr>
          <w:szCs w:val="21"/>
        </w:rPr>
        <w:drawing>
          <wp:inline distT="0" distB="0" distL="0" distR="0">
            <wp:extent cx="895350" cy="213995"/>
            <wp:effectExtent l="19050" t="0" r="0" b="0"/>
            <wp:docPr id="83" name="图片 5" descr="C:\Users\ADMINI~1\AppData\Local\Temp\16009347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 descr="C:\Users\ADMINI~1\AppData\Local\Temp\1600934759(1).jpg"/>
                    <pic:cNvPicPr>
                      <a:picLocks noChangeAspect="1" noChangeArrowheads="1"/>
                    </pic:cNvPicPr>
                  </pic:nvPicPr>
                  <pic:blipFill>
                    <a:blip r:embed="rId79" cstate="print"/>
                    <a:srcRect/>
                    <a:stretch>
                      <a:fillRect/>
                    </a:stretch>
                  </pic:blipFill>
                  <pic:spPr>
                    <a:xfrm>
                      <a:off x="0" y="0"/>
                      <a:ext cx="895475" cy="214343"/>
                    </a:xfrm>
                    <a:prstGeom prst="rect">
                      <a:avLst/>
                    </a:prstGeom>
                    <a:noFill/>
                    <a:ln w="9525">
                      <a:noFill/>
                      <a:miter lim="800000"/>
                      <a:headEnd/>
                      <a:tailEnd/>
                    </a:ln>
                  </pic:spPr>
                </pic:pic>
              </a:graphicData>
            </a:graphic>
          </wp:inline>
        </w:drawing>
      </w:r>
      <w:r>
        <w:rPr>
          <w:rFonts w:hint="eastAsia"/>
          <w:szCs w:val="21"/>
        </w:rPr>
        <w:t>，选择传感器序号。</w:t>
      </w:r>
    </w:p>
    <w:p>
      <w:pPr>
        <w:pStyle w:val="21"/>
        <w:numPr>
          <w:ilvl w:val="0"/>
          <w:numId w:val="25"/>
        </w:numPr>
        <w:spacing w:line="360" w:lineRule="auto"/>
        <w:ind w:firstLineChars="0"/>
        <w:rPr>
          <w:szCs w:val="21"/>
        </w:rPr>
      </w:pPr>
      <w:r>
        <w:rPr>
          <w:rFonts w:hint="eastAsia"/>
          <w:szCs w:val="21"/>
        </w:rPr>
        <w:t>选择控制方式（</w:t>
      </w:r>
      <w:r>
        <w:rPr>
          <w:szCs w:val="21"/>
        </w:rPr>
        <w:drawing>
          <wp:inline distT="0" distB="0" distL="0" distR="0">
            <wp:extent cx="793115" cy="213360"/>
            <wp:effectExtent l="19050" t="0" r="6557" b="0"/>
            <wp:docPr id="85" name="图片 6" descr="C:\Users\ADMINI~1\AppData\Local\Temp\16009348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6" descr="C:\Users\ADMINI~1\AppData\Local\Temp\1600934829(1).jpg"/>
                    <pic:cNvPicPr>
                      <a:picLocks noChangeAspect="1" noChangeArrowheads="1"/>
                    </pic:cNvPicPr>
                  </pic:nvPicPr>
                  <pic:blipFill>
                    <a:blip r:embed="rId80" cstate="print"/>
                    <a:srcRect/>
                    <a:stretch>
                      <a:fillRect/>
                    </a:stretch>
                  </pic:blipFill>
                  <pic:spPr>
                    <a:xfrm>
                      <a:off x="0" y="0"/>
                      <a:ext cx="793543" cy="213390"/>
                    </a:xfrm>
                    <a:prstGeom prst="rect">
                      <a:avLst/>
                    </a:prstGeom>
                    <a:noFill/>
                    <a:ln w="9525">
                      <a:noFill/>
                      <a:miter lim="800000"/>
                      <a:headEnd/>
                      <a:tailEnd/>
                    </a:ln>
                  </pic:spPr>
                </pic:pic>
              </a:graphicData>
            </a:graphic>
          </wp:inline>
        </w:drawing>
      </w:r>
      <w:r>
        <w:rPr>
          <w:rFonts w:hint="eastAsia"/>
          <w:szCs w:val="21"/>
        </w:rPr>
        <w:t>为本机控制，</w:t>
      </w:r>
      <w:r>
        <w:rPr>
          <w:szCs w:val="21"/>
        </w:rPr>
        <w:drawing>
          <wp:inline distT="0" distB="0" distL="0" distR="0">
            <wp:extent cx="786765" cy="219710"/>
            <wp:effectExtent l="19050" t="0" r="0" b="0"/>
            <wp:docPr id="86" name="图片 7" descr="C:\Users\ADMINI~1\AppData\Local\Temp\16009349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7" descr="C:\Users\ADMINI~1\AppData\Local\Temp\1600934940(1).png"/>
                    <pic:cNvPicPr>
                      <a:picLocks noChangeAspect="1" noChangeArrowheads="1"/>
                    </pic:cNvPicPr>
                  </pic:nvPicPr>
                  <pic:blipFill>
                    <a:blip r:embed="rId81" cstate="print"/>
                    <a:srcRect/>
                    <a:stretch>
                      <a:fillRect/>
                    </a:stretch>
                  </pic:blipFill>
                  <pic:spPr>
                    <a:xfrm>
                      <a:off x="0" y="0"/>
                      <a:ext cx="786875" cy="220058"/>
                    </a:xfrm>
                    <a:prstGeom prst="rect">
                      <a:avLst/>
                    </a:prstGeom>
                    <a:noFill/>
                    <a:ln w="9525">
                      <a:noFill/>
                      <a:miter lim="800000"/>
                      <a:headEnd/>
                      <a:tailEnd/>
                    </a:ln>
                  </pic:spPr>
                </pic:pic>
              </a:graphicData>
            </a:graphic>
          </wp:inline>
        </w:drawing>
      </w:r>
      <w:r>
        <w:rPr>
          <w:rFonts w:hint="eastAsia"/>
          <w:szCs w:val="21"/>
        </w:rPr>
        <w:t>为外协控制），如为本机控制进入下一步，否则转入第4步。</w:t>
      </w:r>
    </w:p>
    <w:p>
      <w:pPr>
        <w:pStyle w:val="21"/>
        <w:numPr>
          <w:ilvl w:val="0"/>
          <w:numId w:val="25"/>
        </w:numPr>
        <w:spacing w:line="360" w:lineRule="auto"/>
        <w:ind w:firstLineChars="0"/>
        <w:rPr>
          <w:szCs w:val="21"/>
        </w:rPr>
      </w:pPr>
      <w:r>
        <w:rPr>
          <w:rFonts w:hint="eastAsia"/>
          <w:szCs w:val="21"/>
        </w:rPr>
        <w:t>设置恒照值、回差值、调节时间，转入第5步。</w:t>
      </w:r>
    </w:p>
    <w:p>
      <w:pPr>
        <w:pStyle w:val="21"/>
        <w:numPr>
          <w:ilvl w:val="0"/>
          <w:numId w:val="25"/>
        </w:numPr>
        <w:spacing w:line="360" w:lineRule="auto"/>
        <w:ind w:firstLineChars="0"/>
        <w:rPr>
          <w:szCs w:val="21"/>
        </w:rPr>
      </w:pPr>
      <w:r>
        <w:rPr>
          <w:rFonts w:hint="eastAsia"/>
          <w:szCs w:val="21"/>
        </w:rPr>
        <w:t>设置外控地址、外控通道。</w:t>
      </w:r>
    </w:p>
    <w:p>
      <w:pPr>
        <w:pStyle w:val="21"/>
        <w:numPr>
          <w:ilvl w:val="0"/>
          <w:numId w:val="25"/>
        </w:numPr>
        <w:spacing w:line="360" w:lineRule="auto"/>
        <w:ind w:firstLineChars="0"/>
        <w:rPr>
          <w:szCs w:val="21"/>
        </w:rPr>
      </w:pPr>
      <w:r>
        <w:rPr>
          <w:szCs w:val="21"/>
        </w:rPr>
        <w:t>在【分选选择】中，选择关联的分组。</w:t>
      </w:r>
    </w:p>
    <w:p>
      <w:pPr>
        <w:pStyle w:val="21"/>
        <w:numPr>
          <w:ilvl w:val="0"/>
          <w:numId w:val="25"/>
        </w:numPr>
        <w:spacing w:line="360" w:lineRule="auto"/>
        <w:ind w:firstLineChars="0"/>
        <w:rPr>
          <w:bCs/>
          <w:szCs w:val="21"/>
        </w:rPr>
      </w:pPr>
      <w:r>
        <w:rPr>
          <w:rFonts w:hint="eastAsia"/>
          <w:bCs/>
          <w:szCs w:val="21"/>
        </w:rPr>
        <w:t xml:space="preserve">在传感器选择控件右边，选择是否启用该传感器（ </w:t>
      </w:r>
      <w:r>
        <w:rPr>
          <w:szCs w:val="21"/>
        </w:rPr>
        <w:drawing>
          <wp:inline distT="0" distB="0" distL="0" distR="0">
            <wp:extent cx="473075" cy="226695"/>
            <wp:effectExtent l="19050" t="0" r="2792" b="0"/>
            <wp:docPr id="81" name="图片 1" descr="C:\Users\ADMINI~1\AppData\Local\Temp\16009276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 descr="C:\Users\ADMINI~1\AppData\Local\Temp\1600927693(1).jpg"/>
                    <pic:cNvPicPr>
                      <a:picLocks noChangeAspect="1" noChangeArrowheads="1"/>
                    </pic:cNvPicPr>
                  </pic:nvPicPr>
                  <pic:blipFill>
                    <a:blip r:embed="rId74" cstate="print"/>
                    <a:srcRect/>
                    <a:stretch>
                      <a:fillRect/>
                    </a:stretch>
                  </pic:blipFill>
                  <pic:spPr>
                    <a:xfrm>
                      <a:off x="0" y="0"/>
                      <a:ext cx="473458" cy="226727"/>
                    </a:xfrm>
                    <a:prstGeom prst="rect">
                      <a:avLst/>
                    </a:prstGeom>
                    <a:noFill/>
                    <a:ln w="9525">
                      <a:noFill/>
                      <a:miter lim="800000"/>
                      <a:headEnd/>
                      <a:tailEnd/>
                    </a:ln>
                  </pic:spPr>
                </pic:pic>
              </a:graphicData>
            </a:graphic>
          </wp:inline>
        </w:drawing>
      </w:r>
      <w:r>
        <w:rPr>
          <w:rFonts w:hint="eastAsia"/>
          <w:bCs/>
          <w:szCs w:val="21"/>
        </w:rPr>
        <w:t>表示启用，</w:t>
      </w:r>
      <w:r>
        <w:rPr>
          <w:szCs w:val="21"/>
        </w:rPr>
        <w:drawing>
          <wp:inline distT="0" distB="0" distL="0" distR="0">
            <wp:extent cx="499745" cy="233045"/>
            <wp:effectExtent l="19050" t="0" r="0" b="0"/>
            <wp:docPr id="82" name="图片 2" descr="C:\Users\ADMINI~1\AppData\Local\Temp\16009278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 descr="C:\Users\ADMINI~1\AppData\Local\Temp\1600927892(1).png"/>
                    <pic:cNvPicPr>
                      <a:picLocks noChangeAspect="1" noChangeArrowheads="1"/>
                    </pic:cNvPicPr>
                  </pic:nvPicPr>
                  <pic:blipFill>
                    <a:blip r:embed="rId75" cstate="print"/>
                    <a:srcRect/>
                    <a:stretch>
                      <a:fillRect/>
                    </a:stretch>
                  </pic:blipFill>
                  <pic:spPr>
                    <a:xfrm>
                      <a:off x="0" y="0"/>
                      <a:ext cx="500132" cy="233395"/>
                    </a:xfrm>
                    <a:prstGeom prst="rect">
                      <a:avLst/>
                    </a:prstGeom>
                    <a:noFill/>
                    <a:ln w="9525">
                      <a:noFill/>
                      <a:miter lim="800000"/>
                      <a:headEnd/>
                      <a:tailEnd/>
                    </a:ln>
                  </pic:spPr>
                </pic:pic>
              </a:graphicData>
            </a:graphic>
          </wp:inline>
        </w:drawing>
      </w:r>
      <w:r>
        <w:rPr>
          <w:rFonts w:hint="eastAsia"/>
          <w:bCs/>
          <w:szCs w:val="21"/>
        </w:rPr>
        <w:t>表示不启）。</w:t>
      </w:r>
    </w:p>
    <w:p>
      <w:pPr>
        <w:pStyle w:val="21"/>
        <w:numPr>
          <w:ilvl w:val="0"/>
          <w:numId w:val="25"/>
        </w:numPr>
        <w:spacing w:line="360" w:lineRule="auto"/>
        <w:ind w:firstLineChars="0"/>
        <w:rPr>
          <w:bCs/>
          <w:szCs w:val="21"/>
        </w:rPr>
      </w:pPr>
      <w:r>
        <w:rPr>
          <w:rFonts w:hint="eastAsia"/>
          <w:bCs/>
          <w:szCs w:val="21"/>
        </w:rPr>
        <w:t>点击【保存】按钮，使设置生效。如需设置其他传感器，返回第1步继续。</w:t>
      </w:r>
    </w:p>
    <w:p/>
    <w:p>
      <w:pPr>
        <w:jc w:val="center"/>
      </w:pPr>
      <w:r>
        <w:drawing>
          <wp:inline distT="0" distB="0" distL="0" distR="0">
            <wp:extent cx="6120130" cy="3289300"/>
            <wp:effectExtent l="19050" t="0" r="0" b="0"/>
            <wp:docPr id="20" name="图片 17" descr="E:\project\Metro\docs\用户手册\新建文件夹\15998293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E:\project\Metro\docs\用户手册\新建文件夹\1599829368(1).jpg"/>
                    <pic:cNvPicPr>
                      <a:picLocks noChangeAspect="1" noChangeArrowheads="1"/>
                    </pic:cNvPicPr>
                  </pic:nvPicPr>
                  <pic:blipFill>
                    <a:blip r:embed="rId82" cstate="print"/>
                    <a:srcRect/>
                    <a:stretch>
                      <a:fillRect/>
                    </a:stretch>
                  </pic:blipFill>
                  <pic:spPr>
                    <a:xfrm>
                      <a:off x="0" y="0"/>
                      <a:ext cx="6120130" cy="3289570"/>
                    </a:xfrm>
                    <a:prstGeom prst="rect">
                      <a:avLst/>
                    </a:prstGeom>
                    <a:noFill/>
                    <a:ln w="9525">
                      <a:noFill/>
                      <a:miter lim="800000"/>
                      <a:headEnd/>
                      <a:tailEnd/>
                    </a:ln>
                  </pic:spPr>
                </pic:pic>
              </a:graphicData>
            </a:graphic>
          </wp:inline>
        </w:drawing>
      </w:r>
    </w:p>
    <w:p>
      <w:pPr>
        <w:jc w:val="center"/>
      </w:pPr>
      <w:r>
        <w:rPr>
          <w:rFonts w:hint="eastAsia"/>
        </w:rPr>
        <w:t>图3-20</w:t>
      </w:r>
      <w:r>
        <w:t xml:space="preserve"> </w:t>
      </w:r>
      <w:r>
        <w:rPr>
          <w:rFonts w:hint="eastAsia"/>
        </w:rPr>
        <w:t>传感器模式</w:t>
      </w: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rPr>
          <w:rFonts w:asciiTheme="minorEastAsia" w:hAnsiTheme="minorEastAsia"/>
        </w:rPr>
      </w:pPr>
    </w:p>
    <w:p>
      <w:pPr>
        <w:pStyle w:val="3"/>
        <w:rPr>
          <w:sz w:val="28"/>
          <w:szCs w:val="28"/>
        </w:rPr>
      </w:pPr>
      <w:bookmarkStart w:id="18" w:name="_Toc75958665"/>
      <w:r>
        <w:rPr>
          <w:rFonts w:hint="eastAsia"/>
          <w:sz w:val="28"/>
          <w:szCs w:val="28"/>
        </w:rPr>
        <w:t>历史记录</w:t>
      </w:r>
      <w:bookmarkEnd w:id="18"/>
    </w:p>
    <w:p>
      <w:pPr>
        <w:spacing w:line="360" w:lineRule="auto"/>
        <w:rPr>
          <w:szCs w:val="21"/>
        </w:rPr>
      </w:pPr>
      <w:r>
        <w:rPr>
          <w:rFonts w:hint="eastAsia"/>
          <w:sz w:val="24"/>
          <w:szCs w:val="24"/>
        </w:rPr>
        <w:t xml:space="preserve">  </w:t>
      </w:r>
      <w:bookmarkStart w:id="22" w:name="_GoBack"/>
      <w:r>
        <w:rPr>
          <w:rFonts w:hint="eastAsia"/>
          <w:sz w:val="24"/>
          <w:szCs w:val="24"/>
        </w:rPr>
        <w:t xml:space="preserve">  </w:t>
      </w:r>
      <w:r>
        <w:rPr>
          <w:rFonts w:hint="eastAsia"/>
          <w:szCs w:val="21"/>
        </w:rPr>
        <w:t>历史记录包括历史事件及历史故障，按时间及机柜名称对机柜事件及故障进行了细分记录，可对历史记录按发生时间，机名称及事件类型等进行分类检索。</w:t>
      </w:r>
      <w:bookmarkEnd w:id="22"/>
    </w:p>
    <w:p>
      <w:pPr>
        <w:jc w:val="center"/>
      </w:pPr>
      <w:r>
        <w:drawing>
          <wp:inline distT="0" distB="0" distL="0" distR="0">
            <wp:extent cx="6120130" cy="3289935"/>
            <wp:effectExtent l="19050" t="0" r="0" b="0"/>
            <wp:docPr id="7" name="图片 1" descr="C:\Users\ADMINI~1\AppData\Local\Temp\16011698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C:\Users\ADMINI~1\AppData\Local\Temp\1601169805(1).jpg"/>
                    <pic:cNvPicPr>
                      <a:picLocks noChangeAspect="1" noChangeArrowheads="1"/>
                    </pic:cNvPicPr>
                  </pic:nvPicPr>
                  <pic:blipFill>
                    <a:blip r:embed="rId83" cstate="print"/>
                    <a:srcRect/>
                    <a:stretch>
                      <a:fillRect/>
                    </a:stretch>
                  </pic:blipFill>
                  <pic:spPr>
                    <a:xfrm>
                      <a:off x="0" y="0"/>
                      <a:ext cx="6120130" cy="3290414"/>
                    </a:xfrm>
                    <a:prstGeom prst="rect">
                      <a:avLst/>
                    </a:prstGeom>
                    <a:noFill/>
                    <a:ln w="9525">
                      <a:noFill/>
                      <a:miter lim="800000"/>
                      <a:headEnd/>
                      <a:tailEnd/>
                    </a:ln>
                  </pic:spPr>
                </pic:pic>
              </a:graphicData>
            </a:graphic>
          </wp:inline>
        </w:drawing>
      </w:r>
    </w:p>
    <w:p>
      <w:pPr>
        <w:jc w:val="center"/>
      </w:pPr>
      <w:r>
        <w:rPr>
          <w:rFonts w:hint="eastAsia"/>
        </w:rPr>
        <w:t>图3-21</w:t>
      </w:r>
      <w:r>
        <w:t xml:space="preserve"> </w:t>
      </w:r>
      <w:r>
        <w:rPr>
          <w:rFonts w:hint="eastAsia"/>
        </w:rPr>
        <w:t>历史事件</w:t>
      </w:r>
    </w:p>
    <w:p>
      <w:pPr>
        <w:jc w:val="center"/>
      </w:pPr>
    </w:p>
    <w:p>
      <w:pPr>
        <w:jc w:val="center"/>
      </w:pPr>
      <w:r>
        <w:drawing>
          <wp:inline distT="0" distB="0" distL="0" distR="0">
            <wp:extent cx="6120130" cy="3289935"/>
            <wp:effectExtent l="19050" t="0" r="0" b="0"/>
            <wp:docPr id="58" name="图片 2" descr="C:\Users\ADMINI~1\AppData\Local\Temp\16011698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descr="C:\Users\ADMINI~1\AppData\Local\Temp\1601169840(1).jpg"/>
                    <pic:cNvPicPr>
                      <a:picLocks noChangeAspect="1" noChangeArrowheads="1"/>
                    </pic:cNvPicPr>
                  </pic:nvPicPr>
                  <pic:blipFill>
                    <a:blip r:embed="rId84" cstate="print"/>
                    <a:srcRect/>
                    <a:stretch>
                      <a:fillRect/>
                    </a:stretch>
                  </pic:blipFill>
                  <pic:spPr>
                    <a:xfrm>
                      <a:off x="0" y="0"/>
                      <a:ext cx="6120130" cy="3290414"/>
                    </a:xfrm>
                    <a:prstGeom prst="rect">
                      <a:avLst/>
                    </a:prstGeom>
                    <a:noFill/>
                    <a:ln w="9525">
                      <a:noFill/>
                      <a:miter lim="800000"/>
                      <a:headEnd/>
                      <a:tailEnd/>
                    </a:ln>
                  </pic:spPr>
                </pic:pic>
              </a:graphicData>
            </a:graphic>
          </wp:inline>
        </w:drawing>
      </w:r>
    </w:p>
    <w:p>
      <w:pPr>
        <w:jc w:val="center"/>
      </w:pPr>
      <w:r>
        <w:rPr>
          <w:rFonts w:hint="eastAsia"/>
        </w:rPr>
        <w:t>图3-22</w:t>
      </w:r>
      <w:r>
        <w:t xml:space="preserve"> </w:t>
      </w:r>
      <w:r>
        <w:rPr>
          <w:rFonts w:hint="eastAsia"/>
        </w:rPr>
        <w:t>历史故障</w:t>
      </w:r>
    </w:p>
    <w:p>
      <w:pPr>
        <w:pStyle w:val="3"/>
        <w:rPr>
          <w:sz w:val="28"/>
          <w:szCs w:val="28"/>
        </w:rPr>
      </w:pPr>
      <w:bookmarkStart w:id="19" w:name="_Toc75958666"/>
      <w:r>
        <w:rPr>
          <w:rFonts w:hint="eastAsia"/>
          <w:sz w:val="28"/>
          <w:szCs w:val="28"/>
        </w:rPr>
        <w:t>系统管理</w:t>
      </w:r>
      <w:bookmarkEnd w:id="19"/>
    </w:p>
    <w:p>
      <w:pPr>
        <w:pStyle w:val="4"/>
        <w:rPr>
          <w:rFonts w:asciiTheme="majorEastAsia" w:hAnsiTheme="majorEastAsia" w:eastAsiaTheme="majorEastAsia"/>
          <w:sz w:val="28"/>
          <w:szCs w:val="28"/>
        </w:rPr>
      </w:pPr>
      <w:bookmarkStart w:id="20" w:name="_Toc75958667"/>
      <w:r>
        <w:rPr>
          <w:rFonts w:hint="eastAsia" w:asciiTheme="majorEastAsia" w:hAnsiTheme="majorEastAsia" w:eastAsiaTheme="majorEastAsia"/>
          <w:sz w:val="28"/>
          <w:szCs w:val="28"/>
        </w:rPr>
        <w:t>设备管理</w:t>
      </w:r>
      <w:bookmarkEnd w:id="20"/>
    </w:p>
    <w:p>
      <w:pPr>
        <w:spacing w:line="360" w:lineRule="auto"/>
        <w:rPr>
          <w:szCs w:val="21"/>
        </w:rPr>
      </w:pPr>
      <w:r>
        <w:rPr>
          <w:rFonts w:hint="eastAsia"/>
        </w:rPr>
        <w:t xml:space="preserve">   </w:t>
      </w:r>
      <w:r>
        <w:rPr>
          <w:rFonts w:hint="eastAsia"/>
          <w:sz w:val="24"/>
          <w:szCs w:val="24"/>
        </w:rPr>
        <w:t xml:space="preserve">  </w:t>
      </w:r>
      <w:r>
        <w:rPr>
          <w:rFonts w:hint="eastAsia"/>
          <w:szCs w:val="21"/>
        </w:rPr>
        <w:t>设备管理用于对直流照明机柜进行配置，可添加，删除，修改等操作，方便客户根据实际的使用情况灵活的配置机柜。</w:t>
      </w:r>
    </w:p>
    <w:p>
      <w:pPr>
        <w:spacing w:line="360" w:lineRule="auto"/>
        <w:rPr>
          <w:szCs w:val="21"/>
        </w:rPr>
      </w:pPr>
      <w:r>
        <w:rPr>
          <w:rFonts w:hint="eastAsia"/>
          <w:szCs w:val="21"/>
        </w:rPr>
        <w:t xml:space="preserve">     机柜参数如下：</w:t>
      </w:r>
    </w:p>
    <w:p>
      <w:pPr>
        <w:pStyle w:val="21"/>
        <w:numPr>
          <w:ilvl w:val="0"/>
          <w:numId w:val="26"/>
        </w:numPr>
        <w:spacing w:line="360" w:lineRule="auto"/>
        <w:ind w:firstLineChars="0"/>
        <w:rPr>
          <w:b/>
          <w:szCs w:val="21"/>
        </w:rPr>
      </w:pPr>
      <w:r>
        <w:rPr>
          <w:rFonts w:hint="eastAsia"/>
          <w:b/>
          <w:szCs w:val="21"/>
        </w:rPr>
        <w:t>机柜名称</w:t>
      </w:r>
    </w:p>
    <w:p>
      <w:pPr>
        <w:pStyle w:val="21"/>
        <w:spacing w:line="360" w:lineRule="auto"/>
        <w:ind w:left="1260" w:firstLine="0" w:firstLineChars="0"/>
        <w:rPr>
          <w:szCs w:val="21"/>
        </w:rPr>
      </w:pPr>
      <w:r>
        <w:rPr>
          <w:szCs w:val="21"/>
        </w:rPr>
        <w:t>为机柜取个名称，以便识别。</w:t>
      </w:r>
    </w:p>
    <w:p>
      <w:pPr>
        <w:pStyle w:val="21"/>
        <w:numPr>
          <w:ilvl w:val="0"/>
          <w:numId w:val="26"/>
        </w:numPr>
        <w:spacing w:line="360" w:lineRule="auto"/>
        <w:ind w:firstLineChars="0"/>
        <w:rPr>
          <w:b/>
          <w:szCs w:val="21"/>
        </w:rPr>
      </w:pPr>
      <w:r>
        <w:rPr>
          <w:rFonts w:hint="eastAsia"/>
          <w:b/>
          <w:szCs w:val="21"/>
        </w:rPr>
        <w:t>通信地址</w:t>
      </w:r>
    </w:p>
    <w:p>
      <w:pPr>
        <w:pStyle w:val="21"/>
        <w:spacing w:line="360" w:lineRule="auto"/>
        <w:ind w:left="1260" w:firstLine="0" w:firstLineChars="0"/>
        <w:rPr>
          <w:szCs w:val="21"/>
        </w:rPr>
      </w:pPr>
      <w:r>
        <w:rPr>
          <w:rFonts w:hint="eastAsia"/>
          <w:szCs w:val="21"/>
        </w:rPr>
        <w:t>机柜与监控中心的通讯地址(1~247)。</w:t>
      </w:r>
    </w:p>
    <w:p>
      <w:pPr>
        <w:pStyle w:val="21"/>
        <w:numPr>
          <w:ilvl w:val="0"/>
          <w:numId w:val="26"/>
        </w:numPr>
        <w:spacing w:line="360" w:lineRule="auto"/>
        <w:ind w:firstLineChars="0"/>
        <w:rPr>
          <w:b/>
          <w:szCs w:val="21"/>
        </w:rPr>
      </w:pPr>
      <w:r>
        <w:rPr>
          <w:rFonts w:hint="eastAsia"/>
          <w:b/>
          <w:szCs w:val="21"/>
        </w:rPr>
        <w:t>直流模块数量</w:t>
      </w:r>
    </w:p>
    <w:p>
      <w:pPr>
        <w:pStyle w:val="21"/>
        <w:spacing w:line="360" w:lineRule="auto"/>
        <w:ind w:left="1260" w:firstLine="0" w:firstLineChars="0"/>
        <w:rPr>
          <w:szCs w:val="21"/>
        </w:rPr>
      </w:pPr>
      <w:r>
        <w:rPr>
          <w:rFonts w:hint="eastAsia"/>
          <w:szCs w:val="21"/>
        </w:rPr>
        <w:t>机柜配置的直流模块数量(1~32)。</w:t>
      </w:r>
    </w:p>
    <w:p>
      <w:pPr>
        <w:pStyle w:val="21"/>
        <w:numPr>
          <w:ilvl w:val="0"/>
          <w:numId w:val="26"/>
        </w:numPr>
        <w:spacing w:line="360" w:lineRule="auto"/>
        <w:ind w:firstLineChars="0"/>
        <w:rPr>
          <w:b/>
          <w:szCs w:val="21"/>
        </w:rPr>
      </w:pPr>
      <w:r>
        <w:rPr>
          <w:rFonts w:hint="eastAsia"/>
          <w:b/>
          <w:szCs w:val="21"/>
        </w:rPr>
        <w:t>调光回路数量</w:t>
      </w:r>
    </w:p>
    <w:p>
      <w:pPr>
        <w:pStyle w:val="21"/>
        <w:spacing w:line="360" w:lineRule="auto"/>
        <w:ind w:left="1260" w:firstLine="0" w:firstLineChars="0"/>
        <w:rPr>
          <w:szCs w:val="21"/>
        </w:rPr>
      </w:pPr>
      <w:r>
        <w:rPr>
          <w:rFonts w:hint="eastAsia"/>
          <w:szCs w:val="21"/>
        </w:rPr>
        <w:t>机柜配置的调光回路数量(1~32)</w:t>
      </w:r>
    </w:p>
    <w:p>
      <w:pPr>
        <w:pStyle w:val="21"/>
        <w:numPr>
          <w:ilvl w:val="0"/>
          <w:numId w:val="26"/>
        </w:numPr>
        <w:spacing w:line="360" w:lineRule="auto"/>
        <w:ind w:firstLineChars="0"/>
        <w:rPr>
          <w:b/>
          <w:szCs w:val="21"/>
        </w:rPr>
      </w:pPr>
      <w:r>
        <w:rPr>
          <w:rFonts w:hint="eastAsia"/>
          <w:b/>
          <w:szCs w:val="21"/>
        </w:rPr>
        <w:t>交流回路数量</w:t>
      </w:r>
    </w:p>
    <w:p>
      <w:pPr>
        <w:pStyle w:val="21"/>
        <w:spacing w:line="360" w:lineRule="auto"/>
        <w:ind w:left="1260" w:firstLine="0" w:firstLineChars="0"/>
        <w:rPr>
          <w:szCs w:val="21"/>
        </w:rPr>
      </w:pPr>
      <w:r>
        <w:rPr>
          <w:rFonts w:hint="eastAsia"/>
          <w:szCs w:val="21"/>
        </w:rPr>
        <w:t>机柜配置的交流回路数量(0~16)</w:t>
      </w:r>
    </w:p>
    <w:p>
      <w:pPr>
        <w:pStyle w:val="21"/>
        <w:numPr>
          <w:ilvl w:val="0"/>
          <w:numId w:val="26"/>
        </w:numPr>
        <w:spacing w:line="360" w:lineRule="auto"/>
        <w:ind w:firstLineChars="0"/>
        <w:rPr>
          <w:b/>
          <w:szCs w:val="21"/>
        </w:rPr>
      </w:pPr>
      <w:r>
        <w:rPr>
          <w:rFonts w:hint="eastAsia"/>
          <w:b/>
          <w:szCs w:val="21"/>
        </w:rPr>
        <w:t>所属区域</w:t>
      </w:r>
    </w:p>
    <w:p>
      <w:pPr>
        <w:pStyle w:val="21"/>
        <w:spacing w:line="360" w:lineRule="auto"/>
        <w:ind w:left="1260" w:firstLine="0" w:firstLineChars="0"/>
        <w:rPr>
          <w:szCs w:val="21"/>
        </w:rPr>
      </w:pPr>
      <w:r>
        <w:rPr>
          <w:rFonts w:hint="eastAsia"/>
          <w:szCs w:val="21"/>
        </w:rPr>
        <w:t>机柜安装所在位置</w:t>
      </w:r>
    </w:p>
    <w:p>
      <w:pPr>
        <w:pStyle w:val="21"/>
        <w:numPr>
          <w:ilvl w:val="0"/>
          <w:numId w:val="27"/>
        </w:numPr>
        <w:spacing w:line="360" w:lineRule="auto"/>
        <w:ind w:firstLineChars="0"/>
        <w:rPr>
          <w:b/>
          <w:szCs w:val="21"/>
        </w:rPr>
      </w:pPr>
      <w:r>
        <w:rPr>
          <w:rFonts w:hint="eastAsia"/>
          <w:b/>
          <w:szCs w:val="21"/>
        </w:rPr>
        <w:t>添加机柜</w:t>
      </w:r>
    </w:p>
    <w:p>
      <w:pPr>
        <w:pStyle w:val="21"/>
        <w:spacing w:line="360" w:lineRule="auto"/>
        <w:ind w:left="885" w:firstLine="0" w:firstLineChars="0"/>
        <w:rPr>
          <w:szCs w:val="21"/>
        </w:rPr>
      </w:pPr>
      <w:r>
        <w:rPr>
          <w:rFonts w:hint="eastAsia"/>
          <w:szCs w:val="21"/>
        </w:rPr>
        <w:t>填写完机柜参数，点击</w:t>
      </w:r>
      <w:r>
        <w:rPr>
          <w:szCs w:val="21"/>
        </w:rPr>
        <w:drawing>
          <wp:inline distT="0" distB="0" distL="0" distR="0">
            <wp:extent cx="720090" cy="273050"/>
            <wp:effectExtent l="19050" t="0" r="3709" b="0"/>
            <wp:docPr id="84" name="图片 3" descr="C:\Users\ADMINI~1\AppData\Local\Temp\16011702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 descr="C:\Users\ADMINI~1\AppData\Local\Temp\1601170209(1).jpg"/>
                    <pic:cNvPicPr>
                      <a:picLocks noChangeAspect="1" noChangeArrowheads="1"/>
                    </pic:cNvPicPr>
                  </pic:nvPicPr>
                  <pic:blipFill>
                    <a:blip r:embed="rId85" cstate="print"/>
                    <a:srcRect/>
                    <a:stretch>
                      <a:fillRect/>
                    </a:stretch>
                  </pic:blipFill>
                  <pic:spPr>
                    <a:xfrm>
                      <a:off x="0" y="0"/>
                      <a:ext cx="720191" cy="273406"/>
                    </a:xfrm>
                    <a:prstGeom prst="rect">
                      <a:avLst/>
                    </a:prstGeom>
                    <a:noFill/>
                    <a:ln w="9525">
                      <a:noFill/>
                      <a:miter lim="800000"/>
                      <a:headEnd/>
                      <a:tailEnd/>
                    </a:ln>
                  </pic:spPr>
                </pic:pic>
              </a:graphicData>
            </a:graphic>
          </wp:inline>
        </w:drawing>
      </w:r>
      <w:r>
        <w:rPr>
          <w:rFonts w:hint="eastAsia"/>
          <w:szCs w:val="21"/>
        </w:rPr>
        <w:t>，即可完成机柜添加。</w:t>
      </w:r>
    </w:p>
    <w:p>
      <w:pPr>
        <w:pStyle w:val="21"/>
        <w:numPr>
          <w:ilvl w:val="0"/>
          <w:numId w:val="27"/>
        </w:numPr>
        <w:spacing w:line="360" w:lineRule="auto"/>
        <w:ind w:firstLineChars="0"/>
        <w:rPr>
          <w:b/>
          <w:szCs w:val="21"/>
        </w:rPr>
      </w:pPr>
      <w:r>
        <w:rPr>
          <w:rFonts w:hint="eastAsia"/>
          <w:b/>
          <w:szCs w:val="21"/>
        </w:rPr>
        <w:t>删除机柜</w:t>
      </w:r>
    </w:p>
    <w:p>
      <w:pPr>
        <w:pStyle w:val="21"/>
        <w:spacing w:line="360" w:lineRule="auto"/>
        <w:ind w:left="885" w:firstLine="0" w:firstLineChars="0"/>
        <w:rPr>
          <w:szCs w:val="21"/>
        </w:rPr>
      </w:pPr>
      <w:r>
        <w:rPr>
          <w:rFonts w:hint="eastAsia"/>
          <w:szCs w:val="21"/>
        </w:rPr>
        <w:t>在机柜列表中，选择要删除的机柜，点击</w:t>
      </w:r>
      <w:r>
        <w:rPr>
          <w:szCs w:val="21"/>
        </w:rPr>
        <w:drawing>
          <wp:inline distT="0" distB="0" distL="0" distR="0">
            <wp:extent cx="699770" cy="280035"/>
            <wp:effectExtent l="19050" t="0" r="4664" b="0"/>
            <wp:docPr id="88" name="图片 4" descr="C:\Users\ADMINI~1\AppData\Local\Temp\16011704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 descr="C:\Users\ADMINI~1\AppData\Local\Temp\1601170402(1).jpg"/>
                    <pic:cNvPicPr>
                      <a:picLocks noChangeAspect="1" noChangeArrowheads="1"/>
                    </pic:cNvPicPr>
                  </pic:nvPicPr>
                  <pic:blipFill>
                    <a:blip r:embed="rId86" cstate="print"/>
                    <a:srcRect/>
                    <a:stretch>
                      <a:fillRect/>
                    </a:stretch>
                  </pic:blipFill>
                  <pic:spPr>
                    <a:xfrm>
                      <a:off x="0" y="0"/>
                      <a:ext cx="700186" cy="280074"/>
                    </a:xfrm>
                    <a:prstGeom prst="rect">
                      <a:avLst/>
                    </a:prstGeom>
                    <a:noFill/>
                    <a:ln w="9525">
                      <a:noFill/>
                      <a:miter lim="800000"/>
                      <a:headEnd/>
                      <a:tailEnd/>
                    </a:ln>
                  </pic:spPr>
                </pic:pic>
              </a:graphicData>
            </a:graphic>
          </wp:inline>
        </w:drawing>
      </w:r>
      <w:r>
        <w:rPr>
          <w:rFonts w:hint="eastAsia"/>
          <w:szCs w:val="21"/>
        </w:rPr>
        <w:t>，即可完成机柜删除。</w:t>
      </w:r>
    </w:p>
    <w:p>
      <w:pPr>
        <w:pStyle w:val="21"/>
        <w:numPr>
          <w:ilvl w:val="0"/>
          <w:numId w:val="27"/>
        </w:numPr>
        <w:spacing w:line="360" w:lineRule="auto"/>
        <w:ind w:firstLineChars="0"/>
        <w:rPr>
          <w:b/>
          <w:szCs w:val="21"/>
        </w:rPr>
      </w:pPr>
      <w:r>
        <w:rPr>
          <w:rFonts w:hint="eastAsia"/>
          <w:b/>
          <w:szCs w:val="21"/>
        </w:rPr>
        <w:t>修改机柜</w:t>
      </w:r>
    </w:p>
    <w:p>
      <w:pPr>
        <w:pStyle w:val="21"/>
        <w:spacing w:line="360" w:lineRule="auto"/>
        <w:ind w:left="885" w:firstLine="0" w:firstLineChars="0"/>
        <w:rPr>
          <w:szCs w:val="21"/>
        </w:rPr>
      </w:pPr>
      <w:r>
        <w:rPr>
          <w:rFonts w:hint="eastAsia"/>
          <w:szCs w:val="21"/>
        </w:rPr>
        <w:t>在机柜列表中，选择要修改的机柜，在参数编辑处对需改变的参数进行修改，点击</w:t>
      </w:r>
      <w:r>
        <w:rPr>
          <w:szCs w:val="21"/>
        </w:rPr>
        <w:drawing>
          <wp:inline distT="0" distB="0" distL="0" distR="0">
            <wp:extent cx="720090" cy="273050"/>
            <wp:effectExtent l="19050" t="0" r="3709" b="0"/>
            <wp:docPr id="89" name="图片 5" descr="C:\Users\ADMINI~1\AppData\Local\Temp\16011706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 descr="C:\Users\ADMINI~1\AppData\Local\Temp\1601170664(1).jpg"/>
                    <pic:cNvPicPr>
                      <a:picLocks noChangeAspect="1" noChangeArrowheads="1"/>
                    </pic:cNvPicPr>
                  </pic:nvPicPr>
                  <pic:blipFill>
                    <a:blip r:embed="rId87" cstate="print"/>
                    <a:srcRect/>
                    <a:stretch>
                      <a:fillRect/>
                    </a:stretch>
                  </pic:blipFill>
                  <pic:spPr>
                    <a:xfrm>
                      <a:off x="0" y="0"/>
                      <a:ext cx="720191" cy="273406"/>
                    </a:xfrm>
                    <a:prstGeom prst="rect">
                      <a:avLst/>
                    </a:prstGeom>
                    <a:noFill/>
                    <a:ln w="9525">
                      <a:noFill/>
                      <a:miter lim="800000"/>
                      <a:headEnd/>
                      <a:tailEnd/>
                    </a:ln>
                  </pic:spPr>
                </pic:pic>
              </a:graphicData>
            </a:graphic>
          </wp:inline>
        </w:drawing>
      </w:r>
      <w:r>
        <w:rPr>
          <w:rFonts w:hint="eastAsia"/>
          <w:szCs w:val="21"/>
        </w:rPr>
        <w:t>，即可完成机柜修改。</w:t>
      </w:r>
    </w:p>
    <w:p>
      <w:pPr>
        <w:spacing w:line="360" w:lineRule="auto"/>
        <w:rPr>
          <w:b/>
          <w:szCs w:val="21"/>
        </w:rPr>
      </w:pPr>
      <w:r>
        <w:rPr>
          <w:rFonts w:hint="eastAsia"/>
          <w:szCs w:val="21"/>
        </w:rPr>
        <w:t xml:space="preserve">    </w:t>
      </w:r>
      <w:r>
        <w:rPr>
          <w:rFonts w:hint="eastAsia"/>
          <w:b/>
          <w:szCs w:val="21"/>
        </w:rPr>
        <w:t>注：1. 机柜的通信地址必须与实际机柜的地址保持一致,机柜之间的地址不能重叠。</w:t>
      </w:r>
    </w:p>
    <w:p>
      <w:pPr>
        <w:rPr>
          <w:rFonts w:asciiTheme="minorEastAsia" w:hAnsiTheme="minorEastAsia"/>
        </w:rPr>
      </w:pPr>
      <w:r>
        <w:drawing>
          <wp:inline distT="0" distB="0" distL="0" distR="0">
            <wp:extent cx="6120130" cy="32899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6120130" cy="3289935"/>
                    </a:xfrm>
                    <a:prstGeom prst="rect">
                      <a:avLst/>
                    </a:prstGeom>
                    <a:noFill/>
                    <a:ln>
                      <a:noFill/>
                    </a:ln>
                  </pic:spPr>
                </pic:pic>
              </a:graphicData>
            </a:graphic>
          </wp:inline>
        </w:drawing>
      </w:r>
    </w:p>
    <w:p>
      <w:pPr>
        <w:jc w:val="center"/>
      </w:pPr>
      <w:r>
        <w:rPr>
          <w:rFonts w:hint="eastAsia"/>
        </w:rPr>
        <w:t>图3-23</w:t>
      </w:r>
      <w:r>
        <w:t xml:space="preserve"> </w:t>
      </w:r>
      <w:r>
        <w:rPr>
          <w:rFonts w:hint="eastAsia"/>
        </w:rPr>
        <w:t>设备管理</w:t>
      </w:r>
    </w:p>
    <w:p>
      <w:pPr>
        <w:pStyle w:val="2"/>
        <w:rPr>
          <w:rFonts w:asciiTheme="majorEastAsia" w:hAnsiTheme="majorEastAsia" w:eastAsiaTheme="majorEastAsia"/>
          <w:sz w:val="32"/>
          <w:szCs w:val="32"/>
        </w:rPr>
      </w:pPr>
      <w:bookmarkStart w:id="21" w:name="_Toc75958668"/>
      <w:r>
        <w:rPr>
          <w:rFonts w:hint="eastAsia" w:asciiTheme="majorEastAsia" w:hAnsiTheme="majorEastAsia" w:eastAsiaTheme="majorEastAsia"/>
          <w:sz w:val="32"/>
          <w:szCs w:val="32"/>
        </w:rPr>
        <w:t>外形尺寸图</w:t>
      </w:r>
      <w:bookmarkEnd w:id="21"/>
    </w:p>
    <w:p>
      <w:pPr>
        <w:rPr>
          <w:rFonts w:asciiTheme="minorEastAsia" w:hAnsiTheme="minorEastAsia"/>
        </w:rPr>
      </w:pPr>
      <w:r>
        <w:rPr>
          <w:rFonts w:asciiTheme="minorEastAsia" w:hAnsiTheme="minorEastAsia"/>
        </w:rPr>
        <w:drawing>
          <wp:inline distT="0" distB="0" distL="0" distR="0">
            <wp:extent cx="6120130" cy="4589780"/>
            <wp:effectExtent l="19050" t="0" r="0" b="0"/>
            <wp:docPr id="5" name="图片 2" descr="C:\Users\ADMINI~1\AppData\Local\Temp\WeChat Files\5bd83f0a5312b399d9ab313fffa2b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C:\Users\ADMINI~1\AppData\Local\Temp\WeChat Files\5bd83f0a5312b399d9ab313fffa2b26.png"/>
                    <pic:cNvPicPr>
                      <a:picLocks noChangeAspect="1" noChangeArrowheads="1"/>
                    </pic:cNvPicPr>
                  </pic:nvPicPr>
                  <pic:blipFill>
                    <a:blip r:embed="rId89"/>
                    <a:srcRect/>
                    <a:stretch>
                      <a:fillRect/>
                    </a:stretch>
                  </pic:blipFill>
                  <pic:spPr>
                    <a:xfrm>
                      <a:off x="0" y="0"/>
                      <a:ext cx="6120130" cy="4590098"/>
                    </a:xfrm>
                    <a:prstGeom prst="rect">
                      <a:avLst/>
                    </a:prstGeom>
                    <a:noFill/>
                    <a:ln w="9525">
                      <a:noFill/>
                      <a:miter lim="800000"/>
                      <a:headEnd/>
                      <a:tailEnd/>
                    </a:ln>
                  </pic:spPr>
                </pic:pic>
              </a:graphicData>
            </a:graphic>
          </wp:inline>
        </w:drawing>
      </w:r>
    </w:p>
    <w:p>
      <w:pPr>
        <w:rPr>
          <w:rFonts w:asciiTheme="minorEastAsia" w:hAnsiTheme="minorEastAsia"/>
        </w:rPr>
      </w:pPr>
    </w:p>
    <w:p/>
    <w:sectPr>
      <w:footerReference r:id="rId11" w:type="first"/>
      <w:type w:val="continuous"/>
      <w:pgSz w:w="11906" w:h="16838"/>
      <w:pgMar w:top="1440" w:right="1134" w:bottom="1440" w:left="1134"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6757009"/>
      <w:docPartObj>
        <w:docPartGallery w:val="autotext"/>
      </w:docPartObj>
    </w:sdtPr>
    <w:sdtContent>
      <w:p>
        <w:pPr>
          <w:pStyle w:val="11"/>
          <w:jc w:val="center"/>
        </w:pPr>
        <w:r>
          <w:fldChar w:fldCharType="begin"/>
        </w:r>
        <w:r>
          <w:instrText xml:space="preserve"> PAGE   \* MERGEFORMAT </w:instrText>
        </w:r>
        <w:r>
          <w:fldChar w:fldCharType="separate"/>
        </w:r>
        <w:r>
          <w:rPr>
            <w:lang w:val="zh-CN"/>
          </w:rPr>
          <w:t>26</w:t>
        </w:r>
        <w:r>
          <w:rPr>
            <w:lang w:val="zh-CN"/>
          </w:rPr>
          <w:fldChar w:fldCharType="end"/>
        </w:r>
      </w:p>
    </w:sdtContent>
  </w:sdt>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5910426"/>
      <w:docPartObj>
        <w:docPartGallery w:val="autotext"/>
      </w:docPartObj>
    </w:sdtPr>
    <w:sdtContent>
      <w:p>
        <w:pPr>
          <w:pStyle w:val="11"/>
          <w:jc w:val="center"/>
        </w:pPr>
        <w:r>
          <w:fldChar w:fldCharType="begin"/>
        </w:r>
        <w:r>
          <w:instrText xml:space="preserve"> PAGE   \* MERGEFORMAT </w:instrText>
        </w:r>
        <w:r>
          <w:fldChar w:fldCharType="separate"/>
        </w:r>
        <w:r>
          <w:rPr>
            <w:lang w:val="zh-CN"/>
          </w:rPr>
          <w:t>i</w:t>
        </w:r>
        <w:r>
          <w:rPr>
            <w:lang w:val="zh-CN"/>
          </w:rPr>
          <w:fldChar w:fldCharType="end"/>
        </w:r>
      </w:p>
    </w:sdtContent>
  </w:sdt>
  <w:p>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r>
      <w:fldChar w:fldCharType="begin"/>
    </w:r>
    <w:r>
      <w:instrText xml:space="preserve"> PAGE   \* MERGEFORMAT </w:instrText>
    </w:r>
    <w:r>
      <w:fldChar w:fldCharType="separate"/>
    </w:r>
    <w:r>
      <w:rPr>
        <w:lang w:val="zh-CN"/>
      </w:rPr>
      <w:t>1</w:t>
    </w:r>
    <w:r>
      <w:rPr>
        <w:lang w:val="zh-CN"/>
      </w:rPr>
      <w:fldChar w:fldCharType="end"/>
    </w:r>
  </w:p>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left"/>
    </w:pPr>
    <w:r>
      <w:rPr>
        <w:b/>
        <w:sz w:val="30"/>
        <w:szCs w:val="30"/>
      </w:rPr>
      <w:drawing>
        <wp:inline distT="0" distB="0" distL="0" distR="0">
          <wp:extent cx="514985" cy="313690"/>
          <wp:effectExtent l="19050" t="0" r="0" b="0"/>
          <wp:docPr id="80" name="图片 2" descr="E:\参考资料\英可瑞\logo\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 descr="E:\参考资料\英可瑞\logo\LOGO-2.png"/>
                  <pic:cNvPicPr>
                    <a:picLocks noChangeAspect="1" noChangeArrowheads="1"/>
                  </pic:cNvPicPr>
                </pic:nvPicPr>
                <pic:blipFill>
                  <a:blip r:embed="rId1"/>
                  <a:srcRect/>
                  <a:stretch>
                    <a:fillRect/>
                  </a:stretch>
                </pic:blipFill>
                <pic:spPr>
                  <a:xfrm>
                    <a:off x="0" y="0"/>
                    <a:ext cx="526457" cy="320488"/>
                  </a:xfrm>
                  <a:prstGeom prst="rect">
                    <a:avLst/>
                  </a:prstGeom>
                  <a:noFill/>
                  <a:ln w="9525">
                    <a:noFill/>
                    <a:miter lim="800000"/>
                    <a:headEnd/>
                    <a:tailEnd/>
                  </a:ln>
                </pic:spPr>
              </pic:pic>
            </a:graphicData>
          </a:graphic>
        </wp:inline>
      </w:drawing>
    </w:r>
    <w:r>
      <w:rPr>
        <w:rFonts w:hint="eastAsia"/>
      </w:rPr>
      <w:t xml:space="preserve">                               </w:t>
    </w:r>
    <w:r>
      <w:t xml:space="preserve">  </w:t>
    </w:r>
    <w:r>
      <w:rPr>
        <w:rFonts w:hint="eastAsia"/>
      </w:rPr>
      <w:t xml:space="preserve">                        </w:t>
    </w:r>
    <w:r>
      <w:rPr>
        <w:rFonts w:hint="eastAsia"/>
        <w:b/>
        <w:sz w:val="24"/>
        <w:szCs w:val="24"/>
      </w:rPr>
      <w:t>直流照明监控主机</w:t>
    </w:r>
    <w:r>
      <w:rPr>
        <w:rFonts w:hint="eastAsia" w:asciiTheme="majorEastAsia" w:hAnsiTheme="majorEastAsia" w:eastAsiaTheme="majorEastAsia"/>
        <w:b/>
        <w:sz w:val="24"/>
        <w:szCs w:val="24"/>
      </w:rPr>
      <w:t>操作手册</w:t>
    </w:r>
    <w:r>
      <w:rPr>
        <w:rFonts w:asciiTheme="majorEastAsia" w:hAnsiTheme="majorEastAsia" w:eastAsiaTheme="majorEastAsia"/>
        <w:b/>
        <w:sz w:val="24"/>
        <w:szCs w:val="24"/>
      </w:rPr>
      <w:t>(V1.</w:t>
    </w:r>
    <w:r>
      <w:rPr>
        <w:rFonts w:hint="eastAsia" w:asciiTheme="majorEastAsia" w:hAnsiTheme="majorEastAsia" w:eastAsiaTheme="majorEastAsia"/>
        <w:b/>
        <w:sz w:val="24"/>
        <w:szCs w:val="24"/>
      </w:rPr>
      <w:t>0</w:t>
    </w:r>
    <w:r>
      <w:rPr>
        <w:rFonts w:asciiTheme="majorEastAsia" w:hAnsiTheme="majorEastAsia" w:eastAsiaTheme="majorEastAsia"/>
        <w:b/>
        <w:sz w:val="24"/>
        <w:szCs w:val="24"/>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left"/>
    </w:pPr>
    <w:r>
      <w:rPr>
        <w:b/>
        <w:sz w:val="30"/>
        <w:szCs w:val="30"/>
      </w:rPr>
      <w:drawing>
        <wp:inline distT="0" distB="0" distL="0" distR="0">
          <wp:extent cx="514985" cy="313690"/>
          <wp:effectExtent l="19050" t="0" r="0" b="0"/>
          <wp:docPr id="87" name="图片 2" descr="E:\参考资料\英可瑞\logo\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 descr="E:\参考资料\英可瑞\logo\LOGO-2.png"/>
                  <pic:cNvPicPr>
                    <a:picLocks noChangeAspect="1" noChangeArrowheads="1"/>
                  </pic:cNvPicPr>
                </pic:nvPicPr>
                <pic:blipFill>
                  <a:blip r:embed="rId1"/>
                  <a:srcRect/>
                  <a:stretch>
                    <a:fillRect/>
                  </a:stretch>
                </pic:blipFill>
                <pic:spPr>
                  <a:xfrm>
                    <a:off x="0" y="0"/>
                    <a:ext cx="526457" cy="320488"/>
                  </a:xfrm>
                  <a:prstGeom prst="rect">
                    <a:avLst/>
                  </a:prstGeom>
                  <a:noFill/>
                  <a:ln w="9525">
                    <a:noFill/>
                    <a:miter lim="800000"/>
                    <a:headEnd/>
                    <a:tailEnd/>
                  </a:ln>
                </pic:spPr>
              </pic:pic>
            </a:graphicData>
          </a:graphic>
        </wp:inline>
      </w:drawing>
    </w:r>
    <w:r>
      <w:rPr>
        <w:rFonts w:hint="eastAsia"/>
      </w:rPr>
      <w:t xml:space="preserve">                               </w:t>
    </w:r>
    <w:r>
      <w:t xml:space="preserve">  </w:t>
    </w:r>
    <w:r>
      <w:rPr>
        <w:rFonts w:hint="eastAsia"/>
      </w:rPr>
      <w:t xml:space="preserve">                       </w:t>
    </w:r>
    <w:r>
      <w:rPr>
        <w:rFonts w:hint="eastAsia"/>
        <w:b/>
        <w:sz w:val="24"/>
        <w:szCs w:val="24"/>
      </w:rPr>
      <w:t>直流照明监控主机</w:t>
    </w:r>
    <w:r>
      <w:rPr>
        <w:rFonts w:hint="eastAsia" w:asciiTheme="majorEastAsia" w:hAnsiTheme="majorEastAsia" w:eastAsiaTheme="majorEastAsia"/>
        <w:b/>
        <w:sz w:val="24"/>
        <w:szCs w:val="24"/>
      </w:rPr>
      <w:t>操作手册</w:t>
    </w:r>
    <w:r>
      <w:rPr>
        <w:rFonts w:asciiTheme="majorEastAsia" w:hAnsiTheme="majorEastAsia" w:eastAsiaTheme="majorEastAsia"/>
        <w:b/>
        <w:sz w:val="24"/>
        <w:szCs w:val="24"/>
      </w:rPr>
      <w:t>(V1.</w:t>
    </w:r>
    <w:r>
      <w:rPr>
        <w:rFonts w:hint="eastAsia" w:asciiTheme="majorEastAsia" w:hAnsiTheme="majorEastAsia" w:eastAsiaTheme="majorEastAsia"/>
        <w:b/>
        <w:sz w:val="24"/>
        <w:szCs w:val="24"/>
      </w:rPr>
      <w:t>0</w:t>
    </w:r>
    <w:r>
      <w:rPr>
        <w:rFonts w:asciiTheme="majorEastAsia" w:hAnsiTheme="majorEastAsia" w:eastAsiaTheme="majorEastAsia"/>
        <w:b/>
        <w:sz w:val="24"/>
        <w:szCs w:val="24"/>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272DDC"/>
    <w:multiLevelType w:val="multilevel"/>
    <w:tmpl w:val="03272DDC"/>
    <w:lvl w:ilvl="0" w:tentative="0">
      <w:start w:val="1"/>
      <w:numFmt w:val="decimal"/>
      <w:lvlText w:val="%1."/>
      <w:lvlJc w:val="left"/>
      <w:pPr>
        <w:ind w:left="1365" w:hanging="420"/>
      </w:pPr>
    </w:lvl>
    <w:lvl w:ilvl="1" w:tentative="0">
      <w:start w:val="1"/>
      <w:numFmt w:val="lowerLetter"/>
      <w:lvlText w:val="%2)"/>
      <w:lvlJc w:val="left"/>
      <w:pPr>
        <w:ind w:left="1785" w:hanging="420"/>
      </w:pPr>
    </w:lvl>
    <w:lvl w:ilvl="2" w:tentative="0">
      <w:start w:val="1"/>
      <w:numFmt w:val="lowerRoman"/>
      <w:lvlText w:val="%3."/>
      <w:lvlJc w:val="right"/>
      <w:pPr>
        <w:ind w:left="2205" w:hanging="420"/>
      </w:pPr>
    </w:lvl>
    <w:lvl w:ilvl="3" w:tentative="0">
      <w:start w:val="1"/>
      <w:numFmt w:val="decimal"/>
      <w:lvlText w:val="%4."/>
      <w:lvlJc w:val="left"/>
      <w:pPr>
        <w:ind w:left="2625" w:hanging="420"/>
      </w:pPr>
    </w:lvl>
    <w:lvl w:ilvl="4" w:tentative="0">
      <w:start w:val="1"/>
      <w:numFmt w:val="lowerLetter"/>
      <w:lvlText w:val="%5)"/>
      <w:lvlJc w:val="left"/>
      <w:pPr>
        <w:ind w:left="3045" w:hanging="420"/>
      </w:pPr>
    </w:lvl>
    <w:lvl w:ilvl="5" w:tentative="0">
      <w:start w:val="1"/>
      <w:numFmt w:val="lowerRoman"/>
      <w:lvlText w:val="%6."/>
      <w:lvlJc w:val="right"/>
      <w:pPr>
        <w:ind w:left="3465" w:hanging="420"/>
      </w:pPr>
    </w:lvl>
    <w:lvl w:ilvl="6" w:tentative="0">
      <w:start w:val="1"/>
      <w:numFmt w:val="decimal"/>
      <w:lvlText w:val="%7."/>
      <w:lvlJc w:val="left"/>
      <w:pPr>
        <w:ind w:left="3885" w:hanging="420"/>
      </w:pPr>
    </w:lvl>
    <w:lvl w:ilvl="7" w:tentative="0">
      <w:start w:val="1"/>
      <w:numFmt w:val="lowerLetter"/>
      <w:lvlText w:val="%8)"/>
      <w:lvlJc w:val="left"/>
      <w:pPr>
        <w:ind w:left="4305" w:hanging="420"/>
      </w:pPr>
    </w:lvl>
    <w:lvl w:ilvl="8" w:tentative="0">
      <w:start w:val="1"/>
      <w:numFmt w:val="lowerRoman"/>
      <w:lvlText w:val="%9."/>
      <w:lvlJc w:val="right"/>
      <w:pPr>
        <w:ind w:left="4725" w:hanging="420"/>
      </w:pPr>
    </w:lvl>
  </w:abstractNum>
  <w:abstractNum w:abstractNumId="1">
    <w:nsid w:val="04915BB3"/>
    <w:multiLevelType w:val="multilevel"/>
    <w:tmpl w:val="04915BB3"/>
    <w:lvl w:ilvl="0" w:tentative="0">
      <w:start w:val="1"/>
      <w:numFmt w:val="bullet"/>
      <w:lvlText w:val=""/>
      <w:lvlJc w:val="left"/>
      <w:pPr>
        <w:ind w:left="945" w:hanging="420"/>
      </w:pPr>
      <w:rPr>
        <w:rFonts w:hint="default" w:ascii="Wingdings" w:hAnsi="Wingdings"/>
      </w:rPr>
    </w:lvl>
    <w:lvl w:ilvl="1" w:tentative="0">
      <w:start w:val="1"/>
      <w:numFmt w:val="bullet"/>
      <w:lvlText w:val=""/>
      <w:lvlJc w:val="left"/>
      <w:pPr>
        <w:ind w:left="1365" w:hanging="420"/>
      </w:pPr>
      <w:rPr>
        <w:rFonts w:hint="default" w:ascii="Wingdings" w:hAnsi="Wingdings"/>
      </w:rPr>
    </w:lvl>
    <w:lvl w:ilvl="2" w:tentative="0">
      <w:start w:val="1"/>
      <w:numFmt w:val="bullet"/>
      <w:lvlText w:val=""/>
      <w:lvlJc w:val="left"/>
      <w:pPr>
        <w:ind w:left="1785" w:hanging="420"/>
      </w:pPr>
      <w:rPr>
        <w:rFonts w:hint="default" w:ascii="Wingdings" w:hAnsi="Wingdings"/>
      </w:rPr>
    </w:lvl>
    <w:lvl w:ilvl="3" w:tentative="0">
      <w:start w:val="1"/>
      <w:numFmt w:val="bullet"/>
      <w:lvlText w:val=""/>
      <w:lvlJc w:val="left"/>
      <w:pPr>
        <w:ind w:left="2205" w:hanging="420"/>
      </w:pPr>
      <w:rPr>
        <w:rFonts w:hint="default" w:ascii="Wingdings" w:hAnsi="Wingdings"/>
      </w:rPr>
    </w:lvl>
    <w:lvl w:ilvl="4" w:tentative="0">
      <w:start w:val="1"/>
      <w:numFmt w:val="bullet"/>
      <w:lvlText w:val=""/>
      <w:lvlJc w:val="left"/>
      <w:pPr>
        <w:ind w:left="2625" w:hanging="420"/>
      </w:pPr>
      <w:rPr>
        <w:rFonts w:hint="default" w:ascii="Wingdings" w:hAnsi="Wingdings"/>
      </w:rPr>
    </w:lvl>
    <w:lvl w:ilvl="5" w:tentative="0">
      <w:start w:val="1"/>
      <w:numFmt w:val="bullet"/>
      <w:lvlText w:val=""/>
      <w:lvlJc w:val="left"/>
      <w:pPr>
        <w:ind w:left="3045" w:hanging="420"/>
      </w:pPr>
      <w:rPr>
        <w:rFonts w:hint="default" w:ascii="Wingdings" w:hAnsi="Wingdings"/>
      </w:rPr>
    </w:lvl>
    <w:lvl w:ilvl="6" w:tentative="0">
      <w:start w:val="1"/>
      <w:numFmt w:val="bullet"/>
      <w:lvlText w:val=""/>
      <w:lvlJc w:val="left"/>
      <w:pPr>
        <w:ind w:left="3465" w:hanging="420"/>
      </w:pPr>
      <w:rPr>
        <w:rFonts w:hint="default" w:ascii="Wingdings" w:hAnsi="Wingdings"/>
      </w:rPr>
    </w:lvl>
    <w:lvl w:ilvl="7" w:tentative="0">
      <w:start w:val="1"/>
      <w:numFmt w:val="bullet"/>
      <w:lvlText w:val=""/>
      <w:lvlJc w:val="left"/>
      <w:pPr>
        <w:ind w:left="3885" w:hanging="420"/>
      </w:pPr>
      <w:rPr>
        <w:rFonts w:hint="default" w:ascii="Wingdings" w:hAnsi="Wingdings"/>
      </w:rPr>
    </w:lvl>
    <w:lvl w:ilvl="8" w:tentative="0">
      <w:start w:val="1"/>
      <w:numFmt w:val="bullet"/>
      <w:lvlText w:val=""/>
      <w:lvlJc w:val="left"/>
      <w:pPr>
        <w:ind w:left="4305" w:hanging="420"/>
      </w:pPr>
      <w:rPr>
        <w:rFonts w:hint="default" w:ascii="Wingdings" w:hAnsi="Wingdings"/>
      </w:rPr>
    </w:lvl>
  </w:abstractNum>
  <w:abstractNum w:abstractNumId="2">
    <w:nsid w:val="113855A8"/>
    <w:multiLevelType w:val="multilevel"/>
    <w:tmpl w:val="113855A8"/>
    <w:lvl w:ilvl="0" w:tentative="0">
      <w:start w:val="1"/>
      <w:numFmt w:val="decimal"/>
      <w:lvlText w:val="%1."/>
      <w:lvlJc w:val="left"/>
      <w:pPr>
        <w:ind w:left="1245" w:hanging="420"/>
      </w:pPr>
    </w:lvl>
    <w:lvl w:ilvl="1" w:tentative="0">
      <w:start w:val="1"/>
      <w:numFmt w:val="lowerLetter"/>
      <w:lvlText w:val="%2)"/>
      <w:lvlJc w:val="left"/>
      <w:pPr>
        <w:ind w:left="1665" w:hanging="420"/>
      </w:pPr>
    </w:lvl>
    <w:lvl w:ilvl="2" w:tentative="0">
      <w:start w:val="1"/>
      <w:numFmt w:val="lowerRoman"/>
      <w:lvlText w:val="%3."/>
      <w:lvlJc w:val="right"/>
      <w:pPr>
        <w:ind w:left="2085" w:hanging="420"/>
      </w:pPr>
    </w:lvl>
    <w:lvl w:ilvl="3" w:tentative="0">
      <w:start w:val="1"/>
      <w:numFmt w:val="decimal"/>
      <w:lvlText w:val="%4."/>
      <w:lvlJc w:val="left"/>
      <w:pPr>
        <w:ind w:left="2505" w:hanging="420"/>
      </w:pPr>
    </w:lvl>
    <w:lvl w:ilvl="4" w:tentative="0">
      <w:start w:val="1"/>
      <w:numFmt w:val="lowerLetter"/>
      <w:lvlText w:val="%5)"/>
      <w:lvlJc w:val="left"/>
      <w:pPr>
        <w:ind w:left="2925" w:hanging="420"/>
      </w:pPr>
    </w:lvl>
    <w:lvl w:ilvl="5" w:tentative="0">
      <w:start w:val="1"/>
      <w:numFmt w:val="lowerRoman"/>
      <w:lvlText w:val="%6."/>
      <w:lvlJc w:val="right"/>
      <w:pPr>
        <w:ind w:left="3345" w:hanging="420"/>
      </w:pPr>
    </w:lvl>
    <w:lvl w:ilvl="6" w:tentative="0">
      <w:start w:val="1"/>
      <w:numFmt w:val="decimal"/>
      <w:lvlText w:val="%7."/>
      <w:lvlJc w:val="left"/>
      <w:pPr>
        <w:ind w:left="3765" w:hanging="420"/>
      </w:pPr>
    </w:lvl>
    <w:lvl w:ilvl="7" w:tentative="0">
      <w:start w:val="1"/>
      <w:numFmt w:val="lowerLetter"/>
      <w:lvlText w:val="%8)"/>
      <w:lvlJc w:val="left"/>
      <w:pPr>
        <w:ind w:left="4185" w:hanging="420"/>
      </w:pPr>
    </w:lvl>
    <w:lvl w:ilvl="8" w:tentative="0">
      <w:start w:val="1"/>
      <w:numFmt w:val="lowerRoman"/>
      <w:lvlText w:val="%9."/>
      <w:lvlJc w:val="right"/>
      <w:pPr>
        <w:ind w:left="4605" w:hanging="420"/>
      </w:pPr>
    </w:lvl>
  </w:abstractNum>
  <w:abstractNum w:abstractNumId="3">
    <w:nsid w:val="13B663D8"/>
    <w:multiLevelType w:val="multilevel"/>
    <w:tmpl w:val="13B663D8"/>
    <w:lvl w:ilvl="0" w:tentative="0">
      <w:start w:val="1"/>
      <w:numFmt w:val="decimal"/>
      <w:lvlText w:val="%1."/>
      <w:lvlJc w:val="left"/>
      <w:pPr>
        <w:ind w:left="1302" w:hanging="420"/>
      </w:pPr>
    </w:lvl>
    <w:lvl w:ilvl="1" w:tentative="0">
      <w:start w:val="1"/>
      <w:numFmt w:val="lowerLetter"/>
      <w:lvlText w:val="%2)"/>
      <w:lvlJc w:val="left"/>
      <w:pPr>
        <w:ind w:left="1722" w:hanging="420"/>
      </w:pPr>
    </w:lvl>
    <w:lvl w:ilvl="2" w:tentative="0">
      <w:start w:val="1"/>
      <w:numFmt w:val="lowerRoman"/>
      <w:lvlText w:val="%3."/>
      <w:lvlJc w:val="right"/>
      <w:pPr>
        <w:ind w:left="2142" w:hanging="420"/>
      </w:pPr>
    </w:lvl>
    <w:lvl w:ilvl="3" w:tentative="0">
      <w:start w:val="1"/>
      <w:numFmt w:val="decimal"/>
      <w:lvlText w:val="%4."/>
      <w:lvlJc w:val="left"/>
      <w:pPr>
        <w:ind w:left="2562" w:hanging="420"/>
      </w:pPr>
    </w:lvl>
    <w:lvl w:ilvl="4" w:tentative="0">
      <w:start w:val="1"/>
      <w:numFmt w:val="lowerLetter"/>
      <w:lvlText w:val="%5)"/>
      <w:lvlJc w:val="left"/>
      <w:pPr>
        <w:ind w:left="2982" w:hanging="420"/>
      </w:pPr>
    </w:lvl>
    <w:lvl w:ilvl="5" w:tentative="0">
      <w:start w:val="1"/>
      <w:numFmt w:val="lowerRoman"/>
      <w:lvlText w:val="%6."/>
      <w:lvlJc w:val="right"/>
      <w:pPr>
        <w:ind w:left="3402" w:hanging="420"/>
      </w:pPr>
    </w:lvl>
    <w:lvl w:ilvl="6" w:tentative="0">
      <w:start w:val="1"/>
      <w:numFmt w:val="decimal"/>
      <w:lvlText w:val="%7."/>
      <w:lvlJc w:val="left"/>
      <w:pPr>
        <w:ind w:left="3822" w:hanging="420"/>
      </w:pPr>
    </w:lvl>
    <w:lvl w:ilvl="7" w:tentative="0">
      <w:start w:val="1"/>
      <w:numFmt w:val="lowerLetter"/>
      <w:lvlText w:val="%8)"/>
      <w:lvlJc w:val="left"/>
      <w:pPr>
        <w:ind w:left="4242" w:hanging="420"/>
      </w:pPr>
    </w:lvl>
    <w:lvl w:ilvl="8" w:tentative="0">
      <w:start w:val="1"/>
      <w:numFmt w:val="lowerRoman"/>
      <w:lvlText w:val="%9."/>
      <w:lvlJc w:val="right"/>
      <w:pPr>
        <w:ind w:left="4662" w:hanging="420"/>
      </w:pPr>
    </w:lvl>
  </w:abstractNum>
  <w:abstractNum w:abstractNumId="4">
    <w:nsid w:val="1C0A54FC"/>
    <w:multiLevelType w:val="multilevel"/>
    <w:tmpl w:val="1C0A54FC"/>
    <w:lvl w:ilvl="0" w:tentative="0">
      <w:start w:val="1"/>
      <w:numFmt w:val="decimal"/>
      <w:lvlText w:val="%1."/>
      <w:lvlJc w:val="left"/>
      <w:pPr>
        <w:ind w:left="1185" w:hanging="360"/>
      </w:pPr>
      <w:rPr>
        <w:rFonts w:hint="default"/>
      </w:rPr>
    </w:lvl>
    <w:lvl w:ilvl="1" w:tentative="0">
      <w:start w:val="1"/>
      <w:numFmt w:val="lowerLetter"/>
      <w:lvlText w:val="%2)"/>
      <w:lvlJc w:val="left"/>
      <w:pPr>
        <w:ind w:left="1665" w:hanging="420"/>
      </w:pPr>
    </w:lvl>
    <w:lvl w:ilvl="2" w:tentative="0">
      <w:start w:val="1"/>
      <w:numFmt w:val="lowerRoman"/>
      <w:lvlText w:val="%3."/>
      <w:lvlJc w:val="right"/>
      <w:pPr>
        <w:ind w:left="2085" w:hanging="420"/>
      </w:pPr>
    </w:lvl>
    <w:lvl w:ilvl="3" w:tentative="0">
      <w:start w:val="1"/>
      <w:numFmt w:val="decimal"/>
      <w:lvlText w:val="%4."/>
      <w:lvlJc w:val="left"/>
      <w:pPr>
        <w:ind w:left="2505" w:hanging="420"/>
      </w:pPr>
    </w:lvl>
    <w:lvl w:ilvl="4" w:tentative="0">
      <w:start w:val="1"/>
      <w:numFmt w:val="lowerLetter"/>
      <w:lvlText w:val="%5)"/>
      <w:lvlJc w:val="left"/>
      <w:pPr>
        <w:ind w:left="2925" w:hanging="420"/>
      </w:pPr>
    </w:lvl>
    <w:lvl w:ilvl="5" w:tentative="0">
      <w:start w:val="1"/>
      <w:numFmt w:val="lowerRoman"/>
      <w:lvlText w:val="%6."/>
      <w:lvlJc w:val="right"/>
      <w:pPr>
        <w:ind w:left="3345" w:hanging="420"/>
      </w:pPr>
    </w:lvl>
    <w:lvl w:ilvl="6" w:tentative="0">
      <w:start w:val="1"/>
      <w:numFmt w:val="decimal"/>
      <w:lvlText w:val="%7."/>
      <w:lvlJc w:val="left"/>
      <w:pPr>
        <w:ind w:left="3765" w:hanging="420"/>
      </w:pPr>
    </w:lvl>
    <w:lvl w:ilvl="7" w:tentative="0">
      <w:start w:val="1"/>
      <w:numFmt w:val="lowerLetter"/>
      <w:lvlText w:val="%8)"/>
      <w:lvlJc w:val="left"/>
      <w:pPr>
        <w:ind w:left="4185" w:hanging="420"/>
      </w:pPr>
    </w:lvl>
    <w:lvl w:ilvl="8" w:tentative="0">
      <w:start w:val="1"/>
      <w:numFmt w:val="lowerRoman"/>
      <w:lvlText w:val="%9."/>
      <w:lvlJc w:val="right"/>
      <w:pPr>
        <w:ind w:left="4605" w:hanging="420"/>
      </w:pPr>
    </w:lvl>
  </w:abstractNum>
  <w:abstractNum w:abstractNumId="5">
    <w:nsid w:val="1CB57991"/>
    <w:multiLevelType w:val="multilevel"/>
    <w:tmpl w:val="1CB57991"/>
    <w:lvl w:ilvl="0" w:tentative="0">
      <w:start w:val="1"/>
      <w:numFmt w:val="bullet"/>
      <w:lvlText w:val=""/>
      <w:lvlJc w:val="left"/>
      <w:pPr>
        <w:ind w:left="1815" w:hanging="420"/>
      </w:pPr>
      <w:rPr>
        <w:rFonts w:hint="default" w:ascii="Wingdings" w:hAnsi="Wingdings"/>
      </w:rPr>
    </w:lvl>
    <w:lvl w:ilvl="1" w:tentative="0">
      <w:start w:val="1"/>
      <w:numFmt w:val="bullet"/>
      <w:lvlText w:val=""/>
      <w:lvlJc w:val="left"/>
      <w:pPr>
        <w:ind w:left="2235" w:hanging="420"/>
      </w:pPr>
      <w:rPr>
        <w:rFonts w:hint="default" w:ascii="Wingdings" w:hAnsi="Wingdings"/>
      </w:rPr>
    </w:lvl>
    <w:lvl w:ilvl="2" w:tentative="0">
      <w:start w:val="1"/>
      <w:numFmt w:val="bullet"/>
      <w:lvlText w:val=""/>
      <w:lvlJc w:val="left"/>
      <w:pPr>
        <w:ind w:left="2655" w:hanging="420"/>
      </w:pPr>
      <w:rPr>
        <w:rFonts w:hint="default" w:ascii="Wingdings" w:hAnsi="Wingdings"/>
      </w:rPr>
    </w:lvl>
    <w:lvl w:ilvl="3" w:tentative="0">
      <w:start w:val="1"/>
      <w:numFmt w:val="bullet"/>
      <w:lvlText w:val=""/>
      <w:lvlJc w:val="left"/>
      <w:pPr>
        <w:ind w:left="3075" w:hanging="420"/>
      </w:pPr>
      <w:rPr>
        <w:rFonts w:hint="default" w:ascii="Wingdings" w:hAnsi="Wingdings"/>
      </w:rPr>
    </w:lvl>
    <w:lvl w:ilvl="4" w:tentative="0">
      <w:start w:val="1"/>
      <w:numFmt w:val="bullet"/>
      <w:lvlText w:val=""/>
      <w:lvlJc w:val="left"/>
      <w:pPr>
        <w:ind w:left="3495" w:hanging="420"/>
      </w:pPr>
      <w:rPr>
        <w:rFonts w:hint="default" w:ascii="Wingdings" w:hAnsi="Wingdings"/>
      </w:rPr>
    </w:lvl>
    <w:lvl w:ilvl="5" w:tentative="0">
      <w:start w:val="1"/>
      <w:numFmt w:val="bullet"/>
      <w:lvlText w:val=""/>
      <w:lvlJc w:val="left"/>
      <w:pPr>
        <w:ind w:left="3915" w:hanging="420"/>
      </w:pPr>
      <w:rPr>
        <w:rFonts w:hint="default" w:ascii="Wingdings" w:hAnsi="Wingdings"/>
      </w:rPr>
    </w:lvl>
    <w:lvl w:ilvl="6" w:tentative="0">
      <w:start w:val="1"/>
      <w:numFmt w:val="bullet"/>
      <w:lvlText w:val=""/>
      <w:lvlJc w:val="left"/>
      <w:pPr>
        <w:ind w:left="4335" w:hanging="420"/>
      </w:pPr>
      <w:rPr>
        <w:rFonts w:hint="default" w:ascii="Wingdings" w:hAnsi="Wingdings"/>
      </w:rPr>
    </w:lvl>
    <w:lvl w:ilvl="7" w:tentative="0">
      <w:start w:val="1"/>
      <w:numFmt w:val="bullet"/>
      <w:lvlText w:val=""/>
      <w:lvlJc w:val="left"/>
      <w:pPr>
        <w:ind w:left="4755" w:hanging="420"/>
      </w:pPr>
      <w:rPr>
        <w:rFonts w:hint="default" w:ascii="Wingdings" w:hAnsi="Wingdings"/>
      </w:rPr>
    </w:lvl>
    <w:lvl w:ilvl="8" w:tentative="0">
      <w:start w:val="1"/>
      <w:numFmt w:val="bullet"/>
      <w:lvlText w:val=""/>
      <w:lvlJc w:val="left"/>
      <w:pPr>
        <w:ind w:left="5175" w:hanging="420"/>
      </w:pPr>
      <w:rPr>
        <w:rFonts w:hint="default" w:ascii="Wingdings" w:hAnsi="Wingdings"/>
      </w:rPr>
    </w:lvl>
  </w:abstractNum>
  <w:abstractNum w:abstractNumId="6">
    <w:nsid w:val="1E346F22"/>
    <w:multiLevelType w:val="multilevel"/>
    <w:tmpl w:val="1E346F22"/>
    <w:lvl w:ilvl="0" w:tentative="0">
      <w:start w:val="1"/>
      <w:numFmt w:val="decimal"/>
      <w:lvlText w:val="%1."/>
      <w:lvlJc w:val="left"/>
      <w:pPr>
        <w:ind w:left="1770" w:hanging="420"/>
      </w:pPr>
    </w:lvl>
    <w:lvl w:ilvl="1" w:tentative="0">
      <w:start w:val="1"/>
      <w:numFmt w:val="lowerLetter"/>
      <w:lvlText w:val="%2)"/>
      <w:lvlJc w:val="left"/>
      <w:pPr>
        <w:ind w:left="2190" w:hanging="420"/>
      </w:pPr>
    </w:lvl>
    <w:lvl w:ilvl="2" w:tentative="0">
      <w:start w:val="1"/>
      <w:numFmt w:val="lowerRoman"/>
      <w:lvlText w:val="%3."/>
      <w:lvlJc w:val="right"/>
      <w:pPr>
        <w:ind w:left="2610" w:hanging="420"/>
      </w:pPr>
    </w:lvl>
    <w:lvl w:ilvl="3" w:tentative="0">
      <w:start w:val="1"/>
      <w:numFmt w:val="decimal"/>
      <w:lvlText w:val="%4."/>
      <w:lvlJc w:val="left"/>
      <w:pPr>
        <w:ind w:left="3030" w:hanging="420"/>
      </w:pPr>
    </w:lvl>
    <w:lvl w:ilvl="4" w:tentative="0">
      <w:start w:val="1"/>
      <w:numFmt w:val="lowerLetter"/>
      <w:lvlText w:val="%5)"/>
      <w:lvlJc w:val="left"/>
      <w:pPr>
        <w:ind w:left="3450" w:hanging="420"/>
      </w:pPr>
    </w:lvl>
    <w:lvl w:ilvl="5" w:tentative="0">
      <w:start w:val="1"/>
      <w:numFmt w:val="lowerRoman"/>
      <w:lvlText w:val="%6."/>
      <w:lvlJc w:val="right"/>
      <w:pPr>
        <w:ind w:left="3870" w:hanging="420"/>
      </w:pPr>
    </w:lvl>
    <w:lvl w:ilvl="6" w:tentative="0">
      <w:start w:val="1"/>
      <w:numFmt w:val="decimal"/>
      <w:lvlText w:val="%7."/>
      <w:lvlJc w:val="left"/>
      <w:pPr>
        <w:ind w:left="4290" w:hanging="420"/>
      </w:pPr>
    </w:lvl>
    <w:lvl w:ilvl="7" w:tentative="0">
      <w:start w:val="1"/>
      <w:numFmt w:val="lowerLetter"/>
      <w:lvlText w:val="%8)"/>
      <w:lvlJc w:val="left"/>
      <w:pPr>
        <w:ind w:left="4710" w:hanging="420"/>
      </w:pPr>
    </w:lvl>
    <w:lvl w:ilvl="8" w:tentative="0">
      <w:start w:val="1"/>
      <w:numFmt w:val="lowerRoman"/>
      <w:lvlText w:val="%9."/>
      <w:lvlJc w:val="right"/>
      <w:pPr>
        <w:ind w:left="5130" w:hanging="420"/>
      </w:pPr>
    </w:lvl>
  </w:abstractNum>
  <w:abstractNum w:abstractNumId="7">
    <w:nsid w:val="2628155F"/>
    <w:multiLevelType w:val="multilevel"/>
    <w:tmpl w:val="2628155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267E63CB"/>
    <w:multiLevelType w:val="multilevel"/>
    <w:tmpl w:val="267E63CB"/>
    <w:lvl w:ilvl="0" w:tentative="0">
      <w:start w:val="1"/>
      <w:numFmt w:val="decimal"/>
      <w:lvlText w:val="%1."/>
      <w:lvlJc w:val="left"/>
      <w:pPr>
        <w:ind w:left="1365" w:hanging="420"/>
      </w:pPr>
    </w:lvl>
    <w:lvl w:ilvl="1" w:tentative="0">
      <w:start w:val="1"/>
      <w:numFmt w:val="lowerLetter"/>
      <w:lvlText w:val="%2)"/>
      <w:lvlJc w:val="left"/>
      <w:pPr>
        <w:ind w:left="1785" w:hanging="420"/>
      </w:pPr>
    </w:lvl>
    <w:lvl w:ilvl="2" w:tentative="0">
      <w:start w:val="1"/>
      <w:numFmt w:val="lowerRoman"/>
      <w:lvlText w:val="%3."/>
      <w:lvlJc w:val="right"/>
      <w:pPr>
        <w:ind w:left="2205" w:hanging="420"/>
      </w:pPr>
    </w:lvl>
    <w:lvl w:ilvl="3" w:tentative="0">
      <w:start w:val="1"/>
      <w:numFmt w:val="decimal"/>
      <w:lvlText w:val="%4."/>
      <w:lvlJc w:val="left"/>
      <w:pPr>
        <w:ind w:left="2625" w:hanging="420"/>
      </w:pPr>
    </w:lvl>
    <w:lvl w:ilvl="4" w:tentative="0">
      <w:start w:val="1"/>
      <w:numFmt w:val="lowerLetter"/>
      <w:lvlText w:val="%5)"/>
      <w:lvlJc w:val="left"/>
      <w:pPr>
        <w:ind w:left="3045" w:hanging="420"/>
      </w:pPr>
    </w:lvl>
    <w:lvl w:ilvl="5" w:tentative="0">
      <w:start w:val="1"/>
      <w:numFmt w:val="lowerRoman"/>
      <w:lvlText w:val="%6."/>
      <w:lvlJc w:val="right"/>
      <w:pPr>
        <w:ind w:left="3465" w:hanging="420"/>
      </w:pPr>
    </w:lvl>
    <w:lvl w:ilvl="6" w:tentative="0">
      <w:start w:val="1"/>
      <w:numFmt w:val="decimal"/>
      <w:lvlText w:val="%7."/>
      <w:lvlJc w:val="left"/>
      <w:pPr>
        <w:ind w:left="3885" w:hanging="420"/>
      </w:pPr>
    </w:lvl>
    <w:lvl w:ilvl="7" w:tentative="0">
      <w:start w:val="1"/>
      <w:numFmt w:val="lowerLetter"/>
      <w:lvlText w:val="%8)"/>
      <w:lvlJc w:val="left"/>
      <w:pPr>
        <w:ind w:left="4305" w:hanging="420"/>
      </w:pPr>
    </w:lvl>
    <w:lvl w:ilvl="8" w:tentative="0">
      <w:start w:val="1"/>
      <w:numFmt w:val="lowerRoman"/>
      <w:lvlText w:val="%9."/>
      <w:lvlJc w:val="right"/>
      <w:pPr>
        <w:ind w:left="4725" w:hanging="420"/>
      </w:pPr>
    </w:lvl>
  </w:abstractNum>
  <w:abstractNum w:abstractNumId="9">
    <w:nsid w:val="27FB7D95"/>
    <w:multiLevelType w:val="multilevel"/>
    <w:tmpl w:val="27FB7D95"/>
    <w:lvl w:ilvl="0" w:tentative="0">
      <w:start w:val="1"/>
      <w:numFmt w:val="bullet"/>
      <w:lvlText w:val=""/>
      <w:lvlJc w:val="left"/>
      <w:pPr>
        <w:ind w:left="1350" w:hanging="420"/>
      </w:pPr>
      <w:rPr>
        <w:rFonts w:hint="default" w:ascii="Wingdings" w:hAnsi="Wingdings"/>
      </w:rPr>
    </w:lvl>
    <w:lvl w:ilvl="1" w:tentative="0">
      <w:start w:val="1"/>
      <w:numFmt w:val="bullet"/>
      <w:lvlText w:val=""/>
      <w:lvlJc w:val="left"/>
      <w:pPr>
        <w:ind w:left="1770" w:hanging="420"/>
      </w:pPr>
      <w:rPr>
        <w:rFonts w:hint="default" w:ascii="Wingdings" w:hAnsi="Wingdings"/>
      </w:rPr>
    </w:lvl>
    <w:lvl w:ilvl="2" w:tentative="0">
      <w:start w:val="1"/>
      <w:numFmt w:val="bullet"/>
      <w:lvlText w:val=""/>
      <w:lvlJc w:val="left"/>
      <w:pPr>
        <w:ind w:left="2190" w:hanging="420"/>
      </w:pPr>
      <w:rPr>
        <w:rFonts w:hint="default" w:ascii="Wingdings" w:hAnsi="Wingdings"/>
      </w:rPr>
    </w:lvl>
    <w:lvl w:ilvl="3" w:tentative="0">
      <w:start w:val="1"/>
      <w:numFmt w:val="bullet"/>
      <w:lvlText w:val=""/>
      <w:lvlJc w:val="left"/>
      <w:pPr>
        <w:ind w:left="2610" w:hanging="420"/>
      </w:pPr>
      <w:rPr>
        <w:rFonts w:hint="default" w:ascii="Wingdings" w:hAnsi="Wingdings"/>
      </w:rPr>
    </w:lvl>
    <w:lvl w:ilvl="4" w:tentative="0">
      <w:start w:val="1"/>
      <w:numFmt w:val="bullet"/>
      <w:lvlText w:val=""/>
      <w:lvlJc w:val="left"/>
      <w:pPr>
        <w:ind w:left="3030" w:hanging="420"/>
      </w:pPr>
      <w:rPr>
        <w:rFonts w:hint="default" w:ascii="Wingdings" w:hAnsi="Wingdings"/>
      </w:rPr>
    </w:lvl>
    <w:lvl w:ilvl="5" w:tentative="0">
      <w:start w:val="1"/>
      <w:numFmt w:val="bullet"/>
      <w:lvlText w:val=""/>
      <w:lvlJc w:val="left"/>
      <w:pPr>
        <w:ind w:left="3450" w:hanging="420"/>
      </w:pPr>
      <w:rPr>
        <w:rFonts w:hint="default" w:ascii="Wingdings" w:hAnsi="Wingdings"/>
      </w:rPr>
    </w:lvl>
    <w:lvl w:ilvl="6" w:tentative="0">
      <w:start w:val="1"/>
      <w:numFmt w:val="bullet"/>
      <w:lvlText w:val=""/>
      <w:lvlJc w:val="left"/>
      <w:pPr>
        <w:ind w:left="3870" w:hanging="420"/>
      </w:pPr>
      <w:rPr>
        <w:rFonts w:hint="default" w:ascii="Wingdings" w:hAnsi="Wingdings"/>
      </w:rPr>
    </w:lvl>
    <w:lvl w:ilvl="7" w:tentative="0">
      <w:start w:val="1"/>
      <w:numFmt w:val="bullet"/>
      <w:lvlText w:val=""/>
      <w:lvlJc w:val="left"/>
      <w:pPr>
        <w:ind w:left="4290" w:hanging="420"/>
      </w:pPr>
      <w:rPr>
        <w:rFonts w:hint="default" w:ascii="Wingdings" w:hAnsi="Wingdings"/>
      </w:rPr>
    </w:lvl>
    <w:lvl w:ilvl="8" w:tentative="0">
      <w:start w:val="1"/>
      <w:numFmt w:val="bullet"/>
      <w:lvlText w:val=""/>
      <w:lvlJc w:val="left"/>
      <w:pPr>
        <w:ind w:left="4710" w:hanging="420"/>
      </w:pPr>
      <w:rPr>
        <w:rFonts w:hint="default" w:ascii="Wingdings" w:hAnsi="Wingdings"/>
      </w:rPr>
    </w:lvl>
  </w:abstractNum>
  <w:abstractNum w:abstractNumId="10">
    <w:nsid w:val="2F075848"/>
    <w:multiLevelType w:val="multilevel"/>
    <w:tmpl w:val="2F075848"/>
    <w:lvl w:ilvl="0" w:tentative="0">
      <w:start w:val="1"/>
      <w:numFmt w:val="bullet"/>
      <w:lvlText w:val=""/>
      <w:lvlJc w:val="left"/>
      <w:pPr>
        <w:ind w:left="1249" w:hanging="420"/>
      </w:pPr>
      <w:rPr>
        <w:rFonts w:hint="default" w:ascii="Wingdings" w:hAnsi="Wingdings"/>
      </w:rPr>
    </w:lvl>
    <w:lvl w:ilvl="1" w:tentative="0">
      <w:start w:val="1"/>
      <w:numFmt w:val="bullet"/>
      <w:lvlText w:val=""/>
      <w:lvlJc w:val="left"/>
      <w:pPr>
        <w:ind w:left="1669" w:hanging="420"/>
      </w:pPr>
      <w:rPr>
        <w:rFonts w:hint="default" w:ascii="Wingdings" w:hAnsi="Wingdings"/>
      </w:rPr>
    </w:lvl>
    <w:lvl w:ilvl="2" w:tentative="0">
      <w:start w:val="1"/>
      <w:numFmt w:val="bullet"/>
      <w:lvlText w:val=""/>
      <w:lvlJc w:val="left"/>
      <w:pPr>
        <w:ind w:left="2089" w:hanging="420"/>
      </w:pPr>
      <w:rPr>
        <w:rFonts w:hint="default" w:ascii="Wingdings" w:hAnsi="Wingdings"/>
      </w:rPr>
    </w:lvl>
    <w:lvl w:ilvl="3" w:tentative="0">
      <w:start w:val="1"/>
      <w:numFmt w:val="bullet"/>
      <w:lvlText w:val=""/>
      <w:lvlJc w:val="left"/>
      <w:pPr>
        <w:ind w:left="2509" w:hanging="420"/>
      </w:pPr>
      <w:rPr>
        <w:rFonts w:hint="default" w:ascii="Wingdings" w:hAnsi="Wingdings"/>
      </w:rPr>
    </w:lvl>
    <w:lvl w:ilvl="4" w:tentative="0">
      <w:start w:val="1"/>
      <w:numFmt w:val="bullet"/>
      <w:lvlText w:val=""/>
      <w:lvlJc w:val="left"/>
      <w:pPr>
        <w:ind w:left="2929" w:hanging="420"/>
      </w:pPr>
      <w:rPr>
        <w:rFonts w:hint="default" w:ascii="Wingdings" w:hAnsi="Wingdings"/>
      </w:rPr>
    </w:lvl>
    <w:lvl w:ilvl="5" w:tentative="0">
      <w:start w:val="1"/>
      <w:numFmt w:val="bullet"/>
      <w:lvlText w:val=""/>
      <w:lvlJc w:val="left"/>
      <w:pPr>
        <w:ind w:left="3349" w:hanging="420"/>
      </w:pPr>
      <w:rPr>
        <w:rFonts w:hint="default" w:ascii="Wingdings" w:hAnsi="Wingdings"/>
      </w:rPr>
    </w:lvl>
    <w:lvl w:ilvl="6" w:tentative="0">
      <w:start w:val="1"/>
      <w:numFmt w:val="bullet"/>
      <w:lvlText w:val=""/>
      <w:lvlJc w:val="left"/>
      <w:pPr>
        <w:ind w:left="3769" w:hanging="420"/>
      </w:pPr>
      <w:rPr>
        <w:rFonts w:hint="default" w:ascii="Wingdings" w:hAnsi="Wingdings"/>
      </w:rPr>
    </w:lvl>
    <w:lvl w:ilvl="7" w:tentative="0">
      <w:start w:val="1"/>
      <w:numFmt w:val="bullet"/>
      <w:lvlText w:val=""/>
      <w:lvlJc w:val="left"/>
      <w:pPr>
        <w:ind w:left="4189" w:hanging="420"/>
      </w:pPr>
      <w:rPr>
        <w:rFonts w:hint="default" w:ascii="Wingdings" w:hAnsi="Wingdings"/>
      </w:rPr>
    </w:lvl>
    <w:lvl w:ilvl="8" w:tentative="0">
      <w:start w:val="1"/>
      <w:numFmt w:val="bullet"/>
      <w:lvlText w:val=""/>
      <w:lvlJc w:val="left"/>
      <w:pPr>
        <w:ind w:left="4609" w:hanging="420"/>
      </w:pPr>
      <w:rPr>
        <w:rFonts w:hint="default" w:ascii="Wingdings" w:hAnsi="Wingdings"/>
      </w:rPr>
    </w:lvl>
  </w:abstractNum>
  <w:abstractNum w:abstractNumId="11">
    <w:nsid w:val="3135019D"/>
    <w:multiLevelType w:val="multilevel"/>
    <w:tmpl w:val="3135019D"/>
    <w:lvl w:ilvl="0" w:tentative="0">
      <w:start w:val="1"/>
      <w:numFmt w:val="bullet"/>
      <w:lvlText w:val=""/>
      <w:lvlJc w:val="left"/>
      <w:pPr>
        <w:ind w:left="885" w:hanging="420"/>
      </w:pPr>
      <w:rPr>
        <w:rFonts w:hint="default" w:ascii="Wingdings" w:hAnsi="Wingdings"/>
      </w:rPr>
    </w:lvl>
    <w:lvl w:ilvl="1" w:tentative="0">
      <w:start w:val="1"/>
      <w:numFmt w:val="bullet"/>
      <w:lvlText w:val=""/>
      <w:lvlJc w:val="left"/>
      <w:pPr>
        <w:ind w:left="1305" w:hanging="420"/>
      </w:pPr>
      <w:rPr>
        <w:rFonts w:hint="default" w:ascii="Wingdings" w:hAnsi="Wingdings"/>
      </w:rPr>
    </w:lvl>
    <w:lvl w:ilvl="2" w:tentative="0">
      <w:start w:val="1"/>
      <w:numFmt w:val="bullet"/>
      <w:lvlText w:val=""/>
      <w:lvlJc w:val="left"/>
      <w:pPr>
        <w:ind w:left="1725" w:hanging="420"/>
      </w:pPr>
      <w:rPr>
        <w:rFonts w:hint="default" w:ascii="Wingdings" w:hAnsi="Wingdings"/>
      </w:rPr>
    </w:lvl>
    <w:lvl w:ilvl="3" w:tentative="0">
      <w:start w:val="1"/>
      <w:numFmt w:val="bullet"/>
      <w:lvlText w:val=""/>
      <w:lvlJc w:val="left"/>
      <w:pPr>
        <w:ind w:left="2145" w:hanging="420"/>
      </w:pPr>
      <w:rPr>
        <w:rFonts w:hint="default" w:ascii="Wingdings" w:hAnsi="Wingdings"/>
      </w:rPr>
    </w:lvl>
    <w:lvl w:ilvl="4" w:tentative="0">
      <w:start w:val="1"/>
      <w:numFmt w:val="bullet"/>
      <w:lvlText w:val=""/>
      <w:lvlJc w:val="left"/>
      <w:pPr>
        <w:ind w:left="2565" w:hanging="420"/>
      </w:pPr>
      <w:rPr>
        <w:rFonts w:hint="default" w:ascii="Wingdings" w:hAnsi="Wingdings"/>
      </w:rPr>
    </w:lvl>
    <w:lvl w:ilvl="5" w:tentative="0">
      <w:start w:val="1"/>
      <w:numFmt w:val="bullet"/>
      <w:lvlText w:val=""/>
      <w:lvlJc w:val="left"/>
      <w:pPr>
        <w:ind w:left="2985" w:hanging="420"/>
      </w:pPr>
      <w:rPr>
        <w:rFonts w:hint="default" w:ascii="Wingdings" w:hAnsi="Wingdings"/>
      </w:rPr>
    </w:lvl>
    <w:lvl w:ilvl="6" w:tentative="0">
      <w:start w:val="1"/>
      <w:numFmt w:val="bullet"/>
      <w:lvlText w:val=""/>
      <w:lvlJc w:val="left"/>
      <w:pPr>
        <w:ind w:left="3405" w:hanging="420"/>
      </w:pPr>
      <w:rPr>
        <w:rFonts w:hint="default" w:ascii="Wingdings" w:hAnsi="Wingdings"/>
      </w:rPr>
    </w:lvl>
    <w:lvl w:ilvl="7" w:tentative="0">
      <w:start w:val="1"/>
      <w:numFmt w:val="bullet"/>
      <w:lvlText w:val=""/>
      <w:lvlJc w:val="left"/>
      <w:pPr>
        <w:ind w:left="3825" w:hanging="420"/>
      </w:pPr>
      <w:rPr>
        <w:rFonts w:hint="default" w:ascii="Wingdings" w:hAnsi="Wingdings"/>
      </w:rPr>
    </w:lvl>
    <w:lvl w:ilvl="8" w:tentative="0">
      <w:start w:val="1"/>
      <w:numFmt w:val="bullet"/>
      <w:lvlText w:val=""/>
      <w:lvlJc w:val="left"/>
      <w:pPr>
        <w:ind w:left="4245" w:hanging="420"/>
      </w:pPr>
      <w:rPr>
        <w:rFonts w:hint="default" w:ascii="Wingdings" w:hAnsi="Wingdings"/>
      </w:rPr>
    </w:lvl>
  </w:abstractNum>
  <w:abstractNum w:abstractNumId="12">
    <w:nsid w:val="31FF4DC4"/>
    <w:multiLevelType w:val="multilevel"/>
    <w:tmpl w:val="31FF4DC4"/>
    <w:lvl w:ilvl="0" w:tentative="0">
      <w:start w:val="1"/>
      <w:numFmt w:val="bullet"/>
      <w:lvlText w:val=""/>
      <w:lvlJc w:val="left"/>
      <w:pPr>
        <w:ind w:left="885" w:hanging="420"/>
      </w:pPr>
      <w:rPr>
        <w:rFonts w:hint="default" w:ascii="Wingdings" w:hAnsi="Wingdings"/>
      </w:rPr>
    </w:lvl>
    <w:lvl w:ilvl="1" w:tentative="0">
      <w:start w:val="1"/>
      <w:numFmt w:val="bullet"/>
      <w:lvlText w:val=""/>
      <w:lvlJc w:val="left"/>
      <w:pPr>
        <w:ind w:left="1305" w:hanging="420"/>
      </w:pPr>
      <w:rPr>
        <w:rFonts w:hint="default" w:ascii="Wingdings" w:hAnsi="Wingdings"/>
      </w:rPr>
    </w:lvl>
    <w:lvl w:ilvl="2" w:tentative="0">
      <w:start w:val="1"/>
      <w:numFmt w:val="bullet"/>
      <w:lvlText w:val=""/>
      <w:lvlJc w:val="left"/>
      <w:pPr>
        <w:ind w:left="1725" w:hanging="420"/>
      </w:pPr>
      <w:rPr>
        <w:rFonts w:hint="default" w:ascii="Wingdings" w:hAnsi="Wingdings"/>
      </w:rPr>
    </w:lvl>
    <w:lvl w:ilvl="3" w:tentative="0">
      <w:start w:val="1"/>
      <w:numFmt w:val="bullet"/>
      <w:lvlText w:val=""/>
      <w:lvlJc w:val="left"/>
      <w:pPr>
        <w:ind w:left="2145" w:hanging="420"/>
      </w:pPr>
      <w:rPr>
        <w:rFonts w:hint="default" w:ascii="Wingdings" w:hAnsi="Wingdings"/>
      </w:rPr>
    </w:lvl>
    <w:lvl w:ilvl="4" w:tentative="0">
      <w:start w:val="1"/>
      <w:numFmt w:val="bullet"/>
      <w:lvlText w:val=""/>
      <w:lvlJc w:val="left"/>
      <w:pPr>
        <w:ind w:left="2565" w:hanging="420"/>
      </w:pPr>
      <w:rPr>
        <w:rFonts w:hint="default" w:ascii="Wingdings" w:hAnsi="Wingdings"/>
      </w:rPr>
    </w:lvl>
    <w:lvl w:ilvl="5" w:tentative="0">
      <w:start w:val="1"/>
      <w:numFmt w:val="bullet"/>
      <w:lvlText w:val=""/>
      <w:lvlJc w:val="left"/>
      <w:pPr>
        <w:ind w:left="2985" w:hanging="420"/>
      </w:pPr>
      <w:rPr>
        <w:rFonts w:hint="default" w:ascii="Wingdings" w:hAnsi="Wingdings"/>
      </w:rPr>
    </w:lvl>
    <w:lvl w:ilvl="6" w:tentative="0">
      <w:start w:val="1"/>
      <w:numFmt w:val="bullet"/>
      <w:lvlText w:val=""/>
      <w:lvlJc w:val="left"/>
      <w:pPr>
        <w:ind w:left="3405" w:hanging="420"/>
      </w:pPr>
      <w:rPr>
        <w:rFonts w:hint="default" w:ascii="Wingdings" w:hAnsi="Wingdings"/>
      </w:rPr>
    </w:lvl>
    <w:lvl w:ilvl="7" w:tentative="0">
      <w:start w:val="1"/>
      <w:numFmt w:val="bullet"/>
      <w:lvlText w:val=""/>
      <w:lvlJc w:val="left"/>
      <w:pPr>
        <w:ind w:left="3825" w:hanging="420"/>
      </w:pPr>
      <w:rPr>
        <w:rFonts w:hint="default" w:ascii="Wingdings" w:hAnsi="Wingdings"/>
      </w:rPr>
    </w:lvl>
    <w:lvl w:ilvl="8" w:tentative="0">
      <w:start w:val="1"/>
      <w:numFmt w:val="bullet"/>
      <w:lvlText w:val=""/>
      <w:lvlJc w:val="left"/>
      <w:pPr>
        <w:ind w:left="4245" w:hanging="420"/>
      </w:pPr>
      <w:rPr>
        <w:rFonts w:hint="default" w:ascii="Wingdings" w:hAnsi="Wingdings"/>
      </w:rPr>
    </w:lvl>
  </w:abstractNum>
  <w:abstractNum w:abstractNumId="13">
    <w:nsid w:val="34D45FD7"/>
    <w:multiLevelType w:val="multilevel"/>
    <w:tmpl w:val="34D45FD7"/>
    <w:lvl w:ilvl="0" w:tentative="0">
      <w:start w:val="1"/>
      <w:numFmt w:val="bullet"/>
      <w:lvlText w:val=""/>
      <w:lvlJc w:val="left"/>
      <w:pPr>
        <w:ind w:left="885" w:hanging="420"/>
      </w:pPr>
      <w:rPr>
        <w:rFonts w:hint="default" w:ascii="Wingdings" w:hAnsi="Wingdings"/>
      </w:rPr>
    </w:lvl>
    <w:lvl w:ilvl="1" w:tentative="0">
      <w:start w:val="1"/>
      <w:numFmt w:val="bullet"/>
      <w:lvlText w:val=""/>
      <w:lvlJc w:val="left"/>
      <w:pPr>
        <w:ind w:left="1305" w:hanging="420"/>
      </w:pPr>
      <w:rPr>
        <w:rFonts w:hint="default" w:ascii="Wingdings" w:hAnsi="Wingdings"/>
      </w:rPr>
    </w:lvl>
    <w:lvl w:ilvl="2" w:tentative="0">
      <w:start w:val="1"/>
      <w:numFmt w:val="bullet"/>
      <w:lvlText w:val=""/>
      <w:lvlJc w:val="left"/>
      <w:pPr>
        <w:ind w:left="1725" w:hanging="420"/>
      </w:pPr>
      <w:rPr>
        <w:rFonts w:hint="default" w:ascii="Wingdings" w:hAnsi="Wingdings"/>
      </w:rPr>
    </w:lvl>
    <w:lvl w:ilvl="3" w:tentative="0">
      <w:start w:val="1"/>
      <w:numFmt w:val="bullet"/>
      <w:lvlText w:val=""/>
      <w:lvlJc w:val="left"/>
      <w:pPr>
        <w:ind w:left="2145" w:hanging="420"/>
      </w:pPr>
      <w:rPr>
        <w:rFonts w:hint="default" w:ascii="Wingdings" w:hAnsi="Wingdings"/>
      </w:rPr>
    </w:lvl>
    <w:lvl w:ilvl="4" w:tentative="0">
      <w:start w:val="1"/>
      <w:numFmt w:val="bullet"/>
      <w:lvlText w:val=""/>
      <w:lvlJc w:val="left"/>
      <w:pPr>
        <w:ind w:left="2565" w:hanging="420"/>
      </w:pPr>
      <w:rPr>
        <w:rFonts w:hint="default" w:ascii="Wingdings" w:hAnsi="Wingdings"/>
      </w:rPr>
    </w:lvl>
    <w:lvl w:ilvl="5" w:tentative="0">
      <w:start w:val="1"/>
      <w:numFmt w:val="bullet"/>
      <w:lvlText w:val=""/>
      <w:lvlJc w:val="left"/>
      <w:pPr>
        <w:ind w:left="2985" w:hanging="420"/>
      </w:pPr>
      <w:rPr>
        <w:rFonts w:hint="default" w:ascii="Wingdings" w:hAnsi="Wingdings"/>
      </w:rPr>
    </w:lvl>
    <w:lvl w:ilvl="6" w:tentative="0">
      <w:start w:val="1"/>
      <w:numFmt w:val="bullet"/>
      <w:lvlText w:val=""/>
      <w:lvlJc w:val="left"/>
      <w:pPr>
        <w:ind w:left="3405" w:hanging="420"/>
      </w:pPr>
      <w:rPr>
        <w:rFonts w:hint="default" w:ascii="Wingdings" w:hAnsi="Wingdings"/>
      </w:rPr>
    </w:lvl>
    <w:lvl w:ilvl="7" w:tentative="0">
      <w:start w:val="1"/>
      <w:numFmt w:val="bullet"/>
      <w:lvlText w:val=""/>
      <w:lvlJc w:val="left"/>
      <w:pPr>
        <w:ind w:left="3825" w:hanging="420"/>
      </w:pPr>
      <w:rPr>
        <w:rFonts w:hint="default" w:ascii="Wingdings" w:hAnsi="Wingdings"/>
      </w:rPr>
    </w:lvl>
    <w:lvl w:ilvl="8" w:tentative="0">
      <w:start w:val="1"/>
      <w:numFmt w:val="bullet"/>
      <w:lvlText w:val=""/>
      <w:lvlJc w:val="left"/>
      <w:pPr>
        <w:ind w:left="4245" w:hanging="420"/>
      </w:pPr>
      <w:rPr>
        <w:rFonts w:hint="default" w:ascii="Wingdings" w:hAnsi="Wingdings"/>
      </w:rPr>
    </w:lvl>
  </w:abstractNum>
  <w:abstractNum w:abstractNumId="14">
    <w:nsid w:val="38EC6E10"/>
    <w:multiLevelType w:val="multilevel"/>
    <w:tmpl w:val="38EC6E10"/>
    <w:lvl w:ilvl="0" w:tentative="0">
      <w:start w:val="1"/>
      <w:numFmt w:val="decimal"/>
      <w:lvlText w:val="%1."/>
      <w:lvlJc w:val="left"/>
      <w:pPr>
        <w:ind w:left="885" w:hanging="420"/>
      </w:pPr>
    </w:lvl>
    <w:lvl w:ilvl="1" w:tentative="0">
      <w:start w:val="1"/>
      <w:numFmt w:val="lowerLetter"/>
      <w:lvlText w:val="%2)"/>
      <w:lvlJc w:val="left"/>
      <w:pPr>
        <w:ind w:left="1305" w:hanging="420"/>
      </w:pPr>
    </w:lvl>
    <w:lvl w:ilvl="2" w:tentative="0">
      <w:start w:val="1"/>
      <w:numFmt w:val="lowerRoman"/>
      <w:lvlText w:val="%3."/>
      <w:lvlJc w:val="right"/>
      <w:pPr>
        <w:ind w:left="1725" w:hanging="420"/>
      </w:pPr>
    </w:lvl>
    <w:lvl w:ilvl="3" w:tentative="0">
      <w:start w:val="1"/>
      <w:numFmt w:val="decimal"/>
      <w:lvlText w:val="%4."/>
      <w:lvlJc w:val="left"/>
      <w:pPr>
        <w:ind w:left="2145" w:hanging="420"/>
      </w:pPr>
    </w:lvl>
    <w:lvl w:ilvl="4" w:tentative="0">
      <w:start w:val="1"/>
      <w:numFmt w:val="lowerLetter"/>
      <w:lvlText w:val="%5)"/>
      <w:lvlJc w:val="left"/>
      <w:pPr>
        <w:ind w:left="2565" w:hanging="420"/>
      </w:pPr>
    </w:lvl>
    <w:lvl w:ilvl="5" w:tentative="0">
      <w:start w:val="1"/>
      <w:numFmt w:val="lowerRoman"/>
      <w:lvlText w:val="%6."/>
      <w:lvlJc w:val="right"/>
      <w:pPr>
        <w:ind w:left="2985" w:hanging="420"/>
      </w:pPr>
    </w:lvl>
    <w:lvl w:ilvl="6" w:tentative="0">
      <w:start w:val="1"/>
      <w:numFmt w:val="decimal"/>
      <w:lvlText w:val="%7."/>
      <w:lvlJc w:val="left"/>
      <w:pPr>
        <w:ind w:left="3405" w:hanging="420"/>
      </w:pPr>
    </w:lvl>
    <w:lvl w:ilvl="7" w:tentative="0">
      <w:start w:val="1"/>
      <w:numFmt w:val="lowerLetter"/>
      <w:lvlText w:val="%8)"/>
      <w:lvlJc w:val="left"/>
      <w:pPr>
        <w:ind w:left="3825" w:hanging="420"/>
      </w:pPr>
    </w:lvl>
    <w:lvl w:ilvl="8" w:tentative="0">
      <w:start w:val="1"/>
      <w:numFmt w:val="lowerRoman"/>
      <w:lvlText w:val="%9."/>
      <w:lvlJc w:val="right"/>
      <w:pPr>
        <w:ind w:left="4245" w:hanging="420"/>
      </w:pPr>
    </w:lvl>
  </w:abstractNum>
  <w:abstractNum w:abstractNumId="15">
    <w:nsid w:val="48FE723E"/>
    <w:multiLevelType w:val="multilevel"/>
    <w:tmpl w:val="48FE723E"/>
    <w:lvl w:ilvl="0" w:tentative="0">
      <w:start w:val="1"/>
      <w:numFmt w:val="bullet"/>
      <w:lvlText w:val=""/>
      <w:lvlJc w:val="left"/>
      <w:pPr>
        <w:ind w:left="1815" w:hanging="420"/>
      </w:pPr>
      <w:rPr>
        <w:rFonts w:hint="default" w:ascii="Wingdings" w:hAnsi="Wingdings"/>
      </w:rPr>
    </w:lvl>
    <w:lvl w:ilvl="1" w:tentative="0">
      <w:start w:val="1"/>
      <w:numFmt w:val="bullet"/>
      <w:lvlText w:val=""/>
      <w:lvlJc w:val="left"/>
      <w:pPr>
        <w:ind w:left="2235" w:hanging="420"/>
      </w:pPr>
      <w:rPr>
        <w:rFonts w:hint="default" w:ascii="Wingdings" w:hAnsi="Wingdings"/>
      </w:rPr>
    </w:lvl>
    <w:lvl w:ilvl="2" w:tentative="0">
      <w:start w:val="1"/>
      <w:numFmt w:val="bullet"/>
      <w:lvlText w:val=""/>
      <w:lvlJc w:val="left"/>
      <w:pPr>
        <w:ind w:left="2655" w:hanging="420"/>
      </w:pPr>
      <w:rPr>
        <w:rFonts w:hint="default" w:ascii="Wingdings" w:hAnsi="Wingdings"/>
      </w:rPr>
    </w:lvl>
    <w:lvl w:ilvl="3" w:tentative="0">
      <w:start w:val="1"/>
      <w:numFmt w:val="bullet"/>
      <w:lvlText w:val=""/>
      <w:lvlJc w:val="left"/>
      <w:pPr>
        <w:ind w:left="3075" w:hanging="420"/>
      </w:pPr>
      <w:rPr>
        <w:rFonts w:hint="default" w:ascii="Wingdings" w:hAnsi="Wingdings"/>
      </w:rPr>
    </w:lvl>
    <w:lvl w:ilvl="4" w:tentative="0">
      <w:start w:val="1"/>
      <w:numFmt w:val="bullet"/>
      <w:lvlText w:val=""/>
      <w:lvlJc w:val="left"/>
      <w:pPr>
        <w:ind w:left="3495" w:hanging="420"/>
      </w:pPr>
      <w:rPr>
        <w:rFonts w:hint="default" w:ascii="Wingdings" w:hAnsi="Wingdings"/>
      </w:rPr>
    </w:lvl>
    <w:lvl w:ilvl="5" w:tentative="0">
      <w:start w:val="1"/>
      <w:numFmt w:val="bullet"/>
      <w:lvlText w:val=""/>
      <w:lvlJc w:val="left"/>
      <w:pPr>
        <w:ind w:left="3915" w:hanging="420"/>
      </w:pPr>
      <w:rPr>
        <w:rFonts w:hint="default" w:ascii="Wingdings" w:hAnsi="Wingdings"/>
      </w:rPr>
    </w:lvl>
    <w:lvl w:ilvl="6" w:tentative="0">
      <w:start w:val="1"/>
      <w:numFmt w:val="bullet"/>
      <w:lvlText w:val=""/>
      <w:lvlJc w:val="left"/>
      <w:pPr>
        <w:ind w:left="4335" w:hanging="420"/>
      </w:pPr>
      <w:rPr>
        <w:rFonts w:hint="default" w:ascii="Wingdings" w:hAnsi="Wingdings"/>
      </w:rPr>
    </w:lvl>
    <w:lvl w:ilvl="7" w:tentative="0">
      <w:start w:val="1"/>
      <w:numFmt w:val="bullet"/>
      <w:lvlText w:val=""/>
      <w:lvlJc w:val="left"/>
      <w:pPr>
        <w:ind w:left="4755" w:hanging="420"/>
      </w:pPr>
      <w:rPr>
        <w:rFonts w:hint="default" w:ascii="Wingdings" w:hAnsi="Wingdings"/>
      </w:rPr>
    </w:lvl>
    <w:lvl w:ilvl="8" w:tentative="0">
      <w:start w:val="1"/>
      <w:numFmt w:val="bullet"/>
      <w:lvlText w:val=""/>
      <w:lvlJc w:val="left"/>
      <w:pPr>
        <w:ind w:left="5175" w:hanging="420"/>
      </w:pPr>
      <w:rPr>
        <w:rFonts w:hint="default" w:ascii="Wingdings" w:hAnsi="Wingdings"/>
      </w:rPr>
    </w:lvl>
  </w:abstractNum>
  <w:abstractNum w:abstractNumId="16">
    <w:nsid w:val="4E7B0F49"/>
    <w:multiLevelType w:val="multilevel"/>
    <w:tmpl w:val="4E7B0F49"/>
    <w:lvl w:ilvl="0" w:tentative="0">
      <w:start w:val="1"/>
      <w:numFmt w:val="bullet"/>
      <w:lvlText w:val=""/>
      <w:lvlJc w:val="left"/>
      <w:pPr>
        <w:ind w:left="882" w:hanging="420"/>
      </w:pPr>
      <w:rPr>
        <w:rFonts w:hint="default" w:ascii="Wingdings" w:hAnsi="Wingdings"/>
      </w:rPr>
    </w:lvl>
    <w:lvl w:ilvl="1" w:tentative="0">
      <w:start w:val="1"/>
      <w:numFmt w:val="bullet"/>
      <w:lvlText w:val=""/>
      <w:lvlJc w:val="left"/>
      <w:pPr>
        <w:ind w:left="1302" w:hanging="420"/>
      </w:pPr>
      <w:rPr>
        <w:rFonts w:hint="default" w:ascii="Wingdings" w:hAnsi="Wingdings"/>
      </w:rPr>
    </w:lvl>
    <w:lvl w:ilvl="2" w:tentative="0">
      <w:start w:val="1"/>
      <w:numFmt w:val="bullet"/>
      <w:lvlText w:val=""/>
      <w:lvlJc w:val="left"/>
      <w:pPr>
        <w:ind w:left="1722" w:hanging="420"/>
      </w:pPr>
      <w:rPr>
        <w:rFonts w:hint="default" w:ascii="Wingdings" w:hAnsi="Wingdings"/>
      </w:rPr>
    </w:lvl>
    <w:lvl w:ilvl="3" w:tentative="0">
      <w:start w:val="1"/>
      <w:numFmt w:val="bullet"/>
      <w:lvlText w:val=""/>
      <w:lvlJc w:val="left"/>
      <w:pPr>
        <w:ind w:left="2142" w:hanging="420"/>
      </w:pPr>
      <w:rPr>
        <w:rFonts w:hint="default" w:ascii="Wingdings" w:hAnsi="Wingdings"/>
      </w:rPr>
    </w:lvl>
    <w:lvl w:ilvl="4" w:tentative="0">
      <w:start w:val="1"/>
      <w:numFmt w:val="bullet"/>
      <w:lvlText w:val=""/>
      <w:lvlJc w:val="left"/>
      <w:pPr>
        <w:ind w:left="2562" w:hanging="420"/>
      </w:pPr>
      <w:rPr>
        <w:rFonts w:hint="default" w:ascii="Wingdings" w:hAnsi="Wingdings"/>
      </w:rPr>
    </w:lvl>
    <w:lvl w:ilvl="5" w:tentative="0">
      <w:start w:val="1"/>
      <w:numFmt w:val="bullet"/>
      <w:lvlText w:val=""/>
      <w:lvlJc w:val="left"/>
      <w:pPr>
        <w:ind w:left="2982" w:hanging="420"/>
      </w:pPr>
      <w:rPr>
        <w:rFonts w:hint="default" w:ascii="Wingdings" w:hAnsi="Wingdings"/>
      </w:rPr>
    </w:lvl>
    <w:lvl w:ilvl="6" w:tentative="0">
      <w:start w:val="1"/>
      <w:numFmt w:val="bullet"/>
      <w:lvlText w:val=""/>
      <w:lvlJc w:val="left"/>
      <w:pPr>
        <w:ind w:left="3402" w:hanging="420"/>
      </w:pPr>
      <w:rPr>
        <w:rFonts w:hint="default" w:ascii="Wingdings" w:hAnsi="Wingdings"/>
      </w:rPr>
    </w:lvl>
    <w:lvl w:ilvl="7" w:tentative="0">
      <w:start w:val="1"/>
      <w:numFmt w:val="bullet"/>
      <w:lvlText w:val=""/>
      <w:lvlJc w:val="left"/>
      <w:pPr>
        <w:ind w:left="3822" w:hanging="420"/>
      </w:pPr>
      <w:rPr>
        <w:rFonts w:hint="default" w:ascii="Wingdings" w:hAnsi="Wingdings"/>
      </w:rPr>
    </w:lvl>
    <w:lvl w:ilvl="8" w:tentative="0">
      <w:start w:val="1"/>
      <w:numFmt w:val="bullet"/>
      <w:lvlText w:val=""/>
      <w:lvlJc w:val="left"/>
      <w:pPr>
        <w:ind w:left="4242" w:hanging="420"/>
      </w:pPr>
      <w:rPr>
        <w:rFonts w:hint="default" w:ascii="Wingdings" w:hAnsi="Wingdings"/>
      </w:rPr>
    </w:lvl>
  </w:abstractNum>
  <w:abstractNum w:abstractNumId="17">
    <w:nsid w:val="50E10AB7"/>
    <w:multiLevelType w:val="multilevel"/>
    <w:tmpl w:val="50E10AB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575C3D5E"/>
    <w:multiLevelType w:val="multilevel"/>
    <w:tmpl w:val="575C3D5E"/>
    <w:lvl w:ilvl="0" w:tentative="0">
      <w:start w:val="1"/>
      <w:numFmt w:val="bullet"/>
      <w:lvlText w:val=""/>
      <w:lvlJc w:val="left"/>
      <w:pPr>
        <w:ind w:left="1613" w:hanging="420"/>
      </w:pPr>
      <w:rPr>
        <w:rFonts w:hint="default" w:ascii="Wingdings" w:hAnsi="Wingdings"/>
      </w:rPr>
    </w:lvl>
    <w:lvl w:ilvl="1" w:tentative="0">
      <w:start w:val="1"/>
      <w:numFmt w:val="bullet"/>
      <w:lvlText w:val=""/>
      <w:lvlJc w:val="left"/>
      <w:pPr>
        <w:ind w:left="2033" w:hanging="420"/>
      </w:pPr>
      <w:rPr>
        <w:rFonts w:hint="default" w:ascii="Wingdings" w:hAnsi="Wingdings"/>
      </w:rPr>
    </w:lvl>
    <w:lvl w:ilvl="2" w:tentative="0">
      <w:start w:val="1"/>
      <w:numFmt w:val="bullet"/>
      <w:lvlText w:val=""/>
      <w:lvlJc w:val="left"/>
      <w:pPr>
        <w:ind w:left="2453" w:hanging="420"/>
      </w:pPr>
      <w:rPr>
        <w:rFonts w:hint="default" w:ascii="Wingdings" w:hAnsi="Wingdings"/>
      </w:rPr>
    </w:lvl>
    <w:lvl w:ilvl="3" w:tentative="0">
      <w:start w:val="1"/>
      <w:numFmt w:val="bullet"/>
      <w:lvlText w:val=""/>
      <w:lvlJc w:val="left"/>
      <w:pPr>
        <w:ind w:left="2873" w:hanging="420"/>
      </w:pPr>
      <w:rPr>
        <w:rFonts w:hint="default" w:ascii="Wingdings" w:hAnsi="Wingdings"/>
      </w:rPr>
    </w:lvl>
    <w:lvl w:ilvl="4" w:tentative="0">
      <w:start w:val="1"/>
      <w:numFmt w:val="bullet"/>
      <w:lvlText w:val=""/>
      <w:lvlJc w:val="left"/>
      <w:pPr>
        <w:ind w:left="3293" w:hanging="420"/>
      </w:pPr>
      <w:rPr>
        <w:rFonts w:hint="default" w:ascii="Wingdings" w:hAnsi="Wingdings"/>
      </w:rPr>
    </w:lvl>
    <w:lvl w:ilvl="5" w:tentative="0">
      <w:start w:val="1"/>
      <w:numFmt w:val="bullet"/>
      <w:lvlText w:val=""/>
      <w:lvlJc w:val="left"/>
      <w:pPr>
        <w:ind w:left="3713" w:hanging="420"/>
      </w:pPr>
      <w:rPr>
        <w:rFonts w:hint="default" w:ascii="Wingdings" w:hAnsi="Wingdings"/>
      </w:rPr>
    </w:lvl>
    <w:lvl w:ilvl="6" w:tentative="0">
      <w:start w:val="1"/>
      <w:numFmt w:val="bullet"/>
      <w:lvlText w:val=""/>
      <w:lvlJc w:val="left"/>
      <w:pPr>
        <w:ind w:left="4133" w:hanging="420"/>
      </w:pPr>
      <w:rPr>
        <w:rFonts w:hint="default" w:ascii="Wingdings" w:hAnsi="Wingdings"/>
      </w:rPr>
    </w:lvl>
    <w:lvl w:ilvl="7" w:tentative="0">
      <w:start w:val="1"/>
      <w:numFmt w:val="bullet"/>
      <w:lvlText w:val=""/>
      <w:lvlJc w:val="left"/>
      <w:pPr>
        <w:ind w:left="4553" w:hanging="420"/>
      </w:pPr>
      <w:rPr>
        <w:rFonts w:hint="default" w:ascii="Wingdings" w:hAnsi="Wingdings"/>
      </w:rPr>
    </w:lvl>
    <w:lvl w:ilvl="8" w:tentative="0">
      <w:start w:val="1"/>
      <w:numFmt w:val="bullet"/>
      <w:lvlText w:val=""/>
      <w:lvlJc w:val="left"/>
      <w:pPr>
        <w:ind w:left="4973" w:hanging="420"/>
      </w:pPr>
      <w:rPr>
        <w:rFonts w:hint="default" w:ascii="Wingdings" w:hAnsi="Wingdings"/>
      </w:rPr>
    </w:lvl>
  </w:abstractNum>
  <w:abstractNum w:abstractNumId="19">
    <w:nsid w:val="5C1E3494"/>
    <w:multiLevelType w:val="multilevel"/>
    <w:tmpl w:val="5C1E3494"/>
    <w:lvl w:ilvl="0" w:tentative="0">
      <w:start w:val="1"/>
      <w:numFmt w:val="decimal"/>
      <w:lvlText w:val="%1."/>
      <w:lvlJc w:val="left"/>
      <w:pPr>
        <w:ind w:left="1890" w:hanging="420"/>
      </w:pPr>
    </w:lvl>
    <w:lvl w:ilvl="1" w:tentative="0">
      <w:start w:val="1"/>
      <w:numFmt w:val="lowerLetter"/>
      <w:lvlText w:val="%2)"/>
      <w:lvlJc w:val="left"/>
      <w:pPr>
        <w:ind w:left="2310" w:hanging="420"/>
      </w:pPr>
    </w:lvl>
    <w:lvl w:ilvl="2" w:tentative="0">
      <w:start w:val="1"/>
      <w:numFmt w:val="lowerRoman"/>
      <w:lvlText w:val="%3."/>
      <w:lvlJc w:val="right"/>
      <w:pPr>
        <w:ind w:left="2730" w:hanging="420"/>
      </w:pPr>
    </w:lvl>
    <w:lvl w:ilvl="3" w:tentative="0">
      <w:start w:val="1"/>
      <w:numFmt w:val="decimal"/>
      <w:lvlText w:val="%4."/>
      <w:lvlJc w:val="left"/>
      <w:pPr>
        <w:ind w:left="3150" w:hanging="420"/>
      </w:pPr>
    </w:lvl>
    <w:lvl w:ilvl="4" w:tentative="0">
      <w:start w:val="1"/>
      <w:numFmt w:val="lowerLetter"/>
      <w:lvlText w:val="%5)"/>
      <w:lvlJc w:val="left"/>
      <w:pPr>
        <w:ind w:left="3570" w:hanging="420"/>
      </w:pPr>
    </w:lvl>
    <w:lvl w:ilvl="5" w:tentative="0">
      <w:start w:val="1"/>
      <w:numFmt w:val="lowerRoman"/>
      <w:lvlText w:val="%6."/>
      <w:lvlJc w:val="right"/>
      <w:pPr>
        <w:ind w:left="3990" w:hanging="420"/>
      </w:pPr>
    </w:lvl>
    <w:lvl w:ilvl="6" w:tentative="0">
      <w:start w:val="1"/>
      <w:numFmt w:val="decimal"/>
      <w:lvlText w:val="%7."/>
      <w:lvlJc w:val="left"/>
      <w:pPr>
        <w:ind w:left="4410" w:hanging="420"/>
      </w:pPr>
    </w:lvl>
    <w:lvl w:ilvl="7" w:tentative="0">
      <w:start w:val="1"/>
      <w:numFmt w:val="lowerLetter"/>
      <w:lvlText w:val="%8)"/>
      <w:lvlJc w:val="left"/>
      <w:pPr>
        <w:ind w:left="4830" w:hanging="420"/>
      </w:pPr>
    </w:lvl>
    <w:lvl w:ilvl="8" w:tentative="0">
      <w:start w:val="1"/>
      <w:numFmt w:val="lowerRoman"/>
      <w:lvlText w:val="%9."/>
      <w:lvlJc w:val="right"/>
      <w:pPr>
        <w:ind w:left="5250" w:hanging="420"/>
      </w:pPr>
    </w:lvl>
  </w:abstractNum>
  <w:abstractNum w:abstractNumId="20">
    <w:nsid w:val="5D57179A"/>
    <w:multiLevelType w:val="multilevel"/>
    <w:tmpl w:val="5D57179A"/>
    <w:lvl w:ilvl="0" w:tentative="0">
      <w:start w:val="1"/>
      <w:numFmt w:val="bullet"/>
      <w:lvlText w:val=""/>
      <w:lvlJc w:val="left"/>
      <w:pPr>
        <w:ind w:left="1495" w:hanging="420"/>
      </w:pPr>
      <w:rPr>
        <w:rFonts w:hint="default" w:ascii="Wingdings" w:hAnsi="Wingdings"/>
      </w:rPr>
    </w:lvl>
    <w:lvl w:ilvl="1" w:tentative="0">
      <w:start w:val="1"/>
      <w:numFmt w:val="bullet"/>
      <w:lvlText w:val=""/>
      <w:lvlJc w:val="left"/>
      <w:pPr>
        <w:ind w:left="1915" w:hanging="420"/>
      </w:pPr>
      <w:rPr>
        <w:rFonts w:hint="default" w:ascii="Wingdings" w:hAnsi="Wingdings"/>
      </w:rPr>
    </w:lvl>
    <w:lvl w:ilvl="2" w:tentative="0">
      <w:start w:val="1"/>
      <w:numFmt w:val="bullet"/>
      <w:lvlText w:val=""/>
      <w:lvlJc w:val="left"/>
      <w:pPr>
        <w:ind w:left="2335" w:hanging="420"/>
      </w:pPr>
      <w:rPr>
        <w:rFonts w:hint="default" w:ascii="Wingdings" w:hAnsi="Wingdings"/>
      </w:rPr>
    </w:lvl>
    <w:lvl w:ilvl="3" w:tentative="0">
      <w:start w:val="1"/>
      <w:numFmt w:val="bullet"/>
      <w:lvlText w:val=""/>
      <w:lvlJc w:val="left"/>
      <w:pPr>
        <w:ind w:left="2755" w:hanging="420"/>
      </w:pPr>
      <w:rPr>
        <w:rFonts w:hint="default" w:ascii="Wingdings" w:hAnsi="Wingdings"/>
      </w:rPr>
    </w:lvl>
    <w:lvl w:ilvl="4" w:tentative="0">
      <w:start w:val="1"/>
      <w:numFmt w:val="bullet"/>
      <w:lvlText w:val=""/>
      <w:lvlJc w:val="left"/>
      <w:pPr>
        <w:ind w:left="3175" w:hanging="420"/>
      </w:pPr>
      <w:rPr>
        <w:rFonts w:hint="default" w:ascii="Wingdings" w:hAnsi="Wingdings"/>
      </w:rPr>
    </w:lvl>
    <w:lvl w:ilvl="5" w:tentative="0">
      <w:start w:val="1"/>
      <w:numFmt w:val="bullet"/>
      <w:lvlText w:val=""/>
      <w:lvlJc w:val="left"/>
      <w:pPr>
        <w:ind w:left="3595" w:hanging="420"/>
      </w:pPr>
      <w:rPr>
        <w:rFonts w:hint="default" w:ascii="Wingdings" w:hAnsi="Wingdings"/>
      </w:rPr>
    </w:lvl>
    <w:lvl w:ilvl="6" w:tentative="0">
      <w:start w:val="1"/>
      <w:numFmt w:val="bullet"/>
      <w:lvlText w:val=""/>
      <w:lvlJc w:val="left"/>
      <w:pPr>
        <w:ind w:left="4015" w:hanging="420"/>
      </w:pPr>
      <w:rPr>
        <w:rFonts w:hint="default" w:ascii="Wingdings" w:hAnsi="Wingdings"/>
      </w:rPr>
    </w:lvl>
    <w:lvl w:ilvl="7" w:tentative="0">
      <w:start w:val="1"/>
      <w:numFmt w:val="bullet"/>
      <w:lvlText w:val=""/>
      <w:lvlJc w:val="left"/>
      <w:pPr>
        <w:ind w:left="4435" w:hanging="420"/>
      </w:pPr>
      <w:rPr>
        <w:rFonts w:hint="default" w:ascii="Wingdings" w:hAnsi="Wingdings"/>
      </w:rPr>
    </w:lvl>
    <w:lvl w:ilvl="8" w:tentative="0">
      <w:start w:val="1"/>
      <w:numFmt w:val="bullet"/>
      <w:lvlText w:val=""/>
      <w:lvlJc w:val="left"/>
      <w:pPr>
        <w:ind w:left="4855" w:hanging="420"/>
      </w:pPr>
      <w:rPr>
        <w:rFonts w:hint="default" w:ascii="Wingdings" w:hAnsi="Wingdings"/>
      </w:rPr>
    </w:lvl>
  </w:abstractNum>
  <w:abstractNum w:abstractNumId="21">
    <w:nsid w:val="5D861DD7"/>
    <w:multiLevelType w:val="multilevel"/>
    <w:tmpl w:val="5D861DD7"/>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22">
    <w:nsid w:val="69093E7A"/>
    <w:multiLevelType w:val="multilevel"/>
    <w:tmpl w:val="69093E7A"/>
    <w:lvl w:ilvl="0" w:tentative="0">
      <w:start w:val="1"/>
      <w:numFmt w:val="bullet"/>
      <w:lvlText w:val=""/>
      <w:lvlJc w:val="left"/>
      <w:pPr>
        <w:ind w:left="885" w:hanging="420"/>
      </w:pPr>
      <w:rPr>
        <w:rFonts w:hint="default" w:ascii="Wingdings" w:hAnsi="Wingdings"/>
      </w:rPr>
    </w:lvl>
    <w:lvl w:ilvl="1" w:tentative="0">
      <w:start w:val="1"/>
      <w:numFmt w:val="bullet"/>
      <w:lvlText w:val=""/>
      <w:lvlJc w:val="left"/>
      <w:pPr>
        <w:ind w:left="1305" w:hanging="420"/>
      </w:pPr>
      <w:rPr>
        <w:rFonts w:hint="default" w:ascii="Wingdings" w:hAnsi="Wingdings"/>
      </w:rPr>
    </w:lvl>
    <w:lvl w:ilvl="2" w:tentative="0">
      <w:start w:val="1"/>
      <w:numFmt w:val="bullet"/>
      <w:lvlText w:val=""/>
      <w:lvlJc w:val="left"/>
      <w:pPr>
        <w:ind w:left="1725" w:hanging="420"/>
      </w:pPr>
      <w:rPr>
        <w:rFonts w:hint="default" w:ascii="Wingdings" w:hAnsi="Wingdings"/>
      </w:rPr>
    </w:lvl>
    <w:lvl w:ilvl="3" w:tentative="0">
      <w:start w:val="1"/>
      <w:numFmt w:val="bullet"/>
      <w:lvlText w:val=""/>
      <w:lvlJc w:val="left"/>
      <w:pPr>
        <w:ind w:left="2145" w:hanging="420"/>
      </w:pPr>
      <w:rPr>
        <w:rFonts w:hint="default" w:ascii="Wingdings" w:hAnsi="Wingdings"/>
      </w:rPr>
    </w:lvl>
    <w:lvl w:ilvl="4" w:tentative="0">
      <w:start w:val="1"/>
      <w:numFmt w:val="bullet"/>
      <w:lvlText w:val=""/>
      <w:lvlJc w:val="left"/>
      <w:pPr>
        <w:ind w:left="2565" w:hanging="420"/>
      </w:pPr>
      <w:rPr>
        <w:rFonts w:hint="default" w:ascii="Wingdings" w:hAnsi="Wingdings"/>
      </w:rPr>
    </w:lvl>
    <w:lvl w:ilvl="5" w:tentative="0">
      <w:start w:val="1"/>
      <w:numFmt w:val="bullet"/>
      <w:lvlText w:val=""/>
      <w:lvlJc w:val="left"/>
      <w:pPr>
        <w:ind w:left="2985" w:hanging="420"/>
      </w:pPr>
      <w:rPr>
        <w:rFonts w:hint="default" w:ascii="Wingdings" w:hAnsi="Wingdings"/>
      </w:rPr>
    </w:lvl>
    <w:lvl w:ilvl="6" w:tentative="0">
      <w:start w:val="1"/>
      <w:numFmt w:val="bullet"/>
      <w:lvlText w:val=""/>
      <w:lvlJc w:val="left"/>
      <w:pPr>
        <w:ind w:left="3405" w:hanging="420"/>
      </w:pPr>
      <w:rPr>
        <w:rFonts w:hint="default" w:ascii="Wingdings" w:hAnsi="Wingdings"/>
      </w:rPr>
    </w:lvl>
    <w:lvl w:ilvl="7" w:tentative="0">
      <w:start w:val="1"/>
      <w:numFmt w:val="bullet"/>
      <w:lvlText w:val=""/>
      <w:lvlJc w:val="left"/>
      <w:pPr>
        <w:ind w:left="3825" w:hanging="420"/>
      </w:pPr>
      <w:rPr>
        <w:rFonts w:hint="default" w:ascii="Wingdings" w:hAnsi="Wingdings"/>
      </w:rPr>
    </w:lvl>
    <w:lvl w:ilvl="8" w:tentative="0">
      <w:start w:val="1"/>
      <w:numFmt w:val="bullet"/>
      <w:lvlText w:val=""/>
      <w:lvlJc w:val="left"/>
      <w:pPr>
        <w:ind w:left="4245" w:hanging="420"/>
      </w:pPr>
      <w:rPr>
        <w:rFonts w:hint="default" w:ascii="Wingdings" w:hAnsi="Wingdings"/>
      </w:rPr>
    </w:lvl>
  </w:abstractNum>
  <w:abstractNum w:abstractNumId="23">
    <w:nsid w:val="6A0F14C3"/>
    <w:multiLevelType w:val="multilevel"/>
    <w:tmpl w:val="6A0F14C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6B073355"/>
    <w:multiLevelType w:val="multilevel"/>
    <w:tmpl w:val="6B073355"/>
    <w:lvl w:ilvl="0" w:tentative="0">
      <w:start w:val="1"/>
      <w:numFmt w:val="decimal"/>
      <w:lvlText w:val="%1."/>
      <w:lvlJc w:val="left"/>
      <w:pPr>
        <w:ind w:left="885" w:hanging="420"/>
      </w:pPr>
    </w:lvl>
    <w:lvl w:ilvl="1" w:tentative="0">
      <w:start w:val="1"/>
      <w:numFmt w:val="decimal"/>
      <w:lvlText w:val="%2）"/>
      <w:lvlJc w:val="left"/>
      <w:pPr>
        <w:ind w:left="1260" w:hanging="375"/>
      </w:pPr>
      <w:rPr>
        <w:rFonts w:hint="default"/>
      </w:rPr>
    </w:lvl>
    <w:lvl w:ilvl="2" w:tentative="0">
      <w:start w:val="1"/>
      <w:numFmt w:val="lowerRoman"/>
      <w:lvlText w:val="%3."/>
      <w:lvlJc w:val="right"/>
      <w:pPr>
        <w:ind w:left="1725" w:hanging="420"/>
      </w:pPr>
    </w:lvl>
    <w:lvl w:ilvl="3" w:tentative="0">
      <w:start w:val="1"/>
      <w:numFmt w:val="decimal"/>
      <w:lvlText w:val="%4."/>
      <w:lvlJc w:val="left"/>
      <w:pPr>
        <w:ind w:left="2145" w:hanging="420"/>
      </w:pPr>
    </w:lvl>
    <w:lvl w:ilvl="4" w:tentative="0">
      <w:start w:val="1"/>
      <w:numFmt w:val="lowerLetter"/>
      <w:lvlText w:val="%5)"/>
      <w:lvlJc w:val="left"/>
      <w:pPr>
        <w:ind w:left="2565" w:hanging="420"/>
      </w:pPr>
    </w:lvl>
    <w:lvl w:ilvl="5" w:tentative="0">
      <w:start w:val="1"/>
      <w:numFmt w:val="lowerRoman"/>
      <w:lvlText w:val="%6."/>
      <w:lvlJc w:val="right"/>
      <w:pPr>
        <w:ind w:left="2985" w:hanging="420"/>
      </w:pPr>
    </w:lvl>
    <w:lvl w:ilvl="6" w:tentative="0">
      <w:start w:val="1"/>
      <w:numFmt w:val="decimal"/>
      <w:lvlText w:val="%7."/>
      <w:lvlJc w:val="left"/>
      <w:pPr>
        <w:ind w:left="3405" w:hanging="420"/>
      </w:pPr>
    </w:lvl>
    <w:lvl w:ilvl="7" w:tentative="0">
      <w:start w:val="1"/>
      <w:numFmt w:val="lowerLetter"/>
      <w:lvlText w:val="%8)"/>
      <w:lvlJc w:val="left"/>
      <w:pPr>
        <w:ind w:left="3825" w:hanging="420"/>
      </w:pPr>
    </w:lvl>
    <w:lvl w:ilvl="8" w:tentative="0">
      <w:start w:val="1"/>
      <w:numFmt w:val="lowerRoman"/>
      <w:lvlText w:val="%9."/>
      <w:lvlJc w:val="right"/>
      <w:pPr>
        <w:ind w:left="4245" w:hanging="420"/>
      </w:pPr>
    </w:lvl>
  </w:abstractNum>
  <w:abstractNum w:abstractNumId="25">
    <w:nsid w:val="72A60D4C"/>
    <w:multiLevelType w:val="multilevel"/>
    <w:tmpl w:val="72A60D4C"/>
    <w:lvl w:ilvl="0" w:tentative="0">
      <w:start w:val="1"/>
      <w:numFmt w:val="bullet"/>
      <w:lvlText w:val=""/>
      <w:lvlJc w:val="left"/>
      <w:pPr>
        <w:ind w:left="885" w:hanging="420"/>
      </w:pPr>
      <w:rPr>
        <w:rFonts w:hint="default" w:ascii="Wingdings" w:hAnsi="Wingdings"/>
      </w:rPr>
    </w:lvl>
    <w:lvl w:ilvl="1" w:tentative="0">
      <w:start w:val="1"/>
      <w:numFmt w:val="bullet"/>
      <w:lvlText w:val=""/>
      <w:lvlJc w:val="left"/>
      <w:pPr>
        <w:ind w:left="1305" w:hanging="420"/>
      </w:pPr>
      <w:rPr>
        <w:rFonts w:hint="default" w:ascii="Wingdings" w:hAnsi="Wingdings"/>
      </w:rPr>
    </w:lvl>
    <w:lvl w:ilvl="2" w:tentative="0">
      <w:start w:val="1"/>
      <w:numFmt w:val="bullet"/>
      <w:lvlText w:val=""/>
      <w:lvlJc w:val="left"/>
      <w:pPr>
        <w:ind w:left="1725" w:hanging="420"/>
      </w:pPr>
      <w:rPr>
        <w:rFonts w:hint="default" w:ascii="Wingdings" w:hAnsi="Wingdings"/>
      </w:rPr>
    </w:lvl>
    <w:lvl w:ilvl="3" w:tentative="0">
      <w:start w:val="1"/>
      <w:numFmt w:val="bullet"/>
      <w:lvlText w:val=""/>
      <w:lvlJc w:val="left"/>
      <w:pPr>
        <w:ind w:left="2145" w:hanging="420"/>
      </w:pPr>
      <w:rPr>
        <w:rFonts w:hint="default" w:ascii="Wingdings" w:hAnsi="Wingdings"/>
      </w:rPr>
    </w:lvl>
    <w:lvl w:ilvl="4" w:tentative="0">
      <w:start w:val="1"/>
      <w:numFmt w:val="bullet"/>
      <w:lvlText w:val=""/>
      <w:lvlJc w:val="left"/>
      <w:pPr>
        <w:ind w:left="2565" w:hanging="420"/>
      </w:pPr>
      <w:rPr>
        <w:rFonts w:hint="default" w:ascii="Wingdings" w:hAnsi="Wingdings"/>
      </w:rPr>
    </w:lvl>
    <w:lvl w:ilvl="5" w:tentative="0">
      <w:start w:val="1"/>
      <w:numFmt w:val="bullet"/>
      <w:lvlText w:val=""/>
      <w:lvlJc w:val="left"/>
      <w:pPr>
        <w:ind w:left="2985" w:hanging="420"/>
      </w:pPr>
      <w:rPr>
        <w:rFonts w:hint="default" w:ascii="Wingdings" w:hAnsi="Wingdings"/>
      </w:rPr>
    </w:lvl>
    <w:lvl w:ilvl="6" w:tentative="0">
      <w:start w:val="1"/>
      <w:numFmt w:val="bullet"/>
      <w:lvlText w:val=""/>
      <w:lvlJc w:val="left"/>
      <w:pPr>
        <w:ind w:left="3405" w:hanging="420"/>
      </w:pPr>
      <w:rPr>
        <w:rFonts w:hint="default" w:ascii="Wingdings" w:hAnsi="Wingdings"/>
      </w:rPr>
    </w:lvl>
    <w:lvl w:ilvl="7" w:tentative="0">
      <w:start w:val="1"/>
      <w:numFmt w:val="bullet"/>
      <w:lvlText w:val=""/>
      <w:lvlJc w:val="left"/>
      <w:pPr>
        <w:ind w:left="3825" w:hanging="420"/>
      </w:pPr>
      <w:rPr>
        <w:rFonts w:hint="default" w:ascii="Wingdings" w:hAnsi="Wingdings"/>
      </w:rPr>
    </w:lvl>
    <w:lvl w:ilvl="8" w:tentative="0">
      <w:start w:val="1"/>
      <w:numFmt w:val="bullet"/>
      <w:lvlText w:val=""/>
      <w:lvlJc w:val="left"/>
      <w:pPr>
        <w:ind w:left="4245" w:hanging="420"/>
      </w:pPr>
      <w:rPr>
        <w:rFonts w:hint="default" w:ascii="Wingdings" w:hAnsi="Wingdings"/>
      </w:rPr>
    </w:lvl>
  </w:abstractNum>
  <w:abstractNum w:abstractNumId="26">
    <w:nsid w:val="7E2811DA"/>
    <w:multiLevelType w:val="multilevel"/>
    <w:tmpl w:val="7E2811DA"/>
    <w:lvl w:ilvl="0" w:tentative="0">
      <w:start w:val="1"/>
      <w:numFmt w:val="decimal"/>
      <w:pStyle w:val="2"/>
      <w:suff w:val="space"/>
      <w:lvlText w:val="%1"/>
      <w:lvlJc w:val="left"/>
      <w:pPr>
        <w:ind w:left="284" w:hanging="284"/>
      </w:pPr>
      <w:rPr>
        <w:rFonts w:hint="default" w:asciiTheme="majorHAnsi" w:hAnsiTheme="majorHAnsi"/>
      </w:rPr>
    </w:lvl>
    <w:lvl w:ilvl="1" w:tentative="0">
      <w:start w:val="1"/>
      <w:numFmt w:val="decimal"/>
      <w:pStyle w:val="3"/>
      <w:suff w:val="space"/>
      <w:lvlText w:val="%1.%2"/>
      <w:lvlJc w:val="left"/>
      <w:pPr>
        <w:ind w:left="284" w:hanging="284"/>
      </w:pPr>
      <w:rPr>
        <w:rFonts w:hint="eastAsia"/>
      </w:rPr>
    </w:lvl>
    <w:lvl w:ilvl="2" w:tentative="0">
      <w:start w:val="1"/>
      <w:numFmt w:val="decimal"/>
      <w:pStyle w:val="4"/>
      <w:suff w:val="space"/>
      <w:lvlText w:val="%1.%2.%3"/>
      <w:lvlJc w:val="left"/>
      <w:pPr>
        <w:ind w:left="284" w:hanging="284"/>
      </w:pPr>
      <w:rPr>
        <w:rFonts w:hint="default" w:asciiTheme="majorHAnsi" w:hAnsiTheme="majorHAnsi"/>
      </w:rPr>
    </w:lvl>
    <w:lvl w:ilvl="3" w:tentative="0">
      <w:start w:val="1"/>
      <w:numFmt w:val="decimal"/>
      <w:pStyle w:val="5"/>
      <w:suff w:val="space"/>
      <w:lvlText w:val="%1.%2.%3.%4"/>
      <w:lvlJc w:val="left"/>
      <w:pPr>
        <w:ind w:left="284" w:hanging="284"/>
      </w:pPr>
      <w:rPr>
        <w:rFonts w:hint="eastAsia"/>
        <w:b/>
        <w:bCs w:val="0"/>
        <w:i w:val="0"/>
        <w:iCs w:val="0"/>
        <w:caps w:val="0"/>
        <w:smallCaps w:val="0"/>
        <w:strike w:val="0"/>
        <w:dstrike w:val="0"/>
        <w:outline w:val="0"/>
        <w:shadow w:val="0"/>
        <w:emboss w:val="0"/>
        <w:imprint w:val="0"/>
        <w:vanish w:val="0"/>
        <w:spacing w:val="0"/>
        <w:position w:val="0"/>
        <w:u w:val="none"/>
        <w:vertAlign w:val="baseline"/>
      </w:rPr>
    </w:lvl>
    <w:lvl w:ilvl="4" w:tentative="0">
      <w:start w:val="1"/>
      <w:numFmt w:val="decimal"/>
      <w:pStyle w:val="6"/>
      <w:suff w:val="space"/>
      <w:lvlText w:val="%1.%2.%3.%4.%5"/>
      <w:lvlJc w:val="left"/>
      <w:pPr>
        <w:ind w:left="284" w:hanging="284"/>
      </w:pPr>
      <w:rPr>
        <w:rFonts w:hint="default" w:asciiTheme="majorHAnsi" w:hAnsiTheme="majorHAnsi"/>
      </w:rPr>
    </w:lvl>
    <w:lvl w:ilvl="5" w:tentative="0">
      <w:start w:val="1"/>
      <w:numFmt w:val="decimal"/>
      <w:suff w:val="space"/>
      <w:lvlText w:val="%1.%2.%3.%4.%5.%6"/>
      <w:lvlJc w:val="left"/>
      <w:pPr>
        <w:ind w:left="284" w:hanging="284"/>
      </w:pPr>
      <w:rPr>
        <w:rFonts w:hint="eastAsia"/>
      </w:rPr>
    </w:lvl>
    <w:lvl w:ilvl="6" w:tentative="0">
      <w:start w:val="1"/>
      <w:numFmt w:val="decimal"/>
      <w:lvlText w:val="%1.%2.%3.%4.%5.%6.%7"/>
      <w:lvlJc w:val="left"/>
      <w:pPr>
        <w:ind w:left="284" w:hanging="284"/>
      </w:pPr>
      <w:rPr>
        <w:rFonts w:hint="eastAsia"/>
      </w:rPr>
    </w:lvl>
    <w:lvl w:ilvl="7" w:tentative="0">
      <w:start w:val="1"/>
      <w:numFmt w:val="decimal"/>
      <w:lvlText w:val="%1.%2.%3.%4.%5.%6.%7.%8"/>
      <w:lvlJc w:val="left"/>
      <w:pPr>
        <w:ind w:left="284" w:hanging="284"/>
      </w:pPr>
      <w:rPr>
        <w:rFonts w:hint="eastAsia"/>
      </w:rPr>
    </w:lvl>
    <w:lvl w:ilvl="8" w:tentative="0">
      <w:start w:val="1"/>
      <w:numFmt w:val="decimal"/>
      <w:lvlText w:val="%1.%2.%3.%4.%5.%6.%7.%8.%9"/>
      <w:lvlJc w:val="left"/>
      <w:pPr>
        <w:ind w:left="284" w:hanging="284"/>
      </w:pPr>
      <w:rPr>
        <w:rFonts w:hint="eastAsia"/>
      </w:rPr>
    </w:lvl>
  </w:abstractNum>
  <w:num w:numId="1">
    <w:abstractNumId w:val="26"/>
  </w:num>
  <w:num w:numId="2">
    <w:abstractNumId w:val="7"/>
  </w:num>
  <w:num w:numId="3">
    <w:abstractNumId w:val="1"/>
  </w:num>
  <w:num w:numId="4">
    <w:abstractNumId w:val="17"/>
  </w:num>
  <w:num w:numId="5">
    <w:abstractNumId w:val="9"/>
  </w:num>
  <w:num w:numId="6">
    <w:abstractNumId w:val="15"/>
  </w:num>
  <w:num w:numId="7">
    <w:abstractNumId w:val="5"/>
  </w:num>
  <w:num w:numId="8">
    <w:abstractNumId w:val="16"/>
  </w:num>
  <w:num w:numId="9">
    <w:abstractNumId w:val="14"/>
  </w:num>
  <w:num w:numId="10">
    <w:abstractNumId w:val="12"/>
  </w:num>
  <w:num w:numId="11">
    <w:abstractNumId w:val="22"/>
  </w:num>
  <w:num w:numId="12">
    <w:abstractNumId w:val="13"/>
  </w:num>
  <w:num w:numId="13">
    <w:abstractNumId w:val="11"/>
  </w:num>
  <w:num w:numId="14">
    <w:abstractNumId w:val="23"/>
  </w:num>
  <w:num w:numId="15">
    <w:abstractNumId w:val="10"/>
  </w:num>
  <w:num w:numId="16">
    <w:abstractNumId w:val="24"/>
  </w:num>
  <w:num w:numId="17">
    <w:abstractNumId w:val="8"/>
  </w:num>
  <w:num w:numId="18">
    <w:abstractNumId w:val="0"/>
  </w:num>
  <w:num w:numId="19">
    <w:abstractNumId w:val="3"/>
  </w:num>
  <w:num w:numId="20">
    <w:abstractNumId w:val="2"/>
  </w:num>
  <w:num w:numId="21">
    <w:abstractNumId w:val="20"/>
  </w:num>
  <w:num w:numId="22">
    <w:abstractNumId w:val="4"/>
  </w:num>
  <w:num w:numId="23">
    <w:abstractNumId w:val="18"/>
  </w:num>
  <w:num w:numId="24">
    <w:abstractNumId w:val="6"/>
  </w:num>
  <w:num w:numId="25">
    <w:abstractNumId w:val="19"/>
  </w:num>
  <w:num w:numId="26">
    <w:abstractNumId w:val="21"/>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zBmZWIwM2JmMGE5MWE3MmY1ZDk5MTRlOTZlNzQxZTYifQ=="/>
  </w:docVars>
  <w:rsids>
    <w:rsidRoot w:val="002B6375"/>
    <w:rsid w:val="0002666A"/>
    <w:rsid w:val="0003514F"/>
    <w:rsid w:val="00047987"/>
    <w:rsid w:val="0008153B"/>
    <w:rsid w:val="00083D81"/>
    <w:rsid w:val="000A2615"/>
    <w:rsid w:val="000B190F"/>
    <w:rsid w:val="000C2DAF"/>
    <w:rsid w:val="000C4AC3"/>
    <w:rsid w:val="000D39D3"/>
    <w:rsid w:val="000F7BDF"/>
    <w:rsid w:val="00136A39"/>
    <w:rsid w:val="00146921"/>
    <w:rsid w:val="001839D5"/>
    <w:rsid w:val="00192CBD"/>
    <w:rsid w:val="00197305"/>
    <w:rsid w:val="001B2E34"/>
    <w:rsid w:val="001C66AA"/>
    <w:rsid w:val="001F4B21"/>
    <w:rsid w:val="001F5B27"/>
    <w:rsid w:val="001F7137"/>
    <w:rsid w:val="00216C66"/>
    <w:rsid w:val="00255141"/>
    <w:rsid w:val="002757AE"/>
    <w:rsid w:val="002853EB"/>
    <w:rsid w:val="002A0A45"/>
    <w:rsid w:val="002A512A"/>
    <w:rsid w:val="002B6375"/>
    <w:rsid w:val="002C1D2E"/>
    <w:rsid w:val="002D69D0"/>
    <w:rsid w:val="002E795D"/>
    <w:rsid w:val="002F4F0F"/>
    <w:rsid w:val="00305083"/>
    <w:rsid w:val="003216E1"/>
    <w:rsid w:val="00325992"/>
    <w:rsid w:val="0033783A"/>
    <w:rsid w:val="00364121"/>
    <w:rsid w:val="003973EA"/>
    <w:rsid w:val="003B079F"/>
    <w:rsid w:val="003B6C82"/>
    <w:rsid w:val="003D2AD0"/>
    <w:rsid w:val="004113CF"/>
    <w:rsid w:val="00411F5A"/>
    <w:rsid w:val="0044269D"/>
    <w:rsid w:val="004528F7"/>
    <w:rsid w:val="00463979"/>
    <w:rsid w:val="00466B52"/>
    <w:rsid w:val="004B523F"/>
    <w:rsid w:val="004C0EA4"/>
    <w:rsid w:val="004C20BA"/>
    <w:rsid w:val="004D6952"/>
    <w:rsid w:val="005001AD"/>
    <w:rsid w:val="005130A1"/>
    <w:rsid w:val="005178B8"/>
    <w:rsid w:val="00534597"/>
    <w:rsid w:val="0058189A"/>
    <w:rsid w:val="00592F90"/>
    <w:rsid w:val="005931B9"/>
    <w:rsid w:val="00597DA8"/>
    <w:rsid w:val="005A16E2"/>
    <w:rsid w:val="005B6062"/>
    <w:rsid w:val="005B7633"/>
    <w:rsid w:val="005C5A51"/>
    <w:rsid w:val="005E760F"/>
    <w:rsid w:val="00612E83"/>
    <w:rsid w:val="006172CD"/>
    <w:rsid w:val="006344BB"/>
    <w:rsid w:val="00640852"/>
    <w:rsid w:val="00643C58"/>
    <w:rsid w:val="00644807"/>
    <w:rsid w:val="0067726C"/>
    <w:rsid w:val="00681E17"/>
    <w:rsid w:val="00690F68"/>
    <w:rsid w:val="00693474"/>
    <w:rsid w:val="006955D8"/>
    <w:rsid w:val="006C0D02"/>
    <w:rsid w:val="006C27C7"/>
    <w:rsid w:val="006E38FB"/>
    <w:rsid w:val="006F04BD"/>
    <w:rsid w:val="006F2C4A"/>
    <w:rsid w:val="00730D4A"/>
    <w:rsid w:val="00730E89"/>
    <w:rsid w:val="00747462"/>
    <w:rsid w:val="00747B3B"/>
    <w:rsid w:val="00762807"/>
    <w:rsid w:val="00767814"/>
    <w:rsid w:val="007763E4"/>
    <w:rsid w:val="007D46B0"/>
    <w:rsid w:val="007E6620"/>
    <w:rsid w:val="007E7507"/>
    <w:rsid w:val="007F26E7"/>
    <w:rsid w:val="007F5987"/>
    <w:rsid w:val="008042F7"/>
    <w:rsid w:val="0080543C"/>
    <w:rsid w:val="0081754B"/>
    <w:rsid w:val="00821EAC"/>
    <w:rsid w:val="00825A83"/>
    <w:rsid w:val="00833AE8"/>
    <w:rsid w:val="00834415"/>
    <w:rsid w:val="0085268F"/>
    <w:rsid w:val="008728D9"/>
    <w:rsid w:val="00873E98"/>
    <w:rsid w:val="008902F4"/>
    <w:rsid w:val="00890870"/>
    <w:rsid w:val="00892868"/>
    <w:rsid w:val="008C4A3D"/>
    <w:rsid w:val="008E21CB"/>
    <w:rsid w:val="008E604B"/>
    <w:rsid w:val="008F05D8"/>
    <w:rsid w:val="008F2CAE"/>
    <w:rsid w:val="008F621E"/>
    <w:rsid w:val="008F7504"/>
    <w:rsid w:val="00907DFA"/>
    <w:rsid w:val="00931746"/>
    <w:rsid w:val="009425A7"/>
    <w:rsid w:val="00984E18"/>
    <w:rsid w:val="0098797A"/>
    <w:rsid w:val="00993C76"/>
    <w:rsid w:val="009E45C6"/>
    <w:rsid w:val="009E4C40"/>
    <w:rsid w:val="00A0451B"/>
    <w:rsid w:val="00A2727D"/>
    <w:rsid w:val="00A51CC9"/>
    <w:rsid w:val="00A52F81"/>
    <w:rsid w:val="00A77032"/>
    <w:rsid w:val="00A84558"/>
    <w:rsid w:val="00AA0381"/>
    <w:rsid w:val="00AB2C3A"/>
    <w:rsid w:val="00AB447B"/>
    <w:rsid w:val="00AD1F28"/>
    <w:rsid w:val="00B102D0"/>
    <w:rsid w:val="00B23A7A"/>
    <w:rsid w:val="00B3417E"/>
    <w:rsid w:val="00B41AED"/>
    <w:rsid w:val="00B63442"/>
    <w:rsid w:val="00B67DF0"/>
    <w:rsid w:val="00B707EB"/>
    <w:rsid w:val="00B8123A"/>
    <w:rsid w:val="00BB72D6"/>
    <w:rsid w:val="00BC6811"/>
    <w:rsid w:val="00BD0114"/>
    <w:rsid w:val="00BE7AB6"/>
    <w:rsid w:val="00C118D3"/>
    <w:rsid w:val="00C12653"/>
    <w:rsid w:val="00C21BC8"/>
    <w:rsid w:val="00C578A8"/>
    <w:rsid w:val="00C65EB1"/>
    <w:rsid w:val="00C76056"/>
    <w:rsid w:val="00C81B84"/>
    <w:rsid w:val="00C81FA9"/>
    <w:rsid w:val="00CB673E"/>
    <w:rsid w:val="00CC3634"/>
    <w:rsid w:val="00CC5CCF"/>
    <w:rsid w:val="00D02416"/>
    <w:rsid w:val="00D1110B"/>
    <w:rsid w:val="00D15735"/>
    <w:rsid w:val="00D27E0F"/>
    <w:rsid w:val="00D533C6"/>
    <w:rsid w:val="00D55D4E"/>
    <w:rsid w:val="00D73575"/>
    <w:rsid w:val="00D73EA8"/>
    <w:rsid w:val="00DB618D"/>
    <w:rsid w:val="00DC1634"/>
    <w:rsid w:val="00DD4F4D"/>
    <w:rsid w:val="00DF1B29"/>
    <w:rsid w:val="00DF5D28"/>
    <w:rsid w:val="00E00CF1"/>
    <w:rsid w:val="00E046A7"/>
    <w:rsid w:val="00E34F2B"/>
    <w:rsid w:val="00E51A5B"/>
    <w:rsid w:val="00E57B35"/>
    <w:rsid w:val="00E62705"/>
    <w:rsid w:val="00E719F0"/>
    <w:rsid w:val="00E74225"/>
    <w:rsid w:val="00E74925"/>
    <w:rsid w:val="00E9126E"/>
    <w:rsid w:val="00EB15C1"/>
    <w:rsid w:val="00EE3C07"/>
    <w:rsid w:val="00EF4A7E"/>
    <w:rsid w:val="00F265C9"/>
    <w:rsid w:val="00F83146"/>
    <w:rsid w:val="00F83664"/>
    <w:rsid w:val="00F93D59"/>
    <w:rsid w:val="00FA676D"/>
    <w:rsid w:val="00FB72BF"/>
    <w:rsid w:val="00FC39FA"/>
    <w:rsid w:val="00FD46DF"/>
    <w:rsid w:val="00FF00CE"/>
    <w:rsid w:val="00FF0377"/>
    <w:rsid w:val="00FF54EE"/>
    <w:rsid w:val="2DC646EF"/>
    <w:rsid w:val="3EC659A2"/>
    <w:rsid w:val="42C539F4"/>
    <w:rsid w:val="7EA12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3"/>
    <w:autoRedefine/>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autoRedefine/>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25"/>
    <w:autoRedefine/>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6"/>
    <w:autoRedefine/>
    <w:unhideWhenUsed/>
    <w:qFormat/>
    <w:uiPriority w:val="9"/>
    <w:pPr>
      <w:keepNext/>
      <w:keepLines/>
      <w:numPr>
        <w:ilvl w:val="4"/>
        <w:numId w:val="1"/>
      </w:numPr>
      <w:spacing w:before="280" w:after="290" w:line="376" w:lineRule="auto"/>
      <w:outlineLvl w:val="4"/>
    </w:pPr>
    <w:rPr>
      <w:b/>
      <w:bCs/>
      <w:sz w:val="28"/>
      <w:szCs w:val="28"/>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7">
    <w:name w:val="caption"/>
    <w:basedOn w:val="1"/>
    <w:next w:val="1"/>
    <w:autoRedefine/>
    <w:unhideWhenUsed/>
    <w:qFormat/>
    <w:uiPriority w:val="35"/>
    <w:rPr>
      <w:rFonts w:eastAsia="黑体" w:asciiTheme="majorHAnsi" w:hAnsiTheme="majorHAnsi" w:cstheme="majorBidi"/>
      <w:sz w:val="20"/>
      <w:szCs w:val="20"/>
    </w:rPr>
  </w:style>
  <w:style w:type="paragraph" w:styleId="8">
    <w:name w:val="Document Map"/>
    <w:basedOn w:val="1"/>
    <w:link w:val="31"/>
    <w:autoRedefine/>
    <w:semiHidden/>
    <w:unhideWhenUsed/>
    <w:qFormat/>
    <w:uiPriority w:val="99"/>
    <w:rPr>
      <w:rFonts w:ascii="宋体" w:eastAsia="宋体"/>
      <w:sz w:val="18"/>
      <w:szCs w:val="18"/>
    </w:rPr>
  </w:style>
  <w:style w:type="paragraph" w:styleId="9">
    <w:name w:val="toc 3"/>
    <w:basedOn w:val="1"/>
    <w:next w:val="1"/>
    <w:autoRedefine/>
    <w:unhideWhenUsed/>
    <w:qFormat/>
    <w:uiPriority w:val="39"/>
    <w:pPr>
      <w:ind w:left="840" w:leftChars="400"/>
    </w:pPr>
  </w:style>
  <w:style w:type="paragraph" w:styleId="10">
    <w:name w:val="Balloon Text"/>
    <w:basedOn w:val="1"/>
    <w:link w:val="28"/>
    <w:autoRedefine/>
    <w:semiHidden/>
    <w:unhideWhenUsed/>
    <w:qFormat/>
    <w:uiPriority w:val="99"/>
    <w:rPr>
      <w:sz w:val="18"/>
      <w:szCs w:val="18"/>
    </w:rPr>
  </w:style>
  <w:style w:type="paragraph" w:styleId="11">
    <w:name w:val="footer"/>
    <w:basedOn w:val="1"/>
    <w:link w:val="20"/>
    <w:unhideWhenUsed/>
    <w:qFormat/>
    <w:uiPriority w:val="99"/>
    <w:pPr>
      <w:tabs>
        <w:tab w:val="center" w:pos="4153"/>
        <w:tab w:val="right" w:pos="8306"/>
      </w:tabs>
      <w:snapToGrid w:val="0"/>
      <w:jc w:val="left"/>
    </w:pPr>
    <w:rPr>
      <w:sz w:val="18"/>
      <w:szCs w:val="18"/>
    </w:rPr>
  </w:style>
  <w:style w:type="paragraph" w:styleId="12">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qFormat/>
    <w:uiPriority w:val="39"/>
    <w:pPr>
      <w:tabs>
        <w:tab w:val="right" w:leader="dot" w:pos="9628"/>
      </w:tabs>
    </w:pPr>
  </w:style>
  <w:style w:type="paragraph" w:styleId="14">
    <w:name w:val="toc 2"/>
    <w:basedOn w:val="1"/>
    <w:next w:val="1"/>
    <w:autoRedefine/>
    <w:unhideWhenUsed/>
    <w:uiPriority w:val="39"/>
    <w:pPr>
      <w:tabs>
        <w:tab w:val="left" w:pos="1050"/>
        <w:tab w:val="right" w:leader="dot" w:pos="9628"/>
      </w:tabs>
      <w:ind w:left="420" w:leftChars="200"/>
    </w:pPr>
  </w:style>
  <w:style w:type="table" w:styleId="16">
    <w:name w:val="Table Grid"/>
    <w:basedOn w:val="1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Hyperlink"/>
    <w:basedOn w:val="17"/>
    <w:unhideWhenUsed/>
    <w:uiPriority w:val="99"/>
    <w:rPr>
      <w:color w:val="0000FF" w:themeColor="hyperlink"/>
      <w:u w:val="single"/>
    </w:rPr>
  </w:style>
  <w:style w:type="character" w:customStyle="1" w:styleId="19">
    <w:name w:val="页眉 Char"/>
    <w:basedOn w:val="17"/>
    <w:link w:val="12"/>
    <w:uiPriority w:val="99"/>
    <w:rPr>
      <w:sz w:val="18"/>
      <w:szCs w:val="18"/>
    </w:rPr>
  </w:style>
  <w:style w:type="character" w:customStyle="1" w:styleId="20">
    <w:name w:val="页脚 Char"/>
    <w:basedOn w:val="17"/>
    <w:link w:val="11"/>
    <w:autoRedefine/>
    <w:qFormat/>
    <w:uiPriority w:val="99"/>
    <w:rPr>
      <w:sz w:val="18"/>
      <w:szCs w:val="18"/>
    </w:rPr>
  </w:style>
  <w:style w:type="paragraph" w:styleId="21">
    <w:name w:val="List Paragraph"/>
    <w:basedOn w:val="1"/>
    <w:qFormat/>
    <w:uiPriority w:val="34"/>
    <w:pPr>
      <w:ind w:firstLine="420" w:firstLineChars="200"/>
    </w:pPr>
  </w:style>
  <w:style w:type="character" w:customStyle="1" w:styleId="22">
    <w:name w:val="标题 1 Char"/>
    <w:basedOn w:val="17"/>
    <w:link w:val="2"/>
    <w:qFormat/>
    <w:uiPriority w:val="9"/>
    <w:rPr>
      <w:b/>
      <w:bCs/>
      <w:kern w:val="44"/>
      <w:sz w:val="44"/>
      <w:szCs w:val="44"/>
    </w:rPr>
  </w:style>
  <w:style w:type="character" w:customStyle="1" w:styleId="23">
    <w:name w:val="标题 2 Char"/>
    <w:basedOn w:val="17"/>
    <w:link w:val="3"/>
    <w:uiPriority w:val="9"/>
    <w:rPr>
      <w:rFonts w:asciiTheme="majorHAnsi" w:hAnsiTheme="majorHAnsi" w:eastAsiaTheme="majorEastAsia" w:cstheme="majorBidi"/>
      <w:b/>
      <w:bCs/>
      <w:sz w:val="32"/>
      <w:szCs w:val="32"/>
    </w:rPr>
  </w:style>
  <w:style w:type="character" w:customStyle="1" w:styleId="24">
    <w:name w:val="标题 3 Char"/>
    <w:basedOn w:val="17"/>
    <w:link w:val="4"/>
    <w:autoRedefine/>
    <w:uiPriority w:val="9"/>
    <w:rPr>
      <w:b/>
      <w:bCs/>
      <w:sz w:val="32"/>
      <w:szCs w:val="32"/>
    </w:rPr>
  </w:style>
  <w:style w:type="character" w:customStyle="1" w:styleId="25">
    <w:name w:val="标题 4 Char"/>
    <w:basedOn w:val="17"/>
    <w:link w:val="5"/>
    <w:autoRedefine/>
    <w:uiPriority w:val="9"/>
    <w:rPr>
      <w:rFonts w:asciiTheme="majorHAnsi" w:hAnsiTheme="majorHAnsi" w:eastAsiaTheme="majorEastAsia" w:cstheme="majorBidi"/>
      <w:b/>
      <w:bCs/>
      <w:sz w:val="28"/>
      <w:szCs w:val="28"/>
    </w:rPr>
  </w:style>
  <w:style w:type="character" w:customStyle="1" w:styleId="26">
    <w:name w:val="标题 5 Char"/>
    <w:basedOn w:val="17"/>
    <w:link w:val="6"/>
    <w:qFormat/>
    <w:uiPriority w:val="9"/>
    <w:rPr>
      <w:b/>
      <w:bCs/>
      <w:sz w:val="28"/>
      <w:szCs w:val="28"/>
    </w:rPr>
  </w:style>
  <w:style w:type="paragraph" w:customStyle="1" w:styleId="27">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8">
    <w:name w:val="批注框文本 Char"/>
    <w:basedOn w:val="17"/>
    <w:link w:val="10"/>
    <w:autoRedefine/>
    <w:semiHidden/>
    <w:uiPriority w:val="99"/>
    <w:rPr>
      <w:sz w:val="18"/>
      <w:szCs w:val="18"/>
    </w:rPr>
  </w:style>
  <w:style w:type="paragraph" w:styleId="29">
    <w:name w:val="No Spacing"/>
    <w:link w:val="30"/>
    <w:qFormat/>
    <w:uiPriority w:val="1"/>
    <w:rPr>
      <w:rFonts w:asciiTheme="minorHAnsi" w:hAnsiTheme="minorHAnsi" w:eastAsiaTheme="minorEastAsia" w:cstheme="minorBidi"/>
      <w:kern w:val="0"/>
      <w:sz w:val="22"/>
      <w:szCs w:val="22"/>
      <w:lang w:val="en-US" w:eastAsia="zh-CN" w:bidi="ar-SA"/>
    </w:rPr>
  </w:style>
  <w:style w:type="character" w:customStyle="1" w:styleId="30">
    <w:name w:val="无间隔 Char"/>
    <w:basedOn w:val="17"/>
    <w:link w:val="29"/>
    <w:qFormat/>
    <w:uiPriority w:val="1"/>
    <w:rPr>
      <w:kern w:val="0"/>
      <w:sz w:val="22"/>
    </w:rPr>
  </w:style>
  <w:style w:type="character" w:customStyle="1" w:styleId="31">
    <w:name w:val="文档结构图 Char"/>
    <w:basedOn w:val="17"/>
    <w:link w:val="8"/>
    <w:semiHidden/>
    <w:uiPriority w:val="99"/>
    <w:rPr>
      <w:rFonts w:ascii="宋体" w:eastAsia="宋体"/>
      <w:sz w:val="18"/>
      <w:szCs w:val="18"/>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customXml" Target="../customXml/item1.xml"/><Relationship Id="rId90" Type="http://schemas.openxmlformats.org/officeDocument/2006/relationships/numbering" Target="numbering.xml"/><Relationship Id="rId9" Type="http://schemas.openxmlformats.org/officeDocument/2006/relationships/header" Target="header4.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footer" Target="footer3.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3.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header" Target="header2.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EA84AD-DBA2-4953-AC15-FEBC5404172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29</Pages>
  <Words>6143</Words>
  <Characters>6625</Characters>
  <Lines>66</Lines>
  <Paragraphs>18</Paragraphs>
  <TotalTime>903</TotalTime>
  <ScaleCrop>false</ScaleCrop>
  <LinksUpToDate>false</LinksUpToDate>
  <CharactersWithSpaces>7316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2020-09-22T09:00:00Z</dcterms:created>
  <dc:creator>INC</dc:creator>
  <cp:lastModifiedBy>黎广荣</cp:lastModifiedBy>
  <dcterms:modified xsi:type="dcterms:W3CDTF">2024-07-09T11:48:50Z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EEA95FCC3E5D4F69A5A6C44639D8D747_12</vt:lpwstr>
  </property>
</Properties>
</file>