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7C98" w14:textId="5F310FF4" w:rsidR="00417E11" w:rsidRDefault="005A2DBF">
      <w:pPr>
        <w:rPr>
          <w:b/>
          <w:bCs/>
        </w:rPr>
      </w:pPr>
      <w:r>
        <w:rPr>
          <w:b/>
          <w:bCs/>
        </w:rPr>
        <w:t>SOME NOTES ON SOCKPUPPET CREATION</w:t>
      </w:r>
    </w:p>
    <w:p w14:paraId="783DF4C7" w14:textId="2A7C9958" w:rsidR="00CE20AA" w:rsidRDefault="00CE20AA">
      <w:pPr>
        <w:rPr>
          <w:b/>
          <w:bCs/>
        </w:rPr>
      </w:pPr>
      <w:r>
        <w:rPr>
          <w:b/>
          <w:bCs/>
        </w:rPr>
        <w:t>vs@dartmouth.edu</w:t>
      </w:r>
    </w:p>
    <w:p w14:paraId="11F722AF" w14:textId="50FA4819" w:rsidR="005A2DBF" w:rsidRDefault="005A2DBF">
      <w:pPr>
        <w:rPr>
          <w:b/>
          <w:bCs/>
        </w:rPr>
      </w:pPr>
    </w:p>
    <w:p w14:paraId="2CACCD96" w14:textId="755FBFA0" w:rsidR="005A2DBF" w:rsidRDefault="005A2DBF">
      <w:proofErr w:type="spellStart"/>
      <w:r>
        <w:t>Sockpuppets</w:t>
      </w:r>
      <w:proofErr w:type="spellEnd"/>
      <w:r>
        <w:t xml:space="preserve"> and bots have traditionally been detected by </w:t>
      </w:r>
      <w:proofErr w:type="spellStart"/>
      <w:r>
        <w:t>analzying</w:t>
      </w:r>
      <w:proofErr w:type="spellEnd"/>
      <w:r>
        <w:t xml:space="preserve"> 4 broad classes of features:</w:t>
      </w:r>
    </w:p>
    <w:p w14:paraId="1662F385" w14:textId="4DB5521F" w:rsidR="005A2DBF" w:rsidRDefault="005A2DBF" w:rsidP="005A2DBF">
      <w:pPr>
        <w:pStyle w:val="ListParagraph"/>
        <w:numPr>
          <w:ilvl w:val="0"/>
          <w:numId w:val="1"/>
        </w:numPr>
      </w:pPr>
      <w:r>
        <w:rPr>
          <w:i/>
          <w:iCs/>
        </w:rPr>
        <w:t>Meta-Data:</w:t>
      </w:r>
      <w:r>
        <w:t xml:space="preserve">  Meta-data about an account includes features such as age of the account, profile information (e.g. is there a photo or not), etc.</w:t>
      </w:r>
    </w:p>
    <w:p w14:paraId="401C4521" w14:textId="40AD8FED" w:rsidR="005A2DBF" w:rsidRDefault="005A2DBF" w:rsidP="005A2DBF">
      <w:pPr>
        <w:pStyle w:val="ListParagraph"/>
        <w:numPr>
          <w:ilvl w:val="0"/>
          <w:numId w:val="1"/>
        </w:numPr>
      </w:pPr>
      <w:r>
        <w:rPr>
          <w:i/>
          <w:iCs/>
        </w:rPr>
        <w:t>Tweet Syntax:</w:t>
      </w:r>
      <w:r>
        <w:t xml:space="preserve"> Features in this category include factors such as</w:t>
      </w:r>
    </w:p>
    <w:p w14:paraId="5D775282" w14:textId="67AB120F" w:rsidR="005A2DBF" w:rsidRDefault="005A2DBF" w:rsidP="005A2DBF">
      <w:pPr>
        <w:pStyle w:val="ListParagraph"/>
        <w:numPr>
          <w:ilvl w:val="1"/>
          <w:numId w:val="1"/>
        </w:numPr>
      </w:pPr>
      <w:r>
        <w:t>Number of hashtags in a tweet</w:t>
      </w:r>
    </w:p>
    <w:p w14:paraId="28E0C828" w14:textId="765C025E" w:rsidR="005A2DBF" w:rsidRDefault="005A2DBF" w:rsidP="005A2DBF">
      <w:pPr>
        <w:pStyle w:val="ListParagraph"/>
        <w:numPr>
          <w:ilvl w:val="1"/>
          <w:numId w:val="1"/>
        </w:numPr>
      </w:pPr>
      <w:r>
        <w:t>Number of URLs embedded in a tweet</w:t>
      </w:r>
    </w:p>
    <w:p w14:paraId="42D3D299" w14:textId="22082D9A" w:rsidR="005A2DBF" w:rsidRDefault="005A2DBF" w:rsidP="005A2DBF">
      <w:pPr>
        <w:pStyle w:val="ListParagraph"/>
        <w:numPr>
          <w:ilvl w:val="1"/>
          <w:numId w:val="1"/>
        </w:numPr>
      </w:pPr>
      <w:r>
        <w:t>Number of images/video/other media in a tweet</w:t>
      </w:r>
    </w:p>
    <w:p w14:paraId="2ECA3E78" w14:textId="5E97875B" w:rsidR="005A2DBF" w:rsidRDefault="005A2DBF" w:rsidP="005A2DBF">
      <w:pPr>
        <w:pStyle w:val="ListParagraph"/>
        <w:numPr>
          <w:ilvl w:val="1"/>
          <w:numId w:val="1"/>
        </w:numPr>
      </w:pPr>
      <w:r>
        <w:t>Number of mentions in a tweet</w:t>
      </w:r>
    </w:p>
    <w:p w14:paraId="76309FA6" w14:textId="01921F9F" w:rsidR="005A2DBF" w:rsidRDefault="005A2DBF" w:rsidP="005A2DBF">
      <w:pPr>
        <w:pStyle w:val="ListParagraph"/>
        <w:numPr>
          <w:ilvl w:val="1"/>
          <w:numId w:val="1"/>
        </w:numPr>
      </w:pPr>
      <w:r>
        <w:t>Number of emojis in a tweet</w:t>
      </w:r>
    </w:p>
    <w:p w14:paraId="3B20E601" w14:textId="7547451F" w:rsidR="005A2DBF" w:rsidRDefault="005A2DBF" w:rsidP="005A2DBF">
      <w:pPr>
        <w:pStyle w:val="ListParagraph"/>
        <w:numPr>
          <w:ilvl w:val="1"/>
          <w:numId w:val="1"/>
        </w:numPr>
      </w:pPr>
      <w:r>
        <w:t>All the above features and similar features can be associated with an author by aggregating their values across all tweets written by the author.</w:t>
      </w:r>
    </w:p>
    <w:p w14:paraId="4BE5B001" w14:textId="0B7A87DA" w:rsidR="005A2DBF" w:rsidRDefault="005A2DBF" w:rsidP="005A2DBF">
      <w:pPr>
        <w:pStyle w:val="ListParagraph"/>
        <w:numPr>
          <w:ilvl w:val="0"/>
          <w:numId w:val="1"/>
        </w:numPr>
      </w:pPr>
      <w:r>
        <w:rPr>
          <w:i/>
          <w:iCs/>
        </w:rPr>
        <w:t>Tweet Semantics:</w:t>
      </w:r>
      <w:r>
        <w:t xml:space="preserve"> Feature include an analysis of the linguistic content of a tweet such as</w:t>
      </w:r>
    </w:p>
    <w:p w14:paraId="28947E84" w14:textId="652C4A23" w:rsidR="005A2DBF" w:rsidRDefault="005A2DBF" w:rsidP="005A2DBF">
      <w:pPr>
        <w:pStyle w:val="ListParagraph"/>
        <w:numPr>
          <w:ilvl w:val="1"/>
          <w:numId w:val="1"/>
        </w:numPr>
      </w:pPr>
      <w:r w:rsidRPr="005A2DBF">
        <w:rPr>
          <w:i/>
          <w:iCs/>
        </w:rPr>
        <w:t>Sentiment</w:t>
      </w:r>
      <w:r>
        <w:t xml:space="preserve"> – is the tweet positive or negative, is the tweet positive or negative about a topic, what is the intensity of sentiment expressed in a tweet on a -1 to +1 scale?</w:t>
      </w:r>
    </w:p>
    <w:p w14:paraId="501B1CE3" w14:textId="77777777" w:rsidR="005A2DBF" w:rsidRDefault="005A2DBF" w:rsidP="005A2DBF">
      <w:pPr>
        <w:pStyle w:val="ListParagraph"/>
        <w:numPr>
          <w:ilvl w:val="1"/>
          <w:numId w:val="1"/>
        </w:numPr>
      </w:pPr>
      <w:r>
        <w:rPr>
          <w:i/>
          <w:iCs/>
        </w:rPr>
        <w:t>Relationship between Sentiment in Tweet &amp; Other Populations:</w:t>
      </w:r>
      <w:r>
        <w:t xml:space="preserve"> Such factors include how the sentiment of tweets written by an author compare with the sentiment of tweets written by authors belonging to various populations (e.g. all Twitter users; neighbors of the author in the follower-</w:t>
      </w:r>
      <w:proofErr w:type="spellStart"/>
      <w:r>
        <w:t>followee</w:t>
      </w:r>
      <w:proofErr w:type="spellEnd"/>
      <w:r>
        <w:t xml:space="preserve"> network).</w:t>
      </w:r>
    </w:p>
    <w:p w14:paraId="1055FC14" w14:textId="09138736" w:rsidR="005A2DBF" w:rsidRDefault="005A2DBF" w:rsidP="005A2DBF">
      <w:pPr>
        <w:pStyle w:val="ListParagraph"/>
        <w:numPr>
          <w:ilvl w:val="0"/>
          <w:numId w:val="1"/>
        </w:numPr>
      </w:pPr>
      <w:r>
        <w:rPr>
          <w:i/>
          <w:iCs/>
        </w:rPr>
        <w:t>Network Analysis:</w:t>
      </w:r>
      <w:r>
        <w:t xml:space="preserve"> There are 3 broad types of networks that are created from a Twitter dataset These include follower-</w:t>
      </w:r>
      <w:proofErr w:type="spellStart"/>
      <w:r>
        <w:t>followee</w:t>
      </w:r>
      <w:proofErr w:type="spellEnd"/>
      <w:r>
        <w:t xml:space="preserve"> networks, co-mention networks, and hashtag co-occurrence networks. A number of features can be defined in each of these networks.</w:t>
      </w:r>
      <w:r w:rsidR="00AA2412">
        <w:t xml:space="preserve"> In general, an author is sometimes considered suspicious if he belongs to a network neighborhood whose nodes have a high local clustering coefficient. </w:t>
      </w:r>
    </w:p>
    <w:p w14:paraId="4D36C59C" w14:textId="7260083E" w:rsidR="00CE20AA" w:rsidRDefault="00CE20AA" w:rsidP="005A2DBF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Behavioral Analysis: </w:t>
      </w:r>
      <w:r>
        <w:t>These include features such as the average time delay between consecutive tweets, measuring burstiness in tweets, total number of tweets posted during a given time window (e.g. a week) and various statistics linked to retweets.</w:t>
      </w:r>
    </w:p>
    <w:p w14:paraId="47A5B992" w14:textId="7BEA1DBD" w:rsidR="00AA2412" w:rsidRDefault="00AA2412" w:rsidP="00AA2412">
      <w:proofErr w:type="spellStart"/>
      <w:r>
        <w:rPr>
          <w:b/>
          <w:bCs/>
        </w:rPr>
        <w:t>Sockpuppet</w:t>
      </w:r>
      <w:proofErr w:type="spellEnd"/>
      <w:r>
        <w:rPr>
          <w:b/>
          <w:bCs/>
        </w:rPr>
        <w:t xml:space="preserve"> Model 1</w:t>
      </w:r>
      <w:r w:rsidR="00087AFA">
        <w:rPr>
          <w:b/>
          <w:bCs/>
        </w:rPr>
        <w:t xml:space="preserve"> (The Unrestricted Model)</w:t>
      </w:r>
      <w:r>
        <w:rPr>
          <w:b/>
          <w:bCs/>
        </w:rPr>
        <w:t>:</w:t>
      </w:r>
      <w:r>
        <w:t xml:space="preserve">  A </w:t>
      </w:r>
      <w:proofErr w:type="spellStart"/>
      <w:r>
        <w:t>puppetmaster</w:t>
      </w:r>
      <w:proofErr w:type="spellEnd"/>
      <w:r>
        <w:t xml:space="preserve"> operates </w:t>
      </w:r>
      <w:r>
        <w:rPr>
          <w:i/>
          <w:iCs/>
        </w:rPr>
        <w:t>N</w:t>
      </w:r>
      <w:r>
        <w:t xml:space="preserve"> accounts.  On average, he wants the accounts to have at least </w:t>
      </w:r>
      <w:r>
        <w:rPr>
          <w:i/>
          <w:iCs/>
        </w:rPr>
        <w:t>K</w:t>
      </w:r>
      <w:r>
        <w:t xml:space="preserve"> followers but no more than </w:t>
      </w:r>
      <w:r>
        <w:rPr>
          <w:i/>
          <w:iCs/>
        </w:rPr>
        <w:t>K’ &lt; K</w:t>
      </w:r>
      <w:r>
        <w:t xml:space="preserve"> followers are from the </w:t>
      </w:r>
      <w:r>
        <w:rPr>
          <w:i/>
          <w:iCs/>
        </w:rPr>
        <w:t>N</w:t>
      </w:r>
      <w:r>
        <w:t xml:space="preserve"> </w:t>
      </w:r>
      <w:proofErr w:type="spellStart"/>
      <w:r>
        <w:t>sockpuppets</w:t>
      </w:r>
      <w:proofErr w:type="spellEnd"/>
      <w:r>
        <w:t xml:space="preserve">. The closer </w:t>
      </w:r>
      <w:r w:rsidRPr="00AA2412">
        <w:rPr>
          <w:i/>
          <w:iCs/>
        </w:rPr>
        <w:t>K’</w:t>
      </w:r>
      <w:r>
        <w:t xml:space="preserve"> is to </w:t>
      </w:r>
      <w:r w:rsidRPr="00AA2412">
        <w:rPr>
          <w:i/>
          <w:iCs/>
        </w:rPr>
        <w:t>K</w:t>
      </w:r>
      <w:r>
        <w:t xml:space="preserve">, the more likely it is that the socks will be discovered. </w:t>
      </w:r>
      <w:r w:rsidRPr="00AA2412">
        <w:t>This</w:t>
      </w:r>
      <w:r>
        <w:t xml:space="preserve"> means that the </w:t>
      </w:r>
      <w:proofErr w:type="spellStart"/>
      <w:r>
        <w:t>sockpuppet</w:t>
      </w:r>
      <w:proofErr w:type="spellEnd"/>
      <w:r>
        <w:t xml:space="preserve"> accounts must put out tweets that may not relate to their primary mission (e.g. influence opinion to be favorable to a given position) in order to garner support from non-sock accounts.  In this model, we do not constrain the topics the socks discuss.</w:t>
      </w:r>
    </w:p>
    <w:p w14:paraId="57EAB956" w14:textId="7F17C1C2" w:rsidR="00AA2412" w:rsidRDefault="00AA2412" w:rsidP="00AA2412">
      <w:proofErr w:type="spellStart"/>
      <w:r>
        <w:rPr>
          <w:b/>
          <w:bCs/>
        </w:rPr>
        <w:t>Sockpuppet</w:t>
      </w:r>
      <w:proofErr w:type="spellEnd"/>
      <w:r>
        <w:rPr>
          <w:b/>
          <w:bCs/>
        </w:rPr>
        <w:t xml:space="preserve"> Model 2 (The Covert Model):</w:t>
      </w:r>
      <w:r>
        <w:t xml:space="preserve">  A </w:t>
      </w:r>
      <w:proofErr w:type="spellStart"/>
      <w:r>
        <w:t>puppetmaster</w:t>
      </w:r>
      <w:proofErr w:type="spellEnd"/>
      <w:r>
        <w:t xml:space="preserve"> operates </w:t>
      </w:r>
      <w:r>
        <w:rPr>
          <w:i/>
          <w:iCs/>
        </w:rPr>
        <w:t>N</w:t>
      </w:r>
      <w:r>
        <w:t xml:space="preserve"> accounts with the goal of influencing opinion to be positive (or negative) about a specific topic </w:t>
      </w:r>
      <w:r>
        <w:rPr>
          <w:i/>
          <w:iCs/>
        </w:rPr>
        <w:t>T</w:t>
      </w:r>
      <w:r>
        <w:t xml:space="preserve">, e.g. positive toward cutting immigration. In this case, the </w:t>
      </w:r>
      <w:proofErr w:type="spellStart"/>
      <w:r>
        <w:t>puppetmaster</w:t>
      </w:r>
      <w:proofErr w:type="spellEnd"/>
      <w:r>
        <w:t xml:space="preserve"> wants </w:t>
      </w:r>
      <w:r w:rsidRPr="00AA2412">
        <w:rPr>
          <w:b/>
          <w:bCs/>
        </w:rPr>
        <w:t>under</w:t>
      </w:r>
      <w:r>
        <w:t xml:space="preserve"> </w:t>
      </w:r>
      <w:r w:rsidRPr="00AA2412">
        <w:rPr>
          <w:i/>
          <w:iCs/>
        </w:rPr>
        <w:t>K</w:t>
      </w:r>
      <w:r>
        <w:t xml:space="preserve">% of his tweets to be positive toward cutting immigration – the other tweets may either be about other topics or be negative toward immigration. </w:t>
      </w:r>
      <w:r w:rsidR="00087AFA">
        <w:t xml:space="preserve">In fact, the </w:t>
      </w:r>
      <w:proofErr w:type="spellStart"/>
      <w:r w:rsidR="00087AFA">
        <w:t>puppetmaster</w:t>
      </w:r>
      <w:proofErr w:type="spellEnd"/>
      <w:r w:rsidR="00087AFA">
        <w:t xml:space="preserve"> may pretend to be against the position he really supports in order to – over time – change his position (to the true one) and tell a story for why he eventually supports his real position. </w:t>
      </w:r>
      <w:r>
        <w:lastRenderedPageBreak/>
        <w:t xml:space="preserve">The </w:t>
      </w:r>
      <w:proofErr w:type="spellStart"/>
      <w:r>
        <w:t>puppetmaster</w:t>
      </w:r>
      <w:proofErr w:type="spellEnd"/>
      <w:r>
        <w:t xml:space="preserve"> may use any strategy (e.g. putting out tweets on popular topics not related to </w:t>
      </w:r>
      <w:r>
        <w:rPr>
          <w:i/>
          <w:iCs/>
        </w:rPr>
        <w:t>T</w:t>
      </w:r>
      <w:r>
        <w:t>) in order to gain followers.</w:t>
      </w:r>
    </w:p>
    <w:p w14:paraId="05001F46" w14:textId="6AA34322" w:rsidR="00AA2412" w:rsidRDefault="00AA2412" w:rsidP="00AA2412">
      <w:proofErr w:type="spellStart"/>
      <w:r>
        <w:rPr>
          <w:b/>
          <w:bCs/>
        </w:rPr>
        <w:t>Sockpuppet</w:t>
      </w:r>
      <w:proofErr w:type="spellEnd"/>
      <w:r>
        <w:rPr>
          <w:b/>
          <w:bCs/>
        </w:rPr>
        <w:t xml:space="preserve"> Model 3 (The Overt Model): </w:t>
      </w:r>
      <w:r>
        <w:t xml:space="preserve">A </w:t>
      </w:r>
      <w:proofErr w:type="spellStart"/>
      <w:r>
        <w:t>puppetmaster</w:t>
      </w:r>
      <w:proofErr w:type="spellEnd"/>
      <w:r>
        <w:t xml:space="preserve"> operates </w:t>
      </w:r>
      <w:r>
        <w:rPr>
          <w:i/>
          <w:iCs/>
        </w:rPr>
        <w:t>N</w:t>
      </w:r>
      <w:r>
        <w:t xml:space="preserve"> accounts with the goal of influencing opinion to be positive (or negative) about a specific topic </w:t>
      </w:r>
      <w:r>
        <w:rPr>
          <w:i/>
          <w:iCs/>
        </w:rPr>
        <w:t>T</w:t>
      </w:r>
      <w:r>
        <w:t xml:space="preserve">, e.g. positive toward cutting immigration. In this case, the </w:t>
      </w:r>
      <w:proofErr w:type="spellStart"/>
      <w:r>
        <w:t>puppetmaster</w:t>
      </w:r>
      <w:proofErr w:type="spellEnd"/>
      <w:r>
        <w:t xml:space="preserve"> wants </w:t>
      </w:r>
      <w:r>
        <w:rPr>
          <w:b/>
          <w:bCs/>
        </w:rPr>
        <w:t>over</w:t>
      </w:r>
      <w:r>
        <w:t xml:space="preserve"> </w:t>
      </w:r>
      <w:r w:rsidRPr="00AA2412">
        <w:rPr>
          <w:i/>
          <w:iCs/>
        </w:rPr>
        <w:t>K</w:t>
      </w:r>
      <w:r>
        <w:t xml:space="preserve">% of his tweets to </w:t>
      </w:r>
      <w:r w:rsidR="00087AFA">
        <w:t xml:space="preserve">express the sentiment he wishes to push, e.g. over </w:t>
      </w:r>
      <w:r w:rsidR="00087AFA">
        <w:rPr>
          <w:i/>
          <w:iCs/>
        </w:rPr>
        <w:t>K</w:t>
      </w:r>
      <w:r w:rsidR="00087AFA">
        <w:t xml:space="preserve">% of his tweets are </w:t>
      </w:r>
      <w:r>
        <w:t>positive toward cutting immigration</w:t>
      </w:r>
      <w:r w:rsidR="00087AFA">
        <w:t xml:space="preserve">. In other words, he is quite overt about his desire to influence opinion about topic </w:t>
      </w:r>
      <w:r w:rsidR="00087AFA">
        <w:rPr>
          <w:i/>
          <w:iCs/>
        </w:rPr>
        <w:t>T</w:t>
      </w:r>
      <w:r w:rsidR="00087AFA">
        <w:t>.</w:t>
      </w:r>
    </w:p>
    <w:p w14:paraId="30975425" w14:textId="470A94CA" w:rsidR="00087AFA" w:rsidRDefault="00087AFA" w:rsidP="00AA2412">
      <w:r>
        <w:t xml:space="preserve">There are many variants of these strategies we could consider. For example, how does the influence rate of a </w:t>
      </w:r>
      <w:r w:rsidRPr="00087AFA">
        <w:rPr>
          <w:u w:val="single"/>
        </w:rPr>
        <w:t>sock operator</w:t>
      </w:r>
      <w:r>
        <w:t xml:space="preserve"> and/or his detection rate (</w:t>
      </w:r>
      <w:proofErr w:type="spellStart"/>
      <w:r>
        <w:t>ie</w:t>
      </w:r>
      <w:proofErr w:type="spellEnd"/>
      <w:r>
        <w:t>. Probability of socks being discovered by 3</w:t>
      </w:r>
      <w:r w:rsidRPr="00087AFA">
        <w:rPr>
          <w:vertAlign w:val="superscript"/>
        </w:rPr>
        <w:t>rd</w:t>
      </w:r>
      <w:r>
        <w:t xml:space="preserve"> parties) change with</w:t>
      </w:r>
    </w:p>
    <w:p w14:paraId="734E03A2" w14:textId="4A8C06B8" w:rsidR="00087AFA" w:rsidRDefault="00087AFA" w:rsidP="00087AFA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K</w:t>
      </w:r>
    </w:p>
    <w:p w14:paraId="78EA9236" w14:textId="52C059C3" w:rsidR="0026168D" w:rsidRDefault="0026168D" w:rsidP="00087AFA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K’</w:t>
      </w:r>
    </w:p>
    <w:p w14:paraId="366BD9D8" w14:textId="77777777" w:rsidR="00087AFA" w:rsidRDefault="00087AFA" w:rsidP="00087AFA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N</w:t>
      </w:r>
    </w:p>
    <w:p w14:paraId="0A9B877B" w14:textId="77777777" w:rsidR="00087AFA" w:rsidRDefault="00087AFA" w:rsidP="00087AFA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Average number of links in socks’ tweets</w:t>
      </w:r>
    </w:p>
    <w:p w14:paraId="19835D9E" w14:textId="77777777" w:rsidR="00087AFA" w:rsidRDefault="00087AFA" w:rsidP="00087AFA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Average number of links from leading news channels in socks’ tweets</w:t>
      </w:r>
    </w:p>
    <w:p w14:paraId="4029896F" w14:textId="77777777" w:rsidR="00087AFA" w:rsidRDefault="00087AFA" w:rsidP="00087AFA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Average number of media objects (images, video) in socks’ tweets</w:t>
      </w:r>
    </w:p>
    <w:p w14:paraId="1B7BB4CB" w14:textId="77777777" w:rsidR="00087AFA" w:rsidRDefault="00087AFA" w:rsidP="00087AFA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Average number of retweets by a sock</w:t>
      </w:r>
    </w:p>
    <w:p w14:paraId="5ACF1208" w14:textId="5AAC8A27" w:rsidR="00087AFA" w:rsidRPr="00087AFA" w:rsidRDefault="00087AFA" w:rsidP="00087AFA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Average number of emojis/emoticons in socks’ tweets</w:t>
      </w:r>
    </w:p>
    <w:p w14:paraId="4A5B5CC9" w14:textId="312F9663" w:rsidR="00087AFA" w:rsidRDefault="00087AFA" w:rsidP="00087AFA">
      <w:r>
        <w:t>Note that these measurements measure performance of a SOCK OPERATOR rather than an individual sock.</w:t>
      </w:r>
    </w:p>
    <w:p w14:paraId="09A9300E" w14:textId="3AA545A1" w:rsidR="00A65DD1" w:rsidRDefault="00A65DD1" w:rsidP="00087AFA">
      <w:pPr>
        <w:pBdr>
          <w:bottom w:val="dotted" w:sz="24" w:space="1" w:color="auto"/>
        </w:pBdr>
      </w:pPr>
    </w:p>
    <w:p w14:paraId="7FA8CF71" w14:textId="0A2B0F99" w:rsidR="00A65DD1" w:rsidRDefault="00A65DD1" w:rsidP="00087AFA"/>
    <w:p w14:paraId="310229A3" w14:textId="2F74235F" w:rsidR="00A65DD1" w:rsidRPr="003F399D" w:rsidRDefault="00A65DD1" w:rsidP="00087AFA">
      <w:pPr>
        <w:rPr>
          <w:color w:val="FF0000"/>
        </w:rPr>
      </w:pPr>
      <w:r w:rsidRPr="003F399D">
        <w:rPr>
          <w:color w:val="FF0000"/>
        </w:rPr>
        <w:t>Added on Sep 4 2020</w:t>
      </w:r>
    </w:p>
    <w:p w14:paraId="1D2AF81A" w14:textId="70C7CCA3" w:rsidR="00A65DD1" w:rsidRPr="003F399D" w:rsidRDefault="00A65DD1" w:rsidP="00087AFA">
      <w:pPr>
        <w:rPr>
          <w:color w:val="FF0000"/>
        </w:rPr>
      </w:pPr>
      <w:r w:rsidRPr="003F399D">
        <w:rPr>
          <w:b/>
          <w:bCs/>
          <w:color w:val="FF0000"/>
        </w:rPr>
        <w:t xml:space="preserve">ANALYSIS OF SOCKS/SOCK OPERATORS </w:t>
      </w:r>
    </w:p>
    <w:p w14:paraId="5059248E" w14:textId="11E37724" w:rsidR="00A65DD1" w:rsidRPr="003F399D" w:rsidRDefault="00A65DD1" w:rsidP="00A65DD1">
      <w:pPr>
        <w:rPr>
          <w:color w:val="FF0000"/>
        </w:rPr>
      </w:pPr>
      <w:r w:rsidRPr="003F399D">
        <w:rPr>
          <w:color w:val="FF0000"/>
        </w:rPr>
        <w:t xml:space="preserve">The time frame of the experiment is </w:t>
      </w:r>
      <w:r w:rsidRPr="003F399D">
        <w:rPr>
          <w:i/>
          <w:iCs/>
          <w:color w:val="FF0000"/>
        </w:rPr>
        <w:t xml:space="preserve">T=1,..,6 </w:t>
      </w:r>
      <w:r w:rsidRPr="003F399D">
        <w:rPr>
          <w:color w:val="FF0000"/>
        </w:rPr>
        <w:t>days (day 6 is added to capture accounts not detected after the end of day 6).</w:t>
      </w:r>
    </w:p>
    <w:p w14:paraId="4C854F81" w14:textId="1433A352" w:rsidR="00A65DD1" w:rsidRPr="003F399D" w:rsidRDefault="00A65DD1" w:rsidP="00A65DD1">
      <w:pPr>
        <w:pStyle w:val="ListParagraph"/>
        <w:numPr>
          <w:ilvl w:val="0"/>
          <w:numId w:val="3"/>
        </w:numPr>
        <w:rPr>
          <w:color w:val="FF0000"/>
        </w:rPr>
      </w:pPr>
      <w:r w:rsidRPr="003F399D">
        <w:rPr>
          <w:color w:val="FF0000"/>
        </w:rPr>
        <w:t xml:space="preserve">We define the </w:t>
      </w:r>
      <w:r w:rsidR="00102486" w:rsidRPr="003F399D">
        <w:rPr>
          <w:i/>
          <w:iCs/>
          <w:color w:val="FF0000"/>
        </w:rPr>
        <w:t xml:space="preserve">undetectability </w:t>
      </w:r>
      <w:r w:rsidRPr="003F399D">
        <w:rPr>
          <w:color w:val="FF0000"/>
        </w:rPr>
        <w:t>of a sock</w:t>
      </w:r>
      <w:r w:rsidR="00102486" w:rsidRPr="003F399D">
        <w:rPr>
          <w:color w:val="FF0000"/>
        </w:rPr>
        <w:t xml:space="preserve"> account</w:t>
      </w:r>
      <w:r w:rsidRPr="003F399D">
        <w:rPr>
          <w:color w:val="FF0000"/>
        </w:rPr>
        <w:t xml:space="preserve"> </w:t>
      </w:r>
      <w:r w:rsidRPr="003F399D">
        <w:rPr>
          <w:i/>
          <w:iCs/>
          <w:color w:val="FF0000"/>
        </w:rPr>
        <w:t xml:space="preserve">a </w:t>
      </w:r>
      <w:r w:rsidRPr="003F399D">
        <w:rPr>
          <w:color w:val="FF0000"/>
        </w:rPr>
        <w:t xml:space="preserve">to be </w:t>
      </w:r>
      <m:oMath>
        <m:r>
          <w:rPr>
            <w:rFonts w:ascii="Cambria Math" w:hAnsi="Cambria Math"/>
            <w:color w:val="FF0000"/>
          </w:rPr>
          <m:t>undet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1/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(T-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a</m:t>
                </m:r>
              </m:sub>
            </m:sSub>
            <m:r>
              <w:rPr>
                <w:rFonts w:ascii="Cambria Math" w:hAnsi="Cambria Math"/>
                <w:color w:val="FF0000"/>
              </w:rPr>
              <m:t>)</m:t>
            </m:r>
          </m:sup>
        </m:sSup>
      </m:oMath>
      <w:r w:rsidRPr="003F399D">
        <w:rPr>
          <w:rFonts w:eastAsiaTheme="minorEastAsia"/>
          <w:color w:val="FF0000"/>
        </w:rPr>
        <w:t xml:space="preserve"> where </w:t>
      </w:r>
      <w:r w:rsidRPr="003F399D">
        <w:rPr>
          <w:rFonts w:eastAsiaTheme="minorEastAsia"/>
          <w:i/>
          <w:iCs/>
          <w:color w:val="FF0000"/>
        </w:rPr>
        <w:t>T</w:t>
      </w:r>
      <w:r w:rsidRPr="003F399D">
        <w:rPr>
          <w:rFonts w:eastAsiaTheme="minorEastAsia"/>
          <w:color w:val="FF0000"/>
        </w:rPr>
        <w:t xml:space="preserve"> is the total time (6 days)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a</m:t>
            </m:r>
          </m:sub>
        </m:sSub>
      </m:oMath>
      <w:r w:rsidRPr="003F399D">
        <w:rPr>
          <w:rFonts w:eastAsiaTheme="minorEastAsia"/>
          <w:color w:val="FF0000"/>
        </w:rPr>
        <w:t xml:space="preserve"> is </w:t>
      </w:r>
      <w:r w:rsidRPr="003F399D">
        <w:rPr>
          <w:rFonts w:eastAsiaTheme="minorEastAsia"/>
          <w:i/>
          <w:iCs/>
          <w:color w:val="FF0000"/>
        </w:rPr>
        <w:t>T</w:t>
      </w:r>
      <w:r w:rsidRPr="003F399D">
        <w:rPr>
          <w:rFonts w:eastAsiaTheme="minorEastAsia"/>
          <w:color w:val="FF0000"/>
        </w:rPr>
        <w:t xml:space="preserve"> if the sock is undetected or the earliest day on which </w:t>
      </w:r>
      <w:r w:rsidRPr="003F399D">
        <w:rPr>
          <w:rFonts w:eastAsiaTheme="minorEastAsia"/>
          <w:i/>
          <w:iCs/>
          <w:color w:val="FF0000"/>
        </w:rPr>
        <w:t>a</w:t>
      </w:r>
      <w:r w:rsidRPr="003F399D">
        <w:rPr>
          <w:rFonts w:eastAsiaTheme="minorEastAsia"/>
          <w:color w:val="FF0000"/>
        </w:rPr>
        <w:t xml:space="preserve"> was reported to be a sock. Thus, an undetected sock would have a success rate of 1.</w:t>
      </w:r>
    </w:p>
    <w:p w14:paraId="64EFD54D" w14:textId="3FB0FCAE" w:rsidR="00A65DD1" w:rsidRPr="003F399D" w:rsidRDefault="00102486" w:rsidP="00A65DD1">
      <w:pPr>
        <w:pStyle w:val="ListParagraph"/>
        <w:numPr>
          <w:ilvl w:val="0"/>
          <w:numId w:val="3"/>
        </w:numPr>
        <w:rPr>
          <w:color w:val="FF0000"/>
        </w:rPr>
      </w:pPr>
      <w:r w:rsidRPr="003F399D">
        <w:rPr>
          <w:color w:val="FF0000"/>
        </w:rPr>
        <w:t xml:space="preserve">We define the </w:t>
      </w:r>
      <w:r w:rsidRPr="003F399D">
        <w:rPr>
          <w:i/>
          <w:iCs/>
          <w:color w:val="FF0000"/>
        </w:rPr>
        <w:t xml:space="preserve">undetectability </w:t>
      </w:r>
      <w:r w:rsidRPr="003F399D">
        <w:rPr>
          <w:color w:val="FF0000"/>
        </w:rPr>
        <w:t xml:space="preserve">of a sock creation strategy </w:t>
      </w:r>
      <w:proofErr w:type="spellStart"/>
      <w:r w:rsidRPr="003F399D">
        <w:rPr>
          <w:i/>
          <w:iCs/>
          <w:color w:val="FF0000"/>
        </w:rPr>
        <w:t>S</w:t>
      </w:r>
      <w:proofErr w:type="spellEnd"/>
      <w:r w:rsidRPr="003F399D">
        <w:rPr>
          <w:color w:val="FF0000"/>
        </w:rPr>
        <w:t xml:space="preserve"> to be </w:t>
      </w:r>
      <m:oMath>
        <m:r>
          <w:rPr>
            <w:rFonts w:ascii="Cambria Math" w:hAnsi="Cambria Math"/>
            <w:color w:val="FF0000"/>
          </w:rPr>
          <m:t>undet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S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a∈Create(S)</m:t>
                </m:r>
              </m:sub>
              <m:sup/>
              <m:e>
                <m:r>
                  <w:rPr>
                    <w:rFonts w:ascii="Cambria Math" w:hAnsi="Cambria Math"/>
                    <w:color w:val="FF0000"/>
                  </w:rPr>
                  <m:t>undet(a)</m:t>
                </m:r>
              </m:e>
            </m:nary>
          </m:num>
          <m:den>
            <m:r>
              <w:rPr>
                <w:rFonts w:ascii="Cambria Math" w:hAnsi="Cambria Math"/>
                <w:color w:val="FF0000"/>
              </w:rPr>
              <m:t>|Create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</m:d>
            <m:r>
              <w:rPr>
                <w:rFonts w:ascii="Cambria Math" w:hAnsi="Cambria Math"/>
                <w:color w:val="FF0000"/>
              </w:rPr>
              <m:t>|</m:t>
            </m:r>
          </m:den>
        </m:f>
      </m:oMath>
      <w:r w:rsidRPr="003F399D">
        <w:rPr>
          <w:rFonts w:eastAsiaTheme="minorEastAsia"/>
          <w:color w:val="FF0000"/>
        </w:rPr>
        <w:t xml:space="preserve"> where </w:t>
      </w:r>
      <m:oMath>
        <m:r>
          <w:rPr>
            <w:rFonts w:ascii="Cambria Math" w:eastAsiaTheme="minorEastAsia" w:hAnsi="Cambria Math"/>
            <w:color w:val="FF0000"/>
          </w:rPr>
          <m:t>C</m:t>
        </m:r>
        <m:r>
          <w:rPr>
            <w:rFonts w:ascii="Cambria Math" w:hAnsi="Cambria Math"/>
            <w:color w:val="FF0000"/>
          </w:rPr>
          <m:t>reate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S</m:t>
            </m:r>
          </m:e>
        </m:d>
      </m:oMath>
      <w:r w:rsidRPr="003F399D">
        <w:rPr>
          <w:rFonts w:eastAsiaTheme="minorEastAsia"/>
          <w:color w:val="FF0000"/>
        </w:rPr>
        <w:t xml:space="preserve"> is the set of sock accounts created using strategy </w:t>
      </w:r>
      <w:r w:rsidRPr="003F399D">
        <w:rPr>
          <w:rFonts w:eastAsiaTheme="minorEastAsia"/>
          <w:i/>
          <w:iCs/>
          <w:color w:val="FF0000"/>
        </w:rPr>
        <w:t>S</w:t>
      </w:r>
      <w:r w:rsidRPr="003F399D">
        <w:rPr>
          <w:rFonts w:eastAsiaTheme="minorEastAsia"/>
          <w:color w:val="FF0000"/>
        </w:rPr>
        <w:t>.</w:t>
      </w:r>
    </w:p>
    <w:p w14:paraId="03DA7D66" w14:textId="4AF6D16A" w:rsidR="00102486" w:rsidRPr="003F399D" w:rsidRDefault="00102486" w:rsidP="00A65DD1">
      <w:pPr>
        <w:pStyle w:val="ListParagraph"/>
        <w:numPr>
          <w:ilvl w:val="0"/>
          <w:numId w:val="3"/>
        </w:numPr>
        <w:rPr>
          <w:color w:val="FF0000"/>
        </w:rPr>
      </w:pPr>
      <w:r w:rsidRPr="003F399D">
        <w:rPr>
          <w:rFonts w:eastAsiaTheme="minorEastAsia"/>
          <w:color w:val="FF0000"/>
        </w:rPr>
        <w:t xml:space="preserve">The </w:t>
      </w:r>
      <w:r w:rsidRPr="003F399D">
        <w:rPr>
          <w:rFonts w:eastAsiaTheme="minorEastAsia"/>
          <w:i/>
          <w:iCs/>
          <w:color w:val="FF0000"/>
        </w:rPr>
        <w:t>direct influence di(a,a’,</w:t>
      </w:r>
      <w:proofErr w:type="spellStart"/>
      <w:r w:rsidRPr="003F399D">
        <w:rPr>
          <w:rFonts w:eastAsiaTheme="minorEastAsia"/>
          <w:i/>
          <w:iCs/>
          <w:color w:val="FF0000"/>
        </w:rPr>
        <w:t>t,pol</w:t>
      </w:r>
      <w:proofErr w:type="spellEnd"/>
      <w:r w:rsidRPr="003F399D">
        <w:rPr>
          <w:rFonts w:eastAsiaTheme="minorEastAsia"/>
          <w:i/>
          <w:iCs/>
          <w:color w:val="FF0000"/>
        </w:rPr>
        <w:t>) of account a in influencing</w:t>
      </w:r>
      <w:r w:rsidR="006F71E1" w:rsidRPr="003F399D">
        <w:rPr>
          <w:rFonts w:eastAsiaTheme="minorEastAsia"/>
          <w:i/>
          <w:iCs/>
          <w:color w:val="FF0000"/>
        </w:rPr>
        <w:t xml:space="preserve"> observer</w:t>
      </w:r>
      <w:r w:rsidRPr="003F399D">
        <w:rPr>
          <w:rFonts w:eastAsiaTheme="minorEastAsia"/>
          <w:i/>
          <w:iCs/>
          <w:color w:val="FF0000"/>
        </w:rPr>
        <w:t xml:space="preserve"> account a’ to have a desired polarity (pol = “+” or +-“) on topic t is</w:t>
      </w:r>
      <w:r w:rsidR="00A01CAE" w:rsidRPr="003F399D">
        <w:rPr>
          <w:rFonts w:eastAsiaTheme="minorEastAsia"/>
          <w:i/>
          <w:iCs/>
          <w:color w:val="FF0000"/>
        </w:rPr>
        <w:t xml:space="preserve">: </w:t>
      </w:r>
      <m:oMath>
        <m:r>
          <w:rPr>
            <w:rFonts w:ascii="Cambria Math" w:eastAsiaTheme="minorEastAsia" w:hAnsi="Cambria Math"/>
            <w:color w:val="FF0000"/>
          </w:rPr>
          <m:t>di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,t,pol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0000"/>
                  </w:rPr>
                  <m:t xml:space="preserve">0 if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∉Followers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</w:rPr>
                  <m:t>∩Observers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∨Tweets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a,t,pol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</w:rPr>
                  <m:t>=∅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|Tweets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a,t,pol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|</m:t>
                    </m: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0000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∈Followers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&amp; Tweets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u,t,pol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≠∅</m:t>
                        </m:r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|Tweets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u,t,pol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|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FF0000"/>
                  </w:rPr>
                  <m:t xml:space="preserve"> otherwise </m:t>
                </m:r>
              </m:e>
            </m:eqArr>
          </m:e>
        </m:d>
      </m:oMath>
    </w:p>
    <w:p w14:paraId="28614F4A" w14:textId="6E1DB658" w:rsidR="00A01CAE" w:rsidRPr="003F399D" w:rsidRDefault="00A01CAE" w:rsidP="00A01CAE">
      <w:pPr>
        <w:pStyle w:val="ListParagraph"/>
        <w:rPr>
          <w:color w:val="FF0000"/>
        </w:rPr>
      </w:pPr>
      <w:r w:rsidRPr="003F399D">
        <w:rPr>
          <w:rFonts w:eastAsiaTheme="minorEastAsia"/>
          <w:color w:val="FF0000"/>
        </w:rPr>
        <w:t xml:space="preserve">Where </w:t>
      </w:r>
      <m:oMath>
        <m:r>
          <w:rPr>
            <w:rFonts w:ascii="Cambria Math" w:eastAsiaTheme="minorEastAsia" w:hAnsi="Cambria Math"/>
            <w:color w:val="FF0000"/>
          </w:rPr>
          <m:t>Tweets(a,t,pol)</m:t>
        </m:r>
      </m:oMath>
      <w:r w:rsidRPr="003F399D">
        <w:rPr>
          <w:rFonts w:eastAsiaTheme="minorEastAsia"/>
          <w:color w:val="FF0000"/>
        </w:rPr>
        <w:t xml:space="preserve"> is the set of tweets posted by account </w:t>
      </w:r>
      <w:r w:rsidRPr="003F399D">
        <w:rPr>
          <w:rFonts w:eastAsiaTheme="minorEastAsia"/>
          <w:i/>
          <w:iCs/>
          <w:color w:val="FF0000"/>
        </w:rPr>
        <w:t>a</w:t>
      </w:r>
      <w:r w:rsidRPr="003F399D">
        <w:rPr>
          <w:rFonts w:eastAsiaTheme="minorEastAsia"/>
          <w:color w:val="FF0000"/>
        </w:rPr>
        <w:t xml:space="preserve"> on topic </w:t>
      </w:r>
      <w:r w:rsidRPr="003F399D">
        <w:rPr>
          <w:rFonts w:eastAsiaTheme="minorEastAsia"/>
          <w:i/>
          <w:iCs/>
          <w:color w:val="FF0000"/>
        </w:rPr>
        <w:t>t</w:t>
      </w:r>
      <w:r w:rsidRPr="003F399D">
        <w:rPr>
          <w:rFonts w:eastAsiaTheme="minorEastAsia"/>
          <w:color w:val="FF0000"/>
        </w:rPr>
        <w:t xml:space="preserve"> with polarity </w:t>
      </w:r>
      <w:r w:rsidRPr="003F399D">
        <w:rPr>
          <w:rFonts w:eastAsiaTheme="minorEastAsia"/>
          <w:i/>
          <w:iCs/>
          <w:color w:val="FF0000"/>
        </w:rPr>
        <w:t>pol</w:t>
      </w:r>
      <w:r w:rsidRPr="003F399D">
        <w:rPr>
          <w:rFonts w:eastAsiaTheme="minorEastAsia"/>
          <w:color w:val="FF0000"/>
        </w:rPr>
        <w:t xml:space="preserve"> and </w:t>
      </w:r>
      <w:r w:rsidRPr="003F399D">
        <w:rPr>
          <w:rFonts w:eastAsiaTheme="minorEastAsia"/>
          <w:i/>
          <w:iCs/>
          <w:color w:val="FF0000"/>
        </w:rPr>
        <w:t xml:space="preserve">Followers(x) </w:t>
      </w:r>
      <w:r w:rsidRPr="003F399D">
        <w:rPr>
          <w:rFonts w:eastAsiaTheme="minorEastAsia"/>
          <w:color w:val="FF0000"/>
        </w:rPr>
        <w:t xml:space="preserve"> is the set of followers of </w:t>
      </w:r>
      <w:r w:rsidRPr="003F399D">
        <w:rPr>
          <w:rFonts w:eastAsiaTheme="minorEastAsia"/>
          <w:i/>
          <w:iCs/>
          <w:color w:val="FF0000"/>
        </w:rPr>
        <w:t>x</w:t>
      </w:r>
      <w:r w:rsidR="006F71E1" w:rsidRPr="003F399D">
        <w:rPr>
          <w:rFonts w:eastAsiaTheme="minorEastAsia"/>
          <w:color w:val="FF0000"/>
        </w:rPr>
        <w:t xml:space="preserve"> and </w:t>
      </w:r>
      <w:r w:rsidR="006F71E1" w:rsidRPr="003F399D">
        <w:rPr>
          <w:rFonts w:eastAsiaTheme="minorEastAsia"/>
          <w:i/>
          <w:iCs/>
          <w:color w:val="FF0000"/>
        </w:rPr>
        <w:t>Observers</w:t>
      </w:r>
      <w:r w:rsidR="006F71E1" w:rsidRPr="003F399D">
        <w:rPr>
          <w:rFonts w:eastAsiaTheme="minorEastAsia"/>
          <w:color w:val="FF0000"/>
        </w:rPr>
        <w:t xml:space="preserve"> is the set of observers.</w:t>
      </w:r>
    </w:p>
    <w:p w14:paraId="3872AA10" w14:textId="1ABA21C2" w:rsidR="006F71E1" w:rsidRPr="003F399D" w:rsidRDefault="006F71E1" w:rsidP="006F71E1">
      <w:pPr>
        <w:pStyle w:val="ListParagraph"/>
        <w:numPr>
          <w:ilvl w:val="0"/>
          <w:numId w:val="3"/>
        </w:numPr>
        <w:rPr>
          <w:rFonts w:eastAsiaTheme="minorEastAsia"/>
          <w:color w:val="FF0000"/>
        </w:rPr>
      </w:pPr>
      <w:r w:rsidRPr="003F399D">
        <w:rPr>
          <w:rFonts w:eastAsiaTheme="minorEastAsia"/>
          <w:color w:val="FF0000"/>
        </w:rPr>
        <w:lastRenderedPageBreak/>
        <w:t xml:space="preserve">The direct influence of account </w:t>
      </w:r>
      <w:r w:rsidRPr="003F399D">
        <w:rPr>
          <w:rFonts w:eastAsiaTheme="minorEastAsia"/>
          <w:i/>
          <w:iCs/>
          <w:color w:val="FF0000"/>
        </w:rPr>
        <w:t>a</w:t>
      </w:r>
      <w:r w:rsidRPr="003F399D">
        <w:rPr>
          <w:rFonts w:eastAsiaTheme="minorEastAsia"/>
          <w:color w:val="FF0000"/>
        </w:rPr>
        <w:t xml:space="preserve"> in spreading influence on topic </w:t>
      </w:r>
      <w:r w:rsidRPr="003F399D">
        <w:rPr>
          <w:rFonts w:eastAsiaTheme="minorEastAsia"/>
          <w:i/>
          <w:iCs/>
          <w:color w:val="FF0000"/>
        </w:rPr>
        <w:t>t</w:t>
      </w:r>
      <w:r w:rsidRPr="003F399D">
        <w:rPr>
          <w:rFonts w:eastAsiaTheme="minorEastAsia"/>
          <w:color w:val="FF0000"/>
        </w:rPr>
        <w:t xml:space="preserve">, polarity </w:t>
      </w:r>
      <w:r w:rsidRPr="003F399D">
        <w:rPr>
          <w:rFonts w:eastAsiaTheme="minorEastAsia"/>
          <w:i/>
          <w:iCs/>
          <w:color w:val="FF0000"/>
        </w:rPr>
        <w:t>pol</w:t>
      </w:r>
      <w:r w:rsidRPr="003F399D">
        <w:rPr>
          <w:rFonts w:eastAsiaTheme="minorEastAsia"/>
          <w:color w:val="FF0000"/>
        </w:rPr>
        <w:t xml:space="preserve"> is: </w:t>
      </w:r>
      <m:oMath>
        <m:r>
          <w:rPr>
            <w:rFonts w:ascii="Cambria Math" w:eastAsiaTheme="minorEastAsia" w:hAnsi="Cambria Math"/>
            <w:color w:val="FF0000"/>
          </w:rPr>
          <m:t>di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a,t,pol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∈Observers∩Followers(a)</m:t>
            </m:r>
          </m:sub>
          <m:sup/>
          <m:e>
            <m:r>
              <w:rPr>
                <w:rFonts w:ascii="Cambria Math" w:eastAsiaTheme="minorEastAsia" w:hAnsi="Cambria Math"/>
                <w:color w:val="FF0000"/>
              </w:rPr>
              <m:t>di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,t,pol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.</m:t>
            </m:r>
          </m:e>
        </m:nary>
      </m:oMath>
      <w:r w:rsidRPr="003F399D">
        <w:rPr>
          <w:rFonts w:eastAsiaTheme="minorEastAsia"/>
          <w:color w:val="FF0000"/>
        </w:rPr>
        <w:t xml:space="preserve"> Sort of an expected value.</w:t>
      </w:r>
    </w:p>
    <w:p w14:paraId="6A4E390E" w14:textId="45D3DDEC" w:rsidR="003F399D" w:rsidRPr="003F399D" w:rsidRDefault="003F399D" w:rsidP="003F399D">
      <w:pPr>
        <w:pStyle w:val="ListParagraph"/>
        <w:numPr>
          <w:ilvl w:val="0"/>
          <w:numId w:val="3"/>
        </w:numPr>
        <w:rPr>
          <w:rFonts w:eastAsiaTheme="minorEastAsia"/>
          <w:color w:val="FF0000"/>
        </w:rPr>
      </w:pPr>
      <w:r w:rsidRPr="003F399D">
        <w:rPr>
          <w:rFonts w:eastAsiaTheme="minorEastAsia"/>
          <w:color w:val="FF0000"/>
        </w:rPr>
        <w:t xml:space="preserve">The direct influence of account </w:t>
      </w:r>
      <w:r w:rsidRPr="003F399D">
        <w:rPr>
          <w:rFonts w:eastAsiaTheme="minorEastAsia"/>
          <w:i/>
          <w:iCs/>
          <w:color w:val="FF0000"/>
        </w:rPr>
        <w:t>a</w:t>
      </w:r>
      <w:r w:rsidRPr="003F399D">
        <w:rPr>
          <w:rFonts w:eastAsiaTheme="minorEastAsia"/>
          <w:color w:val="FF0000"/>
        </w:rPr>
        <w:t xml:space="preserve"> in spreading influence is: </w:t>
      </w:r>
      <m:oMath>
        <m:r>
          <w:rPr>
            <w:rFonts w:ascii="Cambria Math" w:eastAsiaTheme="minorEastAsia" w:hAnsi="Cambria Math"/>
            <w:color w:val="FF0000"/>
          </w:rPr>
          <m:t>di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t,pol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∈Assignments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a</m:t>
                </m:r>
              </m:e>
            </m:d>
          </m:sub>
          <m:sup/>
          <m:e>
            <m:r>
              <w:rPr>
                <w:rFonts w:ascii="Cambria Math" w:eastAsiaTheme="minorEastAsia" w:hAnsi="Cambria Math"/>
                <w:color w:val="FF0000"/>
              </w:rPr>
              <m:t>di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F0000"/>
                  </w:rPr>
                  <m:t>,t,pol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.</m:t>
            </m:r>
          </m:e>
        </m:nary>
      </m:oMath>
      <w:r w:rsidRPr="003F399D">
        <w:rPr>
          <w:rFonts w:eastAsiaTheme="minorEastAsia"/>
          <w:color w:val="FF0000"/>
        </w:rPr>
        <w:t xml:space="preserve"> Sort of an expected value</w:t>
      </w:r>
      <w:r w:rsidRPr="003F399D">
        <w:rPr>
          <w:rFonts w:eastAsiaTheme="minorEastAsia"/>
          <w:color w:val="FF0000"/>
        </w:rPr>
        <w:t xml:space="preserve"> where </w:t>
      </w:r>
      <w:r w:rsidRPr="003F399D">
        <w:rPr>
          <w:rFonts w:eastAsiaTheme="minorEastAsia"/>
          <w:i/>
          <w:iCs/>
          <w:color w:val="FF0000"/>
        </w:rPr>
        <w:t xml:space="preserve">Assignments(a) </w:t>
      </w:r>
      <w:r w:rsidRPr="003F399D">
        <w:rPr>
          <w:rFonts w:eastAsiaTheme="minorEastAsia"/>
          <w:color w:val="FF0000"/>
        </w:rPr>
        <w:t xml:space="preserve">is the set of jobs </w:t>
      </w:r>
      <w:r w:rsidRPr="003F399D">
        <w:rPr>
          <w:rFonts w:eastAsiaTheme="minorEastAsia"/>
          <w:i/>
          <w:iCs/>
          <w:color w:val="FF0000"/>
        </w:rPr>
        <w:t>a</w:t>
      </w:r>
      <w:r w:rsidRPr="003F399D">
        <w:rPr>
          <w:rFonts w:eastAsiaTheme="minorEastAsia"/>
          <w:color w:val="FF0000"/>
        </w:rPr>
        <w:t xml:space="preserve"> </w:t>
      </w:r>
      <w:proofErr w:type="spellStart"/>
      <w:r w:rsidRPr="003F399D">
        <w:rPr>
          <w:rFonts w:eastAsiaTheme="minorEastAsia"/>
          <w:color w:val="FF0000"/>
        </w:rPr>
        <w:t>has</w:t>
      </w:r>
      <w:proofErr w:type="spellEnd"/>
      <w:r w:rsidRPr="003F399D">
        <w:rPr>
          <w:rFonts w:eastAsiaTheme="minorEastAsia"/>
          <w:color w:val="FF0000"/>
        </w:rPr>
        <w:t xml:space="preserve">, i.e. spreading influence to have polarity of </w:t>
      </w:r>
      <w:r w:rsidRPr="003F399D">
        <w:rPr>
          <w:rFonts w:eastAsiaTheme="minorEastAsia"/>
          <w:i/>
          <w:iCs/>
          <w:color w:val="FF0000"/>
        </w:rPr>
        <w:t>pol</w:t>
      </w:r>
      <w:r w:rsidRPr="003F399D">
        <w:rPr>
          <w:rFonts w:eastAsiaTheme="minorEastAsia"/>
          <w:color w:val="FF0000"/>
        </w:rPr>
        <w:t xml:space="preserve"> on topic </w:t>
      </w:r>
      <w:r w:rsidRPr="003F399D">
        <w:rPr>
          <w:rFonts w:eastAsiaTheme="minorEastAsia"/>
          <w:i/>
          <w:iCs/>
          <w:color w:val="FF0000"/>
        </w:rPr>
        <w:t>t</w:t>
      </w:r>
      <w:r w:rsidRPr="003F399D">
        <w:rPr>
          <w:rFonts w:eastAsiaTheme="minorEastAsia"/>
          <w:color w:val="FF0000"/>
        </w:rPr>
        <w:t>.</w:t>
      </w:r>
    </w:p>
    <w:p w14:paraId="71ADDC93" w14:textId="77777777" w:rsidR="003F399D" w:rsidRPr="003F399D" w:rsidRDefault="003F399D" w:rsidP="003F399D">
      <w:pPr>
        <w:pStyle w:val="ListParagraph"/>
        <w:rPr>
          <w:rFonts w:eastAsiaTheme="minorEastAsia"/>
          <w:color w:val="FF0000"/>
        </w:rPr>
      </w:pPr>
    </w:p>
    <w:p w14:paraId="46A9F950" w14:textId="43835ECA" w:rsidR="006F71E1" w:rsidRPr="003F399D" w:rsidRDefault="006F71E1" w:rsidP="00932221">
      <w:pPr>
        <w:rPr>
          <w:rFonts w:eastAsiaTheme="minorEastAsia"/>
          <w:color w:val="FF0000"/>
        </w:rPr>
      </w:pPr>
      <w:r w:rsidRPr="003F399D">
        <w:rPr>
          <w:rFonts w:eastAsiaTheme="minorEastAsia"/>
          <w:color w:val="FF0000"/>
        </w:rPr>
        <w:t xml:space="preserve">The notion of “direct influence” above does not cover network effects. We could also learn a diffusion model and estimate influence </w:t>
      </w:r>
      <w:r w:rsidRPr="003F399D">
        <w:rPr>
          <w:rFonts w:eastAsiaTheme="minorEastAsia"/>
          <w:i/>
          <w:iCs/>
          <w:color w:val="FF0000"/>
        </w:rPr>
        <w:t xml:space="preserve">a la </w:t>
      </w:r>
      <w:r w:rsidRPr="003F399D">
        <w:rPr>
          <w:rFonts w:eastAsiaTheme="minorEastAsia"/>
          <w:color w:val="FF0000"/>
        </w:rPr>
        <w:t>Kleinberg et al. I’ll write something to this effect over the weekend.</w:t>
      </w:r>
    </w:p>
    <w:p w14:paraId="313DA562" w14:textId="052A667A" w:rsidR="00932221" w:rsidRPr="003F399D" w:rsidRDefault="00932221" w:rsidP="00932221">
      <w:pPr>
        <w:rPr>
          <w:rFonts w:eastAsiaTheme="minorEastAsia"/>
          <w:color w:val="FF0000"/>
        </w:rPr>
      </w:pPr>
      <w:r w:rsidRPr="003F399D">
        <w:rPr>
          <w:rFonts w:eastAsiaTheme="minorEastAsia"/>
          <w:color w:val="FF0000"/>
        </w:rPr>
        <w:t>For now, let’s write code to generate the following graphs:</w:t>
      </w:r>
    </w:p>
    <w:p w14:paraId="16D6530E" w14:textId="21157765" w:rsidR="006F71E1" w:rsidRPr="003F399D" w:rsidRDefault="00932221" w:rsidP="00932221">
      <w:pPr>
        <w:rPr>
          <w:rFonts w:eastAsiaTheme="minorEastAsia"/>
          <w:color w:val="FF0000"/>
        </w:rPr>
      </w:pPr>
      <w:r w:rsidRPr="003F399D">
        <w:rPr>
          <w:rFonts w:eastAsiaTheme="minorEastAsia"/>
          <w:b/>
          <w:bCs/>
          <w:color w:val="FF0000"/>
        </w:rPr>
        <w:t>Graph 1:</w:t>
      </w:r>
    </w:p>
    <w:p w14:paraId="4F9226BF" w14:textId="17DF3D9C" w:rsidR="006F71E1" w:rsidRPr="003F399D" w:rsidRDefault="006F71E1" w:rsidP="00932221">
      <w:pPr>
        <w:rPr>
          <w:rFonts w:eastAsiaTheme="minorEastAsia"/>
          <w:color w:val="FF0000"/>
        </w:rPr>
      </w:pPr>
      <w:r w:rsidRPr="003F399D">
        <w:rPr>
          <w:rFonts w:eastAsiaTheme="minorEastAsia"/>
          <w:color w:val="FF0000"/>
        </w:rPr>
        <w:t xml:space="preserve">x-axis: time </w:t>
      </w:r>
      <w:r w:rsidRPr="003F399D">
        <w:rPr>
          <w:rFonts w:eastAsiaTheme="minorEastAsia"/>
          <w:i/>
          <w:iCs/>
          <w:color w:val="FF0000"/>
        </w:rPr>
        <w:t xml:space="preserve">t </w:t>
      </w:r>
      <w:r w:rsidRPr="003F399D">
        <w:rPr>
          <w:rFonts w:eastAsiaTheme="minorEastAsia"/>
          <w:color w:val="FF0000"/>
        </w:rPr>
        <w:t>= 1,..,6</w:t>
      </w:r>
    </w:p>
    <w:p w14:paraId="3E4B4F75" w14:textId="103E47C1" w:rsidR="006F71E1" w:rsidRPr="003F399D" w:rsidRDefault="006F71E1" w:rsidP="00932221">
      <w:pPr>
        <w:rPr>
          <w:rFonts w:eastAsiaTheme="minorEastAsia"/>
          <w:i/>
          <w:iCs/>
          <w:color w:val="FF0000"/>
        </w:rPr>
      </w:pPr>
      <w:r w:rsidRPr="003F399D">
        <w:rPr>
          <w:rFonts w:eastAsiaTheme="minorEastAsia"/>
          <w:color w:val="FF0000"/>
        </w:rPr>
        <w:t xml:space="preserve">y-axis: </w:t>
      </w:r>
      <m:oMath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>=% of socks created by strategy S that were detected within t units of creation.</m:t>
        </m:r>
      </m:oMath>
      <w:r w:rsidRPr="003F399D">
        <w:rPr>
          <w:rFonts w:eastAsiaTheme="minorEastAsia"/>
          <w:color w:val="FF0000"/>
        </w:rPr>
        <w:t xml:space="preserve"> </w:t>
      </w:r>
    </w:p>
    <w:p w14:paraId="40537AD9" w14:textId="6A049CB9" w:rsidR="006F71E1" w:rsidRPr="003F399D" w:rsidRDefault="006F71E1" w:rsidP="00932221">
      <w:pPr>
        <w:rPr>
          <w:rFonts w:eastAsiaTheme="minorEastAsia"/>
          <w:i/>
          <w:iCs/>
          <w:color w:val="FF0000"/>
        </w:rPr>
      </w:pPr>
      <w:r w:rsidRPr="003F399D">
        <w:rPr>
          <w:rFonts w:eastAsiaTheme="minorEastAsia"/>
          <w:i/>
          <w:iCs/>
          <w:color w:val="FF0000"/>
        </w:rPr>
        <w:t>4 curves using S = the 3 strategies provided to sock operators plus ALL (all socks, regardless of strategy)</w:t>
      </w:r>
    </w:p>
    <w:p w14:paraId="617B4235" w14:textId="2926E6EE" w:rsidR="006F71E1" w:rsidRPr="003F399D" w:rsidRDefault="006F71E1" w:rsidP="006F71E1">
      <w:pPr>
        <w:rPr>
          <w:rFonts w:eastAsiaTheme="minorEastAsia"/>
          <w:color w:val="FF0000"/>
        </w:rPr>
      </w:pPr>
      <w:r w:rsidRPr="003F399D">
        <w:rPr>
          <w:rFonts w:eastAsiaTheme="minorEastAsia"/>
          <w:b/>
          <w:bCs/>
          <w:color w:val="FF0000"/>
        </w:rPr>
        <w:t xml:space="preserve">Graph </w:t>
      </w:r>
      <w:r w:rsidRPr="003F399D">
        <w:rPr>
          <w:rFonts w:eastAsiaTheme="minorEastAsia"/>
          <w:b/>
          <w:bCs/>
          <w:color w:val="FF0000"/>
        </w:rPr>
        <w:t>2</w:t>
      </w:r>
      <w:r w:rsidRPr="003F399D">
        <w:rPr>
          <w:rFonts w:eastAsiaTheme="minorEastAsia"/>
          <w:b/>
          <w:bCs/>
          <w:color w:val="FF0000"/>
        </w:rPr>
        <w:t>:</w:t>
      </w:r>
    </w:p>
    <w:p w14:paraId="50A7E516" w14:textId="77777777" w:rsidR="006F71E1" w:rsidRPr="003F399D" w:rsidRDefault="006F71E1" w:rsidP="006F71E1">
      <w:pPr>
        <w:rPr>
          <w:rFonts w:eastAsiaTheme="minorEastAsia"/>
          <w:color w:val="FF0000"/>
        </w:rPr>
      </w:pPr>
      <w:r w:rsidRPr="003F399D">
        <w:rPr>
          <w:rFonts w:eastAsiaTheme="minorEastAsia"/>
          <w:color w:val="FF0000"/>
        </w:rPr>
        <w:t xml:space="preserve">x-axis: time </w:t>
      </w:r>
      <w:r w:rsidRPr="003F399D">
        <w:rPr>
          <w:rFonts w:eastAsiaTheme="minorEastAsia"/>
          <w:i/>
          <w:iCs/>
          <w:color w:val="FF0000"/>
        </w:rPr>
        <w:t xml:space="preserve">t </w:t>
      </w:r>
      <w:r w:rsidRPr="003F399D">
        <w:rPr>
          <w:rFonts w:eastAsiaTheme="minorEastAsia"/>
          <w:color w:val="FF0000"/>
        </w:rPr>
        <w:t>= 1,..,6</w:t>
      </w:r>
    </w:p>
    <w:p w14:paraId="540C642B" w14:textId="0F8FB9F4" w:rsidR="006F71E1" w:rsidRPr="003F399D" w:rsidRDefault="006F71E1" w:rsidP="006F71E1">
      <w:pPr>
        <w:rPr>
          <w:rFonts w:eastAsiaTheme="minorEastAsia"/>
          <w:color w:val="FF0000"/>
        </w:rPr>
      </w:pPr>
      <w:r w:rsidRPr="003F399D">
        <w:rPr>
          <w:rFonts w:eastAsiaTheme="minorEastAsia"/>
          <w:color w:val="FF0000"/>
        </w:rPr>
        <w:t xml:space="preserve">y-axis: </w:t>
      </w:r>
      <m:oMath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eastAsiaTheme="minorEastAsia" w:hAnsi="Cambria Math"/>
            <w:color w:val="FF0000"/>
          </w:rPr>
          <m:t>% of retweets of all sock</m:t>
        </m:r>
        <m:r>
          <w:rPr>
            <w:rFonts w:ascii="Cambria Math" w:eastAsiaTheme="minorEastAsia" w:hAnsi="Cambria Math"/>
            <w:color w:val="FF0000"/>
          </w:rPr>
          <m:t xml:space="preserve"> posts</m:t>
        </m:r>
        <m:r>
          <w:rPr>
            <w:rFonts w:ascii="Cambria Math" w:eastAsiaTheme="minorEastAsia" w:hAnsi="Cambria Math"/>
            <w:color w:val="FF0000"/>
          </w:rPr>
          <m:t xml:space="preserve"> upto time t, regardless of whether the socks where discovered or not.</m:t>
        </m:r>
      </m:oMath>
    </w:p>
    <w:p w14:paraId="60CFF7BF" w14:textId="3FA0E0F9" w:rsidR="006F71E1" w:rsidRPr="003F399D" w:rsidRDefault="006F71E1" w:rsidP="006F71E1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=% of retweets of all sock</m:t>
          </m:r>
          <m:r>
            <w:rPr>
              <w:rFonts w:ascii="Cambria Math" w:eastAsiaTheme="minorEastAsia" w:hAnsi="Cambria Math"/>
              <w:color w:val="FF0000"/>
            </w:rPr>
            <m:t xml:space="preserve"> post</m:t>
          </m:r>
          <m:r>
            <w:rPr>
              <w:rFonts w:ascii="Cambria Math" w:eastAsiaTheme="minorEastAsia" w:hAnsi="Cambria Math"/>
              <w:color w:val="FF0000"/>
            </w:rPr>
            <m:t>s upto time t</m:t>
          </m:r>
          <m:r>
            <w:rPr>
              <w:rFonts w:ascii="Cambria Math" w:eastAsiaTheme="minorEastAsia" w:hAnsi="Cambria Math"/>
              <w:color w:val="FF0000"/>
            </w:rPr>
            <m:t xml:space="preserve"> which were not</m:t>
          </m:r>
          <m:r>
            <w:rPr>
              <w:rFonts w:ascii="Cambria Math" w:eastAsiaTheme="minorEastAsia" w:hAnsi="Cambria Math"/>
              <w:color w:val="FF0000"/>
            </w:rPr>
            <m:t xml:space="preserve"> discovered </m:t>
          </m:r>
          <m:r>
            <w:rPr>
              <w:rFonts w:ascii="Cambria Math" w:eastAsiaTheme="minorEastAsia" w:hAnsi="Cambria Math"/>
              <w:color w:val="FF0000"/>
            </w:rPr>
            <m:t>by time t</m:t>
          </m:r>
        </m:oMath>
      </m:oMathPara>
    </w:p>
    <w:p w14:paraId="710E7AEB" w14:textId="7AEE9567" w:rsidR="006F71E1" w:rsidRPr="003F399D" w:rsidRDefault="006F71E1" w:rsidP="006F71E1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=% of retweets of all sock</m:t>
          </m:r>
          <m:r>
            <w:rPr>
              <w:rFonts w:ascii="Cambria Math" w:eastAsiaTheme="minorEastAsia" w:hAnsi="Cambria Math"/>
              <w:color w:val="FF0000"/>
            </w:rPr>
            <m:t xml:space="preserve"> post</m:t>
          </m:r>
          <m:r>
            <w:rPr>
              <w:rFonts w:ascii="Cambria Math" w:eastAsiaTheme="minorEastAsia" w:hAnsi="Cambria Math"/>
              <w:color w:val="FF0000"/>
            </w:rPr>
            <m:t>s upto time t</m:t>
          </m:r>
          <m:r>
            <w:rPr>
              <w:rFonts w:ascii="Cambria Math" w:eastAsiaTheme="minorEastAsia" w:hAnsi="Cambria Math"/>
              <w:color w:val="FF0000"/>
            </w:rPr>
            <m:t xml:space="preserve"> there were never discovered</m:t>
          </m:r>
          <m:r>
            <w:rPr>
              <w:rFonts w:ascii="Cambria Math" w:eastAsiaTheme="minorEastAsia" w:hAnsi="Cambria Math"/>
              <w:color w:val="FF0000"/>
            </w:rPr>
            <m:t>.</m:t>
          </m:r>
        </m:oMath>
      </m:oMathPara>
    </w:p>
    <w:p w14:paraId="7A6BA407" w14:textId="182E63A5" w:rsidR="006F71E1" w:rsidRPr="003F399D" w:rsidRDefault="006F71E1" w:rsidP="006F71E1">
      <w:pPr>
        <w:rPr>
          <w:rFonts w:eastAsiaTheme="minorEastAsia"/>
          <w:i/>
          <w:iCs/>
          <w:color w:val="FF0000"/>
        </w:rPr>
      </w:pPr>
      <w:r w:rsidRPr="003F399D">
        <w:rPr>
          <w:rFonts w:eastAsiaTheme="minorEastAsia"/>
          <w:i/>
          <w:iCs/>
          <w:color w:val="FF0000"/>
        </w:rPr>
        <w:t>3</w:t>
      </w:r>
      <w:r w:rsidRPr="003F399D">
        <w:rPr>
          <w:rFonts w:eastAsiaTheme="minorEastAsia"/>
          <w:i/>
          <w:iCs/>
          <w:color w:val="FF0000"/>
        </w:rPr>
        <w:t xml:space="preserve"> curves </w:t>
      </w:r>
      <w:r w:rsidRPr="003F399D">
        <w:rPr>
          <w:rFonts w:eastAsiaTheme="minorEastAsia"/>
          <w:i/>
          <w:iCs/>
          <w:color w:val="FF0000"/>
        </w:rPr>
        <w:t>in all</w:t>
      </w:r>
    </w:p>
    <w:p w14:paraId="46B18157" w14:textId="36D53E87" w:rsidR="006F71E1" w:rsidRPr="003F399D" w:rsidRDefault="003F399D" w:rsidP="006F71E1">
      <w:pPr>
        <w:rPr>
          <w:rFonts w:eastAsiaTheme="minorEastAsia"/>
          <w:color w:val="FF0000"/>
        </w:rPr>
      </w:pPr>
      <w:r w:rsidRPr="003F399D">
        <w:rPr>
          <w:rFonts w:eastAsiaTheme="minorEastAsia"/>
          <w:b/>
          <w:bCs/>
          <w:color w:val="FF0000"/>
        </w:rPr>
        <w:t>Table 3:</w:t>
      </w:r>
    </w:p>
    <w:p w14:paraId="0B887DFB" w14:textId="76D006A0" w:rsidR="003F399D" w:rsidRPr="003F399D" w:rsidRDefault="003F399D" w:rsidP="003F399D">
      <w:pPr>
        <w:rPr>
          <w:rFonts w:eastAsiaTheme="minorEastAsia"/>
          <w:color w:val="FF0000"/>
        </w:rPr>
      </w:pPr>
      <w:r w:rsidRPr="003F399D">
        <w:rPr>
          <w:rFonts w:eastAsiaTheme="minorEastAsia"/>
          <w:color w:val="FF0000"/>
        </w:rPr>
        <w:t>Undetectability score of socks generated using the 4 methods in Graph 1.</w:t>
      </w:r>
    </w:p>
    <w:p w14:paraId="0E55BFCF" w14:textId="6BF58883" w:rsidR="003F399D" w:rsidRPr="003F399D" w:rsidRDefault="003F399D" w:rsidP="003F399D">
      <w:pPr>
        <w:rPr>
          <w:rFonts w:eastAsiaTheme="minorEastAsia"/>
          <w:color w:val="FF0000"/>
        </w:rPr>
      </w:pPr>
      <w:r w:rsidRPr="003F399D">
        <w:rPr>
          <w:rFonts w:eastAsiaTheme="minorEastAsia"/>
          <w:b/>
          <w:bCs/>
          <w:color w:val="FF0000"/>
        </w:rPr>
        <w:t>Graph 4:</w:t>
      </w:r>
    </w:p>
    <w:p w14:paraId="45830B5E" w14:textId="334ABBA2" w:rsidR="003F399D" w:rsidRPr="003F399D" w:rsidRDefault="003F399D" w:rsidP="003F399D">
      <w:pPr>
        <w:rPr>
          <w:rFonts w:eastAsiaTheme="minorEastAsia"/>
          <w:color w:val="FF0000"/>
        </w:rPr>
      </w:pPr>
      <w:r w:rsidRPr="003F399D">
        <w:rPr>
          <w:rFonts w:eastAsiaTheme="minorEastAsia"/>
          <w:color w:val="FF0000"/>
        </w:rPr>
        <w:t>x-axis: t=1,..,6</w:t>
      </w:r>
    </w:p>
    <w:p w14:paraId="550D0307" w14:textId="708F783A" w:rsidR="003F399D" w:rsidRDefault="003F399D" w:rsidP="003F399D">
      <w:pPr>
        <w:rPr>
          <w:rFonts w:eastAsiaTheme="minorEastAsia"/>
          <w:color w:val="FF0000"/>
        </w:rPr>
      </w:pPr>
      <w:r w:rsidRPr="003F399D">
        <w:rPr>
          <w:rFonts w:eastAsiaTheme="minorEastAsia"/>
          <w:color w:val="FF0000"/>
        </w:rPr>
        <w:t xml:space="preserve">y-axis: </w:t>
      </w:r>
      <w:r w:rsidRPr="003F399D">
        <w:rPr>
          <w:rFonts w:eastAsiaTheme="minorEastAsia"/>
          <w:i/>
          <w:iCs/>
          <w:color w:val="FF0000"/>
        </w:rPr>
        <w:t>f(t)</w:t>
      </w:r>
      <w:r w:rsidRPr="003F399D">
        <w:rPr>
          <w:rFonts w:eastAsiaTheme="minorEastAsia"/>
          <w:color w:val="FF0000"/>
        </w:rPr>
        <w:t xml:space="preserve"> is the average influence of sock accounts </w:t>
      </w:r>
      <w:proofErr w:type="spellStart"/>
      <w:r w:rsidRPr="003F399D">
        <w:rPr>
          <w:rFonts w:eastAsiaTheme="minorEastAsia"/>
          <w:color w:val="FF0000"/>
        </w:rPr>
        <w:t>upto</w:t>
      </w:r>
      <w:proofErr w:type="spellEnd"/>
      <w:r w:rsidRPr="003F399D">
        <w:rPr>
          <w:rFonts w:eastAsiaTheme="minorEastAsia"/>
          <w:color w:val="FF0000"/>
        </w:rPr>
        <w:t xml:space="preserve"> and including time </w:t>
      </w:r>
      <w:r w:rsidRPr="003F399D">
        <w:rPr>
          <w:rFonts w:eastAsiaTheme="minorEastAsia"/>
          <w:i/>
          <w:iCs/>
          <w:color w:val="FF0000"/>
        </w:rPr>
        <w:t>t</w:t>
      </w:r>
      <w:r w:rsidRPr="003F399D">
        <w:rPr>
          <w:rFonts w:eastAsiaTheme="minorEastAsia"/>
          <w:color w:val="FF0000"/>
        </w:rPr>
        <w:t>. Create a similar graph for non-sock accounts.</w:t>
      </w:r>
    </w:p>
    <w:p w14:paraId="2F68356F" w14:textId="77777777" w:rsidR="001A1A8B" w:rsidRPr="001A1A8B" w:rsidRDefault="001A1A8B" w:rsidP="003F399D">
      <w:pPr>
        <w:rPr>
          <w:rFonts w:eastAsiaTheme="minorEastAsia"/>
          <w:color w:val="FF0000"/>
        </w:rPr>
      </w:pPr>
    </w:p>
    <w:p w14:paraId="49674B22" w14:textId="77777777" w:rsidR="003F399D" w:rsidRPr="003F399D" w:rsidRDefault="003F399D" w:rsidP="003F399D">
      <w:pPr>
        <w:rPr>
          <w:rFonts w:eastAsiaTheme="minorEastAsia"/>
          <w:i/>
          <w:iCs/>
        </w:rPr>
      </w:pPr>
    </w:p>
    <w:p w14:paraId="14D74A0A" w14:textId="77777777" w:rsidR="003F399D" w:rsidRPr="003F399D" w:rsidRDefault="003F399D" w:rsidP="006F71E1">
      <w:pPr>
        <w:rPr>
          <w:rFonts w:eastAsiaTheme="minorEastAsia"/>
        </w:rPr>
      </w:pPr>
    </w:p>
    <w:p w14:paraId="4DFD5899" w14:textId="77777777" w:rsidR="006F71E1" w:rsidRPr="006F71E1" w:rsidRDefault="006F71E1" w:rsidP="00932221">
      <w:pPr>
        <w:rPr>
          <w:rFonts w:eastAsiaTheme="minorEastAsia"/>
        </w:rPr>
      </w:pPr>
    </w:p>
    <w:p w14:paraId="2E1931D3" w14:textId="6C02E920" w:rsidR="00932221" w:rsidRPr="00932221" w:rsidRDefault="00932221" w:rsidP="00932221">
      <w:pPr>
        <w:rPr>
          <w:rFonts w:eastAsiaTheme="minorEastAsia"/>
        </w:rPr>
      </w:pPr>
      <w:r w:rsidRPr="00932221">
        <w:rPr>
          <w:rFonts w:eastAsiaTheme="minorEastAsia"/>
        </w:rPr>
        <w:t xml:space="preserve"> </w:t>
      </w:r>
    </w:p>
    <w:sectPr w:rsidR="00932221" w:rsidRPr="0093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74B"/>
    <w:multiLevelType w:val="hybridMultilevel"/>
    <w:tmpl w:val="11AC4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A377D"/>
    <w:multiLevelType w:val="hybridMultilevel"/>
    <w:tmpl w:val="FB467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4445C"/>
    <w:multiLevelType w:val="hybridMultilevel"/>
    <w:tmpl w:val="9D78AD5E"/>
    <w:lvl w:ilvl="0" w:tplc="9950F7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F"/>
    <w:rsid w:val="00087AFA"/>
    <w:rsid w:val="00102486"/>
    <w:rsid w:val="001A1A8B"/>
    <w:rsid w:val="0026168D"/>
    <w:rsid w:val="003F399D"/>
    <w:rsid w:val="00417E11"/>
    <w:rsid w:val="005A2DBF"/>
    <w:rsid w:val="00647927"/>
    <w:rsid w:val="006F71E1"/>
    <w:rsid w:val="007A6666"/>
    <w:rsid w:val="00932221"/>
    <w:rsid w:val="00A01CAE"/>
    <w:rsid w:val="00A65DD1"/>
    <w:rsid w:val="00AA2412"/>
    <w:rsid w:val="00CE20AA"/>
    <w:rsid w:val="00F0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FFE7"/>
  <w15:chartTrackingRefBased/>
  <w15:docId w15:val="{9DEB3844-BA55-4D4E-B835-8487DD3B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5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Venkatramanan Siva Subrahmanian</dc:creator>
  <cp:keywords/>
  <dc:description/>
  <cp:lastModifiedBy>Venkatramanan Siva Subrahmanian</cp:lastModifiedBy>
  <cp:revision>6</cp:revision>
  <dcterms:created xsi:type="dcterms:W3CDTF">2020-06-08T14:23:00Z</dcterms:created>
  <dcterms:modified xsi:type="dcterms:W3CDTF">2020-09-04T22:54:00Z</dcterms:modified>
</cp:coreProperties>
</file>