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shd w:fill="0d0d0d" w:val="clear"/>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bookmarkStart w:colFirst="0" w:colLast="0" w:name="_heading=h.1fob9te" w:id="0"/>
      <w:bookmarkEnd w:id="0"/>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Acta de constitución </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del proyecto</w:t>
      </w:r>
    </w:p>
    <w:p w:rsidR="00000000" w:rsidDel="00000000" w:rsidP="00000000" w:rsidRDefault="00000000" w:rsidRPr="00000000" w14:paraId="0000000D">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02/10/2024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jc w:val="right"/>
        <w:rPr>
          <w:b w:val="1"/>
          <w:color w:val="000000"/>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spacing w:after="0" w:line="240" w:lineRule="auto"/>
        <w:rPr>
          <w:b w:val="1"/>
          <w:color w:val="365f91"/>
          <w:sz w:val="32"/>
          <w:szCs w:val="32"/>
        </w:rPr>
      </w:pPr>
      <w:r w:rsidDel="00000000" w:rsidR="00000000" w:rsidRPr="00000000">
        <w:rPr>
          <w:b w:val="1"/>
          <w:color w:val="365f91"/>
          <w:sz w:val="32"/>
          <w:szCs w:val="32"/>
          <w:rtl w:val="0"/>
        </w:rPr>
        <w:t xml:space="preserve">Tabla de contenido</w:t>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heading=h.3nv28ddfhify" w:id="1"/>
      <w:bookmarkEnd w:id="1"/>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y justificación del proyecto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tyk1pfqoxh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proyecto y entregables.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alto nivel</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del proyecto</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Riesgos iniciales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itnpdfj8eb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 de hitos principales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Presupuesto inicial asignado</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y recursos pre asignados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znysh7"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et92p0" w:id="3"/>
      <w:bookmarkEnd w:id="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Datos</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7"/>
        <w:gridCol w:w="5633"/>
        <w:tblGridChange w:id="0">
          <w:tblGrid>
            <w:gridCol w:w="3087"/>
            <w:gridCol w:w="5633"/>
          </w:tblGrid>
        </w:tblGridChange>
      </w:tblGrid>
      <w:tr>
        <w:trPr>
          <w:cantSplit w:val="0"/>
          <w:tblHeader w:val="0"/>
        </w:trPr>
        <w:tc>
          <w:tcPr>
            <w:shd w:fill="auto" w:val="clear"/>
          </w:tcPr>
          <w:p w:rsidR="00000000" w:rsidDel="00000000" w:rsidP="00000000" w:rsidRDefault="00000000" w:rsidRPr="00000000" w14:paraId="00000038">
            <w:pPr>
              <w:spacing w:after="0" w:line="240" w:lineRule="auto"/>
              <w:rPr>
                <w:b w:val="1"/>
                <w:color w:val="0d0d0d"/>
              </w:rPr>
            </w:pPr>
            <w:r w:rsidDel="00000000" w:rsidR="00000000" w:rsidRPr="00000000">
              <w:rPr>
                <w:b w:val="1"/>
                <w:color w:val="0d0d0d"/>
                <w:rtl w:val="0"/>
              </w:rPr>
              <w:t xml:space="preserve">Empresa / Organización</w:t>
            </w:r>
          </w:p>
        </w:tc>
        <w:tc>
          <w:tcPr>
            <w:shd w:fill="auto" w:val="clear"/>
          </w:tcPr>
          <w:p w:rsidR="00000000" w:rsidDel="00000000" w:rsidP="00000000" w:rsidRDefault="00000000" w:rsidRPr="00000000" w14:paraId="00000039">
            <w:pPr>
              <w:spacing w:after="0" w:lineRule="auto"/>
              <w:rPr>
                <w:color w:val="0d0d0d"/>
              </w:rPr>
            </w:pPr>
            <w:r w:rsidDel="00000000" w:rsidR="00000000" w:rsidRPr="00000000">
              <w:rPr>
                <w:color w:val="0d0d0d"/>
                <w:rtl w:val="0"/>
              </w:rPr>
              <w:t xml:space="preserve">Duoc UC</w:t>
            </w:r>
          </w:p>
        </w:tc>
      </w:tr>
      <w:tr>
        <w:trPr>
          <w:cantSplit w:val="0"/>
          <w:tblHeader w:val="0"/>
        </w:trPr>
        <w:tc>
          <w:tcPr>
            <w:shd w:fill="auto" w:val="clear"/>
          </w:tcPr>
          <w:p w:rsidR="00000000" w:rsidDel="00000000" w:rsidP="00000000" w:rsidRDefault="00000000" w:rsidRPr="00000000" w14:paraId="0000003A">
            <w:pPr>
              <w:spacing w:after="0" w:line="240" w:lineRule="auto"/>
              <w:rPr>
                <w:b w:val="1"/>
                <w:color w:val="0d0d0d"/>
              </w:rPr>
            </w:pPr>
            <w:r w:rsidDel="00000000" w:rsidR="00000000" w:rsidRPr="00000000">
              <w:rPr>
                <w:b w:val="1"/>
                <w:color w:val="0d0d0d"/>
                <w:rtl w:val="0"/>
              </w:rPr>
              <w:t xml:space="preserve">Proyecto</w:t>
            </w:r>
          </w:p>
        </w:tc>
        <w:tc>
          <w:tcPr>
            <w:shd w:fill="auto" w:val="clear"/>
          </w:tcPr>
          <w:p w:rsidR="00000000" w:rsidDel="00000000" w:rsidP="00000000" w:rsidRDefault="00000000" w:rsidRPr="00000000" w14:paraId="0000003B">
            <w:pPr>
              <w:spacing w:after="0" w:line="240" w:lineRule="auto"/>
              <w:rPr>
                <w:color w:val="0d0d0d"/>
              </w:rPr>
            </w:pPr>
            <w:r w:rsidDel="00000000" w:rsidR="00000000" w:rsidRPr="00000000">
              <w:rPr>
                <w:color w:val="0d0d0d"/>
                <w:rtl w:val="0"/>
              </w:rPr>
              <w:t xml:space="preserve">Task Track</w:t>
            </w:r>
          </w:p>
        </w:tc>
      </w:tr>
      <w:tr>
        <w:trPr>
          <w:cantSplit w:val="0"/>
          <w:tblHeader w:val="0"/>
        </w:trPr>
        <w:tc>
          <w:tcPr>
            <w:shd w:fill="auto" w:val="clear"/>
          </w:tcPr>
          <w:p w:rsidR="00000000" w:rsidDel="00000000" w:rsidP="00000000" w:rsidRDefault="00000000" w:rsidRPr="00000000" w14:paraId="0000003C">
            <w:pPr>
              <w:spacing w:after="0" w:line="240" w:lineRule="auto"/>
              <w:rPr>
                <w:b w:val="1"/>
                <w:color w:val="0d0d0d"/>
              </w:rPr>
            </w:pPr>
            <w:r w:rsidDel="00000000" w:rsidR="00000000" w:rsidRPr="00000000">
              <w:rPr>
                <w:b w:val="1"/>
                <w:color w:val="0d0d0d"/>
                <w:rtl w:val="0"/>
              </w:rPr>
              <w:t xml:space="preserve">Fecha de preparación</w:t>
            </w:r>
          </w:p>
        </w:tc>
        <w:tc>
          <w:tcPr>
            <w:shd w:fill="auto" w:val="clear"/>
          </w:tcPr>
          <w:p w:rsidR="00000000" w:rsidDel="00000000" w:rsidP="00000000" w:rsidRDefault="00000000" w:rsidRPr="00000000" w14:paraId="0000003D">
            <w:pPr>
              <w:spacing w:after="0" w:line="240" w:lineRule="auto"/>
              <w:rPr>
                <w:color w:val="0d0d0d"/>
              </w:rPr>
            </w:pPr>
            <w:r w:rsidDel="00000000" w:rsidR="00000000" w:rsidRPr="00000000">
              <w:rPr>
                <w:color w:val="0d0d0d"/>
                <w:rtl w:val="0"/>
              </w:rPr>
              <w:t xml:space="preserve">12/08/2024</w:t>
            </w:r>
          </w:p>
        </w:tc>
      </w:tr>
      <w:tr>
        <w:trPr>
          <w:cantSplit w:val="0"/>
          <w:tblHeader w:val="0"/>
        </w:trPr>
        <w:tc>
          <w:tcPr>
            <w:shd w:fill="auto" w:val="clear"/>
          </w:tcPr>
          <w:p w:rsidR="00000000" w:rsidDel="00000000" w:rsidP="00000000" w:rsidRDefault="00000000" w:rsidRPr="00000000" w14:paraId="0000003E">
            <w:pPr>
              <w:spacing w:after="0" w:line="240" w:lineRule="auto"/>
              <w:rPr>
                <w:b w:val="1"/>
                <w:color w:val="0d0d0d"/>
              </w:rPr>
            </w:pPr>
            <w:r w:rsidDel="00000000" w:rsidR="00000000" w:rsidRPr="00000000">
              <w:rPr>
                <w:b w:val="1"/>
                <w:color w:val="0d0d0d"/>
                <w:rtl w:val="0"/>
              </w:rPr>
              <w:t xml:space="preserve">Gerente de proyecto</w:t>
            </w:r>
          </w:p>
        </w:tc>
        <w:tc>
          <w:tcPr>
            <w:shd w:fill="auto" w:val="clear"/>
          </w:tcPr>
          <w:p w:rsidR="00000000" w:rsidDel="00000000" w:rsidP="00000000" w:rsidRDefault="00000000" w:rsidRPr="00000000" w14:paraId="0000003F">
            <w:pPr>
              <w:spacing w:after="0" w:line="240" w:lineRule="auto"/>
              <w:rPr>
                <w:color w:val="0d0d0d"/>
              </w:rPr>
            </w:pPr>
            <w:r w:rsidDel="00000000" w:rsidR="00000000" w:rsidRPr="00000000">
              <w:rPr>
                <w:color w:val="0d0d0d"/>
                <w:rtl w:val="0"/>
              </w:rPr>
              <w:t xml:space="preserve">Francisco Diaz</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b w:val="1"/>
          <w:color w:val="365f91"/>
          <w:sz w:val="32"/>
          <w:szCs w:val="32"/>
        </w:rPr>
      </w:pPr>
      <w:bookmarkStart w:colFirst="0" w:colLast="0" w:name="_heading=h.1t3h5sf" w:id="4"/>
      <w:bookmarkEnd w:id="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y justificación del proyecto</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bookmarkStart w:colFirst="0" w:colLast="0" w:name="_heading=h.rmiao2gejqg3" w:id="5"/>
      <w:bookmarkEnd w:id="5"/>
      <w:r w:rsidDel="00000000" w:rsidR="00000000" w:rsidRPr="00000000">
        <w:rPr>
          <w:rtl w:val="0"/>
        </w:rPr>
        <w:t xml:space="preserve">El propósito del proyecto Task Track es desarrollar una plataforma web que permita a equipos de trabajo y usuarios individuales organizar, gestionar y hacer seguimiento a sus tareas y proyectos de manera eficiente. Esta plataforma busca mejorar la productividad mediante la implementación de herramientas que faciliten la planificación, el seguimiento del progreso, la colaboración entre equipos y la priorización de actividades.</w:t>
      </w:r>
    </w:p>
    <w:p w:rsidR="00000000" w:rsidDel="00000000" w:rsidP="00000000" w:rsidRDefault="00000000" w:rsidRPr="00000000" w14:paraId="00000042">
      <w:pPr>
        <w:spacing w:line="240" w:lineRule="auto"/>
        <w:jc w:val="both"/>
        <w:rPr/>
      </w:pPr>
      <w:bookmarkStart w:colFirst="0" w:colLast="0" w:name="_heading=h.e77avtr6vmr9" w:id="6"/>
      <w:bookmarkEnd w:id="6"/>
      <w:r w:rsidDel="00000000" w:rsidR="00000000" w:rsidRPr="00000000">
        <w:rPr>
          <w:rtl w:val="0"/>
        </w:rPr>
        <w:t xml:space="preserve">Este proyecto surge de la identificación de la necesidad de una herramienta accesible y escalable para la gestión de tareas y proyectos. La falta de una herramienta centralizada genera desorganización, pérdida de tiempo en la priorización de actividades y dificultad en el seguimiento de avances, lo que afecta la eficiencia y la productividad. </w:t>
      </w:r>
    </w:p>
    <w:p w:rsidR="00000000" w:rsidDel="00000000" w:rsidP="00000000" w:rsidRDefault="00000000" w:rsidRPr="00000000" w14:paraId="00000043">
      <w:pPr>
        <w:spacing w:line="240" w:lineRule="auto"/>
        <w:jc w:val="both"/>
        <w:rPr/>
      </w:pPr>
      <w:bookmarkStart w:colFirst="0" w:colLast="0" w:name="_heading=h.e77avtr6vmr9" w:id="6"/>
      <w:bookmarkEnd w:id="6"/>
      <w:r w:rsidDel="00000000" w:rsidR="00000000" w:rsidRPr="00000000">
        <w:rPr>
          <w:rtl w:val="0"/>
        </w:rPr>
        <w:t xml:space="preserve">La plataforma propuesta ofrece una solución a esta problemática, integrando funcionalidades clave como el uso de tableros Kanban, gráficos de Gantt, notificaciones personalizables, gestión de dependencias y sincronización con calendarios externos, facilitando su uso mediante una interfaz intuitiva y herramientas ágiles como Scrum y Kanban.</w:t>
      </w:r>
    </w:p>
    <w:p w:rsidR="00000000" w:rsidDel="00000000" w:rsidP="00000000" w:rsidRDefault="00000000" w:rsidRPr="00000000" w14:paraId="00000044">
      <w:pPr>
        <w:spacing w:line="240" w:lineRule="auto"/>
        <w:jc w:val="both"/>
        <w:rPr/>
      </w:pPr>
      <w:bookmarkStart w:colFirst="0" w:colLast="0" w:name="_heading=h.e77avtr6vmr9" w:id="6"/>
      <w:bookmarkEnd w:id="6"/>
      <w:r w:rsidDel="00000000" w:rsidR="00000000" w:rsidRPr="00000000">
        <w:rPr>
          <w:rtl w:val="0"/>
        </w:rPr>
        <w:t xml:space="preserve">Además de abordar la necesidad de una herramienta que mejore la gestión de tareas y proyectos, este proyecto también busca enfrentar una problemática creciente en la actualidad: la procrastinación. En un mundo cada vez más conectado, el uso excesivo de redes sociales y aplicaciones de entretenimiento ha generado una distracción constante que dificulta el enfoque y la productividad. Muchas personas, tanto en el ámbito profesional como personal, se ven atrapadas en ciclos de procrastinación debido a la facilidad de acceso a contenido de bajo esfuerzo cognitivo. Esto afecta el rendimiento, el cumplimiento de plazos y la eficiencia general en la gestión de tareas.</w:t>
      </w:r>
    </w:p>
    <w:p w:rsidR="00000000" w:rsidDel="00000000" w:rsidP="00000000" w:rsidRDefault="00000000" w:rsidRPr="00000000" w14:paraId="00000045">
      <w:pPr>
        <w:spacing w:line="240" w:lineRule="auto"/>
        <w:jc w:val="both"/>
        <w:rPr/>
      </w:pPr>
      <w:bookmarkStart w:colFirst="0" w:colLast="0" w:name="_heading=h.e77avtr6vmr9" w:id="6"/>
      <w:bookmarkEnd w:id="6"/>
      <w:r w:rsidDel="00000000" w:rsidR="00000000" w:rsidRPr="00000000">
        <w:rPr>
          <w:rtl w:val="0"/>
        </w:rPr>
        <w:t xml:space="preserve">Este proyecto se justifica aún más al considerar que el no ejercitar el cerebro en actividades de lógica o resolución de problemas contribuye a un menor rendimiento cognitivo. La falta de retos mentales, junto con el uso constante de redes sociales que no requieren un esfuerzo significativo, puede reducir la capacidad del cerebro para planificar, organizar y tomar decisiones. Al proporcionar una plataforma que promueva la organización y el uso del pensamiento lógico a través de la priorización de tareas, la planificación de proyectos y la resolución de dependencias entre actividades, esta herramienta servirá también como un medio para ayudar a ejercitar habilidades cognitivas.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bookmarkStart w:colFirst="0" w:colLast="0" w:name="_heading=h.otyk1pfqoxha" w:id="7"/>
      <w:bookmarkEnd w:id="7"/>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Descripción del proyecto y entregables.</w:t>
      </w:r>
    </w:p>
    <w:p w:rsidR="00000000" w:rsidDel="00000000" w:rsidP="00000000" w:rsidRDefault="00000000" w:rsidRPr="00000000" w14:paraId="00000047">
      <w:pPr>
        <w:spacing w:line="240" w:lineRule="auto"/>
        <w:jc w:val="both"/>
        <w:rPr/>
      </w:pPr>
      <w:bookmarkStart w:colFirst="0" w:colLast="0" w:name="_heading=h.vgyvx06phrta" w:id="8"/>
      <w:bookmarkEnd w:id="8"/>
      <w:r w:rsidDel="00000000" w:rsidR="00000000" w:rsidRPr="00000000">
        <w:rPr>
          <w:rtl w:val="0"/>
        </w:rPr>
        <w:t xml:space="preserve">El proyecto consiste en el desarrollo de una Aplicación Web de Gestión de Tareas diseñada para ayudar a individuos y equipos a organizar y administrar de manera eficiente sus tareas y proyectos. La plataforma integrará funcionalidades clave como la creación y edición de tareas, la visualización del progreso mediante gráficos de Gantt y tableros Kanban, la gestión de dependencias entre tareas, y la sincronización con calendarios externos como Google Calendar y Outlook.</w:t>
      </w:r>
    </w:p>
    <w:p w:rsidR="00000000" w:rsidDel="00000000" w:rsidP="00000000" w:rsidRDefault="00000000" w:rsidRPr="00000000" w14:paraId="00000048">
      <w:pPr>
        <w:spacing w:line="240" w:lineRule="auto"/>
        <w:jc w:val="both"/>
        <w:rPr/>
      </w:pPr>
      <w:bookmarkStart w:colFirst="0" w:colLast="0" w:name="_heading=h.vgyvx06phrta" w:id="8"/>
      <w:bookmarkEnd w:id="8"/>
      <w:r w:rsidDel="00000000" w:rsidR="00000000" w:rsidRPr="00000000">
        <w:rPr>
          <w:rtl w:val="0"/>
        </w:rPr>
        <w:t xml:space="preserve">La plataforma será desarrollada utilizando metodologías ágiles, principalmente Scrum para la organización del trabajo en sprints, y Kanban para el seguimiento del flujo de tareas. A lo largo del proyecto, se adoptarán buenas prácticas de desarrollo de software, incluyendo pruebas, control de versiones y documentación adecuada.</w:t>
      </w:r>
    </w:p>
    <w:p w:rsidR="00000000" w:rsidDel="00000000" w:rsidP="00000000" w:rsidRDefault="00000000" w:rsidRPr="00000000" w14:paraId="00000049">
      <w:pPr>
        <w:spacing w:line="240" w:lineRule="auto"/>
        <w:jc w:val="both"/>
        <w:rPr>
          <w:b w:val="1"/>
          <w:i w:val="1"/>
        </w:rPr>
      </w:pPr>
      <w:bookmarkStart w:colFirst="0" w:colLast="0" w:name="_heading=h.vgyvx06phrta" w:id="8"/>
      <w:bookmarkEnd w:id="8"/>
      <w:r w:rsidDel="00000000" w:rsidR="00000000" w:rsidRPr="00000000">
        <w:rPr>
          <w:b w:val="1"/>
          <w:i w:val="1"/>
          <w:rtl w:val="0"/>
        </w:rPr>
        <w:t xml:space="preserve">Entregables del Proyecto</w:t>
      </w:r>
    </w:p>
    <w:p w:rsidR="00000000" w:rsidDel="00000000" w:rsidP="00000000" w:rsidRDefault="00000000" w:rsidRPr="00000000" w14:paraId="0000004A">
      <w:pPr>
        <w:spacing w:line="240" w:lineRule="auto"/>
        <w:jc w:val="both"/>
        <w:rPr/>
      </w:pPr>
      <w:bookmarkStart w:colFirst="0" w:colLast="0" w:name="_heading=h.vgyvx06phrta" w:id="8"/>
      <w:bookmarkEnd w:id="8"/>
      <w:r w:rsidDel="00000000" w:rsidR="00000000" w:rsidRPr="00000000">
        <w:rPr>
          <w:rtl w:val="0"/>
        </w:rPr>
        <w:t xml:space="preserve">1. Documento de Requisitos</w:t>
      </w:r>
    </w:p>
    <w:p w:rsidR="00000000" w:rsidDel="00000000" w:rsidP="00000000" w:rsidRDefault="00000000" w:rsidRPr="00000000" w14:paraId="0000004B">
      <w:pPr>
        <w:numPr>
          <w:ilvl w:val="0"/>
          <w:numId w:val="14"/>
        </w:numPr>
        <w:spacing w:after="0" w:afterAutospacing="0" w:line="240" w:lineRule="auto"/>
        <w:ind w:left="720" w:hanging="360"/>
        <w:jc w:val="both"/>
        <w:rPr>
          <w:u w:val="none"/>
        </w:rPr>
      </w:pPr>
      <w:bookmarkStart w:colFirst="0" w:colLast="0" w:name="_heading=h.vgyvx06phrta" w:id="8"/>
      <w:bookmarkEnd w:id="8"/>
      <w:r w:rsidDel="00000000" w:rsidR="00000000" w:rsidRPr="00000000">
        <w:rPr>
          <w:rtl w:val="0"/>
        </w:rPr>
        <w:t xml:space="preserve">Requerimientos funcionales y no funcionales detallados.</w:t>
      </w:r>
    </w:p>
    <w:p w:rsidR="00000000" w:rsidDel="00000000" w:rsidP="00000000" w:rsidRDefault="00000000" w:rsidRPr="00000000" w14:paraId="0000004C">
      <w:pPr>
        <w:numPr>
          <w:ilvl w:val="0"/>
          <w:numId w:val="14"/>
        </w:numPr>
        <w:spacing w:line="240" w:lineRule="auto"/>
        <w:ind w:left="720" w:hanging="360"/>
        <w:jc w:val="both"/>
        <w:rPr>
          <w:u w:val="none"/>
        </w:rPr>
      </w:pPr>
      <w:bookmarkStart w:colFirst="0" w:colLast="0" w:name="_heading=h.vgyvx06phrta" w:id="8"/>
      <w:bookmarkEnd w:id="8"/>
      <w:r w:rsidDel="00000000" w:rsidR="00000000" w:rsidRPr="00000000">
        <w:rPr>
          <w:rtl w:val="0"/>
        </w:rPr>
        <w:t xml:space="preserve">Diagramas de casos de uso, modelo de datos y arquitectura del sistema.</w:t>
      </w:r>
    </w:p>
    <w:p w:rsidR="00000000" w:rsidDel="00000000" w:rsidP="00000000" w:rsidRDefault="00000000" w:rsidRPr="00000000" w14:paraId="0000004D">
      <w:pPr>
        <w:spacing w:line="240" w:lineRule="auto"/>
        <w:jc w:val="both"/>
        <w:rPr>
          <w:i w:val="1"/>
        </w:rPr>
      </w:pPr>
      <w:bookmarkStart w:colFirst="0" w:colLast="0" w:name="_heading=h.vgyvx06phrta" w:id="8"/>
      <w:bookmarkEnd w:id="8"/>
      <w:r w:rsidDel="00000000" w:rsidR="00000000" w:rsidRPr="00000000">
        <w:rPr>
          <w:i w:val="1"/>
          <w:rtl w:val="0"/>
        </w:rPr>
        <w:t xml:space="preserve">2. Diseño de la Interfaz de Usuario</w:t>
      </w:r>
    </w:p>
    <w:p w:rsidR="00000000" w:rsidDel="00000000" w:rsidP="00000000" w:rsidRDefault="00000000" w:rsidRPr="00000000" w14:paraId="0000004E">
      <w:pPr>
        <w:numPr>
          <w:ilvl w:val="0"/>
          <w:numId w:val="16"/>
        </w:numPr>
        <w:spacing w:after="0" w:afterAutospacing="0" w:line="240" w:lineRule="auto"/>
        <w:ind w:left="720" w:hanging="360"/>
        <w:jc w:val="both"/>
        <w:rPr>
          <w:u w:val="none"/>
        </w:rPr>
      </w:pPr>
      <w:bookmarkStart w:colFirst="0" w:colLast="0" w:name="_heading=h.wa2t0w2hfsx0" w:id="9"/>
      <w:bookmarkEnd w:id="9"/>
      <w:r w:rsidDel="00000000" w:rsidR="00000000" w:rsidRPr="00000000">
        <w:rPr>
          <w:rtl w:val="0"/>
        </w:rPr>
        <w:t xml:space="preserve">Prototipos de baja y alta fidelidad de la plataforma.</w:t>
      </w:r>
    </w:p>
    <w:p w:rsidR="00000000" w:rsidDel="00000000" w:rsidP="00000000" w:rsidRDefault="00000000" w:rsidRPr="00000000" w14:paraId="0000004F">
      <w:pPr>
        <w:numPr>
          <w:ilvl w:val="0"/>
          <w:numId w:val="16"/>
        </w:numPr>
        <w:spacing w:after="0" w:afterAutospacing="0" w:line="240" w:lineRule="auto"/>
        <w:ind w:left="720" w:hanging="360"/>
        <w:jc w:val="both"/>
        <w:rPr>
          <w:u w:val="none"/>
        </w:rPr>
      </w:pPr>
      <w:bookmarkStart w:colFirst="0" w:colLast="0" w:name="_heading=h.vgyvx06phrta" w:id="8"/>
      <w:bookmarkEnd w:id="8"/>
      <w:r w:rsidDel="00000000" w:rsidR="00000000" w:rsidRPr="00000000">
        <w:rPr>
          <w:rtl w:val="0"/>
        </w:rPr>
        <w:t xml:space="preserve">Diseño responsivo y adaptado a dispositivos móviles y de escritorio.</w:t>
      </w:r>
    </w:p>
    <w:p w:rsidR="00000000" w:rsidDel="00000000" w:rsidP="00000000" w:rsidRDefault="00000000" w:rsidRPr="00000000" w14:paraId="00000050">
      <w:pPr>
        <w:numPr>
          <w:ilvl w:val="0"/>
          <w:numId w:val="16"/>
        </w:numPr>
        <w:spacing w:line="240" w:lineRule="auto"/>
        <w:ind w:left="720" w:hanging="360"/>
        <w:jc w:val="both"/>
        <w:rPr>
          <w:u w:val="none"/>
        </w:rPr>
      </w:pPr>
      <w:bookmarkStart w:colFirst="0" w:colLast="0" w:name="_heading=h.vgyvx06phrta" w:id="8"/>
      <w:bookmarkEnd w:id="8"/>
      <w:r w:rsidDel="00000000" w:rsidR="00000000" w:rsidRPr="00000000">
        <w:rPr>
          <w:rtl w:val="0"/>
        </w:rPr>
        <w:t xml:space="preserve">Pantallas clave, como tableros Kanban, gráficos de Gantt y vista de tareas.</w:t>
      </w:r>
    </w:p>
    <w:p w:rsidR="00000000" w:rsidDel="00000000" w:rsidP="00000000" w:rsidRDefault="00000000" w:rsidRPr="00000000" w14:paraId="00000051">
      <w:pPr>
        <w:spacing w:line="240" w:lineRule="auto"/>
        <w:jc w:val="both"/>
        <w:rPr>
          <w:i w:val="1"/>
        </w:rPr>
      </w:pPr>
      <w:bookmarkStart w:colFirst="0" w:colLast="0" w:name="_heading=h.vgyvx06phrta" w:id="8"/>
      <w:bookmarkEnd w:id="8"/>
      <w:r w:rsidDel="00000000" w:rsidR="00000000" w:rsidRPr="00000000">
        <w:rPr>
          <w:i w:val="1"/>
          <w:rtl w:val="0"/>
        </w:rPr>
        <w:t xml:space="preserve">3. Backlog del Producto</w:t>
      </w:r>
    </w:p>
    <w:p w:rsidR="00000000" w:rsidDel="00000000" w:rsidP="00000000" w:rsidRDefault="00000000" w:rsidRPr="00000000" w14:paraId="00000052">
      <w:pPr>
        <w:numPr>
          <w:ilvl w:val="0"/>
          <w:numId w:val="7"/>
        </w:numPr>
        <w:spacing w:line="240" w:lineRule="auto"/>
        <w:ind w:left="720" w:hanging="360"/>
        <w:jc w:val="both"/>
        <w:rPr>
          <w:u w:val="none"/>
        </w:rPr>
      </w:pPr>
      <w:bookmarkStart w:colFirst="0" w:colLast="0" w:name="_heading=h.vgyvx06phrta" w:id="8"/>
      <w:bookmarkEnd w:id="8"/>
      <w:r w:rsidDel="00000000" w:rsidR="00000000" w:rsidRPr="00000000">
        <w:rPr>
          <w:rtl w:val="0"/>
        </w:rPr>
        <w:t xml:space="preserve">Lista priorizada de tareas y características a implementar, estructurada en historias de usuario, épicas y sprints.</w:t>
      </w:r>
    </w:p>
    <w:p w:rsidR="00000000" w:rsidDel="00000000" w:rsidP="00000000" w:rsidRDefault="00000000" w:rsidRPr="00000000" w14:paraId="00000053">
      <w:pPr>
        <w:spacing w:line="240" w:lineRule="auto"/>
        <w:jc w:val="both"/>
        <w:rPr>
          <w:i w:val="1"/>
        </w:rPr>
      </w:pPr>
      <w:bookmarkStart w:colFirst="0" w:colLast="0" w:name="_heading=h.vgyvx06phrta" w:id="8"/>
      <w:bookmarkEnd w:id="8"/>
      <w:r w:rsidDel="00000000" w:rsidR="00000000" w:rsidRPr="00000000">
        <w:rPr>
          <w:i w:val="1"/>
          <w:rtl w:val="0"/>
        </w:rPr>
        <w:t xml:space="preserve">4. Desarrollo de la Aplicación Web</w:t>
      </w:r>
    </w:p>
    <w:p w:rsidR="00000000" w:rsidDel="00000000" w:rsidP="00000000" w:rsidRDefault="00000000" w:rsidRPr="00000000" w14:paraId="00000054">
      <w:pPr>
        <w:numPr>
          <w:ilvl w:val="0"/>
          <w:numId w:val="5"/>
        </w:numPr>
        <w:spacing w:after="0" w:afterAutospacing="0" w:line="240" w:lineRule="auto"/>
        <w:ind w:left="720" w:hanging="360"/>
        <w:jc w:val="both"/>
        <w:rPr>
          <w:u w:val="none"/>
        </w:rPr>
      </w:pPr>
      <w:bookmarkStart w:colFirst="0" w:colLast="0" w:name="_heading=h.vgyvx06phrta" w:id="8"/>
      <w:bookmarkEnd w:id="8"/>
      <w:r w:rsidDel="00000000" w:rsidR="00000000" w:rsidRPr="00000000">
        <w:rPr>
          <w:rtl w:val="0"/>
        </w:rPr>
        <w:t xml:space="preserve">Funcionalidad completa para la gestión de tareas, subtareas y dependencias.</w:t>
      </w:r>
    </w:p>
    <w:p w:rsidR="00000000" w:rsidDel="00000000" w:rsidP="00000000" w:rsidRDefault="00000000" w:rsidRPr="00000000" w14:paraId="00000055">
      <w:pPr>
        <w:numPr>
          <w:ilvl w:val="0"/>
          <w:numId w:val="5"/>
        </w:numPr>
        <w:spacing w:after="0" w:afterAutospacing="0" w:line="240" w:lineRule="auto"/>
        <w:ind w:left="720" w:hanging="360"/>
        <w:jc w:val="both"/>
        <w:rPr>
          <w:u w:val="none"/>
        </w:rPr>
      </w:pPr>
      <w:bookmarkStart w:colFirst="0" w:colLast="0" w:name="_heading=h.vgyvx06phrta" w:id="8"/>
      <w:bookmarkEnd w:id="8"/>
      <w:r w:rsidDel="00000000" w:rsidR="00000000" w:rsidRPr="00000000">
        <w:rPr>
          <w:rtl w:val="0"/>
        </w:rPr>
        <w:t xml:space="preserve">Sistema de notificaciones y recordatorios.</w:t>
      </w:r>
    </w:p>
    <w:p w:rsidR="00000000" w:rsidDel="00000000" w:rsidP="00000000" w:rsidRDefault="00000000" w:rsidRPr="00000000" w14:paraId="00000056">
      <w:pPr>
        <w:numPr>
          <w:ilvl w:val="0"/>
          <w:numId w:val="5"/>
        </w:numPr>
        <w:spacing w:after="0" w:afterAutospacing="0" w:line="240" w:lineRule="auto"/>
        <w:ind w:left="720" w:hanging="360"/>
        <w:jc w:val="both"/>
        <w:rPr>
          <w:u w:val="none"/>
        </w:rPr>
      </w:pPr>
      <w:bookmarkStart w:colFirst="0" w:colLast="0" w:name="_heading=h.vgyvx06phrta" w:id="8"/>
      <w:bookmarkEnd w:id="8"/>
      <w:r w:rsidDel="00000000" w:rsidR="00000000" w:rsidRPr="00000000">
        <w:rPr>
          <w:rtl w:val="0"/>
        </w:rPr>
        <w:t xml:space="preserve">Integración con calendarios externos (Google Calendar, Outlook).</w:t>
      </w:r>
    </w:p>
    <w:p w:rsidR="00000000" w:rsidDel="00000000" w:rsidP="00000000" w:rsidRDefault="00000000" w:rsidRPr="00000000" w14:paraId="00000057">
      <w:pPr>
        <w:numPr>
          <w:ilvl w:val="0"/>
          <w:numId w:val="5"/>
        </w:numPr>
        <w:spacing w:line="240" w:lineRule="auto"/>
        <w:ind w:left="720" w:hanging="360"/>
        <w:jc w:val="both"/>
        <w:rPr>
          <w:u w:val="none"/>
        </w:rPr>
      </w:pPr>
      <w:bookmarkStart w:colFirst="0" w:colLast="0" w:name="_heading=h.vgyvx06phrta" w:id="8"/>
      <w:bookmarkEnd w:id="8"/>
      <w:r w:rsidDel="00000000" w:rsidR="00000000" w:rsidRPr="00000000">
        <w:rPr>
          <w:rtl w:val="0"/>
        </w:rPr>
        <w:t xml:space="preserve">Gestión de archivos adjuntos en cada tarea o proyecto.</w:t>
      </w:r>
    </w:p>
    <w:p w:rsidR="00000000" w:rsidDel="00000000" w:rsidP="00000000" w:rsidRDefault="00000000" w:rsidRPr="00000000" w14:paraId="00000058">
      <w:pPr>
        <w:spacing w:line="240" w:lineRule="auto"/>
        <w:jc w:val="both"/>
        <w:rPr>
          <w:i w:val="1"/>
        </w:rPr>
      </w:pPr>
      <w:bookmarkStart w:colFirst="0" w:colLast="0" w:name="_heading=h.vgyvx06phrta" w:id="8"/>
      <w:bookmarkEnd w:id="8"/>
      <w:r w:rsidDel="00000000" w:rsidR="00000000" w:rsidRPr="00000000">
        <w:rPr>
          <w:i w:val="1"/>
          <w:rtl w:val="0"/>
        </w:rPr>
        <w:t xml:space="preserve">5. Sistema de Autenticación</w:t>
      </w:r>
    </w:p>
    <w:p w:rsidR="00000000" w:rsidDel="00000000" w:rsidP="00000000" w:rsidRDefault="00000000" w:rsidRPr="00000000" w14:paraId="00000059">
      <w:pPr>
        <w:numPr>
          <w:ilvl w:val="0"/>
          <w:numId w:val="10"/>
        </w:numPr>
        <w:spacing w:line="240" w:lineRule="auto"/>
        <w:ind w:left="720" w:hanging="360"/>
        <w:jc w:val="both"/>
        <w:rPr>
          <w:u w:val="none"/>
        </w:rPr>
      </w:pPr>
      <w:bookmarkStart w:colFirst="0" w:colLast="0" w:name="_heading=h.vgyvx06phrta" w:id="8"/>
      <w:bookmarkEnd w:id="8"/>
      <w:r w:rsidDel="00000000" w:rsidR="00000000" w:rsidRPr="00000000">
        <w:rPr>
          <w:rtl w:val="0"/>
        </w:rPr>
        <w:t xml:space="preserve">Control de acceso y gestión de roles para usuarios y administradores.</w:t>
      </w:r>
    </w:p>
    <w:p w:rsidR="00000000" w:rsidDel="00000000" w:rsidP="00000000" w:rsidRDefault="00000000" w:rsidRPr="00000000" w14:paraId="0000005A">
      <w:pPr>
        <w:spacing w:line="240" w:lineRule="auto"/>
        <w:jc w:val="both"/>
        <w:rPr>
          <w:i w:val="1"/>
        </w:rPr>
      </w:pPr>
      <w:bookmarkStart w:colFirst="0" w:colLast="0" w:name="_heading=h.vgyvx06phrta" w:id="8"/>
      <w:bookmarkEnd w:id="8"/>
      <w:r w:rsidDel="00000000" w:rsidR="00000000" w:rsidRPr="00000000">
        <w:rPr>
          <w:i w:val="1"/>
          <w:rtl w:val="0"/>
        </w:rPr>
        <w:t xml:space="preserve">6. Implementación del Tablero de Progreso</w:t>
      </w:r>
    </w:p>
    <w:p w:rsidR="00000000" w:rsidDel="00000000" w:rsidP="00000000" w:rsidRDefault="00000000" w:rsidRPr="00000000" w14:paraId="0000005B">
      <w:pPr>
        <w:numPr>
          <w:ilvl w:val="0"/>
          <w:numId w:val="6"/>
        </w:numPr>
        <w:spacing w:after="0" w:afterAutospacing="0" w:line="240" w:lineRule="auto"/>
        <w:ind w:left="720" w:hanging="360"/>
        <w:jc w:val="both"/>
        <w:rPr>
          <w:u w:val="none"/>
        </w:rPr>
      </w:pPr>
      <w:bookmarkStart w:colFirst="0" w:colLast="0" w:name="_heading=h.vgyvx06phrta" w:id="8"/>
      <w:bookmarkEnd w:id="8"/>
      <w:r w:rsidDel="00000000" w:rsidR="00000000" w:rsidRPr="00000000">
        <w:rPr>
          <w:rtl w:val="0"/>
        </w:rPr>
        <w:t xml:space="preserve">Visualización mediante gráficos de Gantt y tableros Kanban.</w:t>
      </w:r>
    </w:p>
    <w:p w:rsidR="00000000" w:rsidDel="00000000" w:rsidP="00000000" w:rsidRDefault="00000000" w:rsidRPr="00000000" w14:paraId="0000005C">
      <w:pPr>
        <w:numPr>
          <w:ilvl w:val="0"/>
          <w:numId w:val="6"/>
        </w:numPr>
        <w:spacing w:line="240" w:lineRule="auto"/>
        <w:ind w:left="720" w:hanging="360"/>
        <w:jc w:val="both"/>
        <w:rPr>
          <w:u w:val="none"/>
        </w:rPr>
      </w:pPr>
      <w:bookmarkStart w:colFirst="0" w:colLast="0" w:name="_heading=h.vgyvx06phrta" w:id="8"/>
      <w:bookmarkEnd w:id="8"/>
      <w:r w:rsidDel="00000000" w:rsidR="00000000" w:rsidRPr="00000000">
        <w:rPr>
          <w:rtl w:val="0"/>
        </w:rPr>
        <w:t xml:space="preserve">Indicadores de progreso y estado de las tareas.</w:t>
      </w:r>
    </w:p>
    <w:p w:rsidR="00000000" w:rsidDel="00000000" w:rsidP="00000000" w:rsidRDefault="00000000" w:rsidRPr="00000000" w14:paraId="0000005D">
      <w:pPr>
        <w:spacing w:line="240" w:lineRule="auto"/>
        <w:jc w:val="both"/>
        <w:rPr>
          <w:i w:val="1"/>
        </w:rPr>
      </w:pPr>
      <w:bookmarkStart w:colFirst="0" w:colLast="0" w:name="_heading=h.vgyvx06phrta" w:id="8"/>
      <w:bookmarkEnd w:id="8"/>
      <w:r w:rsidDel="00000000" w:rsidR="00000000" w:rsidRPr="00000000">
        <w:rPr>
          <w:i w:val="1"/>
          <w:rtl w:val="0"/>
        </w:rPr>
        <w:t xml:space="preserve">7. Despliegue Final de la Plataforma</w:t>
      </w:r>
    </w:p>
    <w:p w:rsidR="00000000" w:rsidDel="00000000" w:rsidP="00000000" w:rsidRDefault="00000000" w:rsidRPr="00000000" w14:paraId="0000005E">
      <w:pPr>
        <w:numPr>
          <w:ilvl w:val="0"/>
          <w:numId w:val="13"/>
        </w:numPr>
        <w:spacing w:after="0" w:afterAutospacing="0" w:line="240" w:lineRule="auto"/>
        <w:ind w:left="720" w:hanging="360"/>
        <w:jc w:val="both"/>
        <w:rPr>
          <w:u w:val="none"/>
        </w:rPr>
      </w:pPr>
      <w:bookmarkStart w:colFirst="0" w:colLast="0" w:name="_heading=h.vgyvx06phrta" w:id="8"/>
      <w:bookmarkEnd w:id="8"/>
      <w:r w:rsidDel="00000000" w:rsidR="00000000" w:rsidRPr="00000000">
        <w:rPr>
          <w:rtl w:val="0"/>
        </w:rPr>
        <w:t xml:space="preserve">Implementación en un servidor web accesible para usuarios externos.</w:t>
      </w:r>
    </w:p>
    <w:p w:rsidR="00000000" w:rsidDel="00000000" w:rsidP="00000000" w:rsidRDefault="00000000" w:rsidRPr="00000000" w14:paraId="0000005F">
      <w:pPr>
        <w:numPr>
          <w:ilvl w:val="0"/>
          <w:numId w:val="13"/>
        </w:numPr>
        <w:spacing w:line="240" w:lineRule="auto"/>
        <w:ind w:left="720" w:hanging="360"/>
        <w:jc w:val="both"/>
        <w:rPr>
          <w:u w:val="none"/>
        </w:rPr>
      </w:pPr>
      <w:bookmarkStart w:colFirst="0" w:colLast="0" w:name="_heading=h.vgyvx06phrta" w:id="8"/>
      <w:bookmarkEnd w:id="8"/>
      <w:r w:rsidDel="00000000" w:rsidR="00000000" w:rsidRPr="00000000">
        <w:rPr>
          <w:rtl w:val="0"/>
        </w:rPr>
        <w:t xml:space="preserve">Configuración de dominio, hosting y mantenimiento del sistema.</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d34og8" w:id="10"/>
      <w:bookmarkEnd w:id="1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alto nivel</w:t>
      </w:r>
    </w:p>
    <w:p w:rsidR="00000000" w:rsidDel="00000000" w:rsidP="00000000" w:rsidRDefault="00000000" w:rsidRPr="00000000" w14:paraId="00000061">
      <w:pPr>
        <w:numPr>
          <w:ilvl w:val="0"/>
          <w:numId w:val="11"/>
        </w:numPr>
        <w:spacing w:after="0" w:line="240" w:lineRule="auto"/>
        <w:ind w:left="720" w:hanging="360"/>
        <w:rPr>
          <w:u w:val="none"/>
        </w:rPr>
      </w:pPr>
      <w:r w:rsidDel="00000000" w:rsidR="00000000" w:rsidRPr="00000000">
        <w:rPr>
          <w:rtl w:val="0"/>
        </w:rPr>
        <w:t xml:space="preserve">Implementación del sistema de autenticación y roles de usuarios</w:t>
      </w:r>
    </w:p>
    <w:p w:rsidR="00000000" w:rsidDel="00000000" w:rsidP="00000000" w:rsidRDefault="00000000" w:rsidRPr="00000000" w14:paraId="00000062">
      <w:pPr>
        <w:numPr>
          <w:ilvl w:val="0"/>
          <w:numId w:val="11"/>
        </w:numPr>
        <w:spacing w:after="0" w:line="240" w:lineRule="auto"/>
        <w:ind w:left="720" w:hanging="360"/>
        <w:rPr>
          <w:u w:val="none"/>
        </w:rPr>
      </w:pPr>
      <w:r w:rsidDel="00000000" w:rsidR="00000000" w:rsidRPr="00000000">
        <w:rPr>
          <w:rtl w:val="0"/>
        </w:rPr>
        <w:t xml:space="preserve">Creación de tareas y gestión de proyectos</w:t>
      </w:r>
    </w:p>
    <w:p w:rsidR="00000000" w:rsidDel="00000000" w:rsidP="00000000" w:rsidRDefault="00000000" w:rsidRPr="00000000" w14:paraId="00000063">
      <w:pPr>
        <w:numPr>
          <w:ilvl w:val="0"/>
          <w:numId w:val="11"/>
        </w:numPr>
        <w:spacing w:after="0" w:line="240" w:lineRule="auto"/>
        <w:ind w:left="720" w:hanging="360"/>
        <w:rPr>
          <w:u w:val="none"/>
        </w:rPr>
      </w:pPr>
      <w:r w:rsidDel="00000000" w:rsidR="00000000" w:rsidRPr="00000000">
        <w:rPr>
          <w:rtl w:val="0"/>
        </w:rPr>
        <w:t xml:space="preserve">Visualización del tablero Kanban</w:t>
      </w:r>
    </w:p>
    <w:p w:rsidR="00000000" w:rsidDel="00000000" w:rsidP="00000000" w:rsidRDefault="00000000" w:rsidRPr="00000000" w14:paraId="00000064">
      <w:pPr>
        <w:numPr>
          <w:ilvl w:val="0"/>
          <w:numId w:val="11"/>
        </w:numPr>
        <w:spacing w:after="0" w:line="240" w:lineRule="auto"/>
        <w:ind w:left="720" w:hanging="360"/>
        <w:rPr>
          <w:u w:val="none"/>
        </w:rPr>
      </w:pPr>
      <w:r w:rsidDel="00000000" w:rsidR="00000000" w:rsidRPr="00000000">
        <w:rPr>
          <w:rtl w:val="0"/>
        </w:rPr>
        <w:t xml:space="preserve">Notificaciones y recordatorios de tareas</w:t>
      </w:r>
    </w:p>
    <w:p w:rsidR="00000000" w:rsidDel="00000000" w:rsidP="00000000" w:rsidRDefault="00000000" w:rsidRPr="00000000" w14:paraId="00000065">
      <w:pPr>
        <w:numPr>
          <w:ilvl w:val="0"/>
          <w:numId w:val="11"/>
        </w:numPr>
        <w:spacing w:after="0" w:line="240" w:lineRule="auto"/>
        <w:ind w:left="720" w:hanging="360"/>
        <w:rPr>
          <w:u w:val="none"/>
        </w:rPr>
      </w:pPr>
      <w:r w:rsidDel="00000000" w:rsidR="00000000" w:rsidRPr="00000000">
        <w:rPr>
          <w:rtl w:val="0"/>
        </w:rPr>
        <w:t xml:space="preserve">Integración con calendarios externo</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s8eyo1" w:id="11"/>
      <w:bookmarkEnd w:id="1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del proyecto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bookmarkStart w:colFirst="0" w:colLast="0" w:name="_heading=h.vd5hvei2ul2d" w:id="12"/>
      <w:bookmarkEnd w:id="12"/>
      <w:r w:rsidDel="00000000" w:rsidR="00000000" w:rsidRPr="00000000">
        <w:rPr>
          <w:b w:val="1"/>
          <w:rtl w:val="0"/>
        </w:rPr>
        <w:t xml:space="preserve">Funcionales: </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j365b5mvqgjg" w:id="13"/>
      <w:bookmarkEnd w:id="13"/>
      <w:r w:rsidDel="00000000" w:rsidR="00000000" w:rsidRPr="00000000">
        <w:rPr>
          <w:rtl w:val="0"/>
        </w:rPr>
        <w:t xml:space="preserve">Creación de Tareas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jn2zxju9zf53" w:id="14"/>
      <w:bookmarkEnd w:id="14"/>
      <w:r w:rsidDel="00000000" w:rsidR="00000000" w:rsidRPr="00000000">
        <w:rPr>
          <w:rtl w:val="0"/>
        </w:rPr>
        <w:t xml:space="preserve">Edición de Tareas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5p3lp455zn9a" w:id="15"/>
      <w:bookmarkEnd w:id="15"/>
      <w:r w:rsidDel="00000000" w:rsidR="00000000" w:rsidRPr="00000000">
        <w:rPr>
          <w:rtl w:val="0"/>
        </w:rPr>
        <w:t xml:space="preserve">Eliminación de Tareas</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goo9g3d10h6z" w:id="16"/>
      <w:bookmarkEnd w:id="16"/>
      <w:r w:rsidDel="00000000" w:rsidR="00000000" w:rsidRPr="00000000">
        <w:rPr>
          <w:rtl w:val="0"/>
        </w:rPr>
        <w:t xml:space="preserve">Asignación de Tareas a Proyectos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r3wmdteib2ma" w:id="17"/>
      <w:bookmarkEnd w:id="17"/>
      <w:r w:rsidDel="00000000" w:rsidR="00000000" w:rsidRPr="00000000">
        <w:rPr>
          <w:rtl w:val="0"/>
        </w:rPr>
        <w:t xml:space="preserve">Gestión de Subtareas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18j1ewsmb3n" w:id="18"/>
      <w:bookmarkEnd w:id="18"/>
      <w:r w:rsidDel="00000000" w:rsidR="00000000" w:rsidRPr="00000000">
        <w:rPr>
          <w:rtl w:val="0"/>
        </w:rPr>
        <w:t xml:space="preserve">Gestión de Dependencias entre Tareas</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o536lpw09p1s" w:id="19"/>
      <w:bookmarkEnd w:id="19"/>
      <w:r w:rsidDel="00000000" w:rsidR="00000000" w:rsidRPr="00000000">
        <w:rPr>
          <w:rtl w:val="0"/>
        </w:rPr>
        <w:t xml:space="preserve">Creación de Proyectos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dpxlr37hif47" w:id="20"/>
      <w:bookmarkEnd w:id="20"/>
      <w:r w:rsidDel="00000000" w:rsidR="00000000" w:rsidRPr="00000000">
        <w:rPr>
          <w:rtl w:val="0"/>
        </w:rPr>
        <w:t xml:space="preserve">Edición de Proyectos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4rcam5h8c63m" w:id="21"/>
      <w:bookmarkEnd w:id="21"/>
      <w:r w:rsidDel="00000000" w:rsidR="00000000" w:rsidRPr="00000000">
        <w:rPr>
          <w:rtl w:val="0"/>
        </w:rPr>
        <w:t xml:space="preserve">Visualización de Proyectos</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v66qwo679me" w:id="22"/>
      <w:bookmarkEnd w:id="22"/>
      <w:r w:rsidDel="00000000" w:rsidR="00000000" w:rsidRPr="00000000">
        <w:rPr>
          <w:rtl w:val="0"/>
        </w:rPr>
        <w:t xml:space="preserve">Tablero Kanban</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4shotxg1rxuk" w:id="23"/>
      <w:bookmarkEnd w:id="23"/>
      <w:r w:rsidDel="00000000" w:rsidR="00000000" w:rsidRPr="00000000">
        <w:rPr>
          <w:rtl w:val="0"/>
        </w:rPr>
        <w:t xml:space="preserve">Visualización de Gráfico de Gantt</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pc27r2puuvmk" w:id="24"/>
      <w:bookmarkEnd w:id="24"/>
      <w:r w:rsidDel="00000000" w:rsidR="00000000" w:rsidRPr="00000000">
        <w:rPr>
          <w:rtl w:val="0"/>
        </w:rPr>
        <w:t xml:space="preserve">Asignación de Tareas a Colaboradores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agjaa1u2osf4" w:id="25"/>
      <w:bookmarkEnd w:id="25"/>
      <w:r w:rsidDel="00000000" w:rsidR="00000000" w:rsidRPr="00000000">
        <w:rPr>
          <w:rtl w:val="0"/>
        </w:rPr>
        <w:t xml:space="preserve">Configuración de Notificaciones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syqo2fimfuqm" w:id="26"/>
      <w:bookmarkEnd w:id="26"/>
      <w:r w:rsidDel="00000000" w:rsidR="00000000" w:rsidRPr="00000000">
        <w:rPr>
          <w:rtl w:val="0"/>
        </w:rPr>
        <w:t xml:space="preserve">Sincronización con Google Calendar</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q4ytnwl7thwe" w:id="27"/>
      <w:bookmarkEnd w:id="27"/>
      <w:r w:rsidDel="00000000" w:rsidR="00000000" w:rsidRPr="00000000">
        <w:rPr>
          <w:rtl w:val="0"/>
        </w:rPr>
        <w:t xml:space="preserve">Asignación de Prioridades a Tareas</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1q1gyuwbyyiw" w:id="28"/>
      <w:bookmarkEnd w:id="28"/>
      <w:r w:rsidDel="00000000" w:rsidR="00000000" w:rsidRPr="00000000">
        <w:rPr>
          <w:rtl w:val="0"/>
        </w:rPr>
        <w:t xml:space="preserve">Gestión de Permisos de Usuarios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sc4haaasz9cw" w:id="29"/>
      <w:bookmarkEnd w:id="29"/>
      <w:r w:rsidDel="00000000" w:rsidR="00000000" w:rsidRPr="00000000">
        <w:rPr>
          <w:rtl w:val="0"/>
        </w:rPr>
        <w:t xml:space="preserve">Visualización del Historial de Cambios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3rmjko9exla6" w:id="30"/>
      <w:bookmarkEnd w:id="30"/>
      <w:r w:rsidDel="00000000" w:rsidR="00000000" w:rsidRPr="00000000">
        <w:rPr>
          <w:rtl w:val="0"/>
        </w:rPr>
        <w:t xml:space="preserve">Adjuntar Archivos a Tareas</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6ncps0ife1kc" w:id="31"/>
      <w:bookmarkEnd w:id="31"/>
      <w:r w:rsidDel="00000000" w:rsidR="00000000" w:rsidRPr="00000000">
        <w:rPr>
          <w:rtl w:val="0"/>
        </w:rPr>
        <w:t xml:space="preserve">Creación de Etiquetas para Tareas</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bookmarkStart w:colFirst="0" w:colLast="0" w:name="_heading=h.z97iwrz7hx0p" w:id="32"/>
      <w:bookmarkEnd w:id="32"/>
      <w:r w:rsidDel="00000000" w:rsidR="00000000" w:rsidRPr="00000000">
        <w:rPr>
          <w:rtl w:val="0"/>
        </w:rPr>
        <w:t xml:space="preserve">Exportación de Reportes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rPr>
      </w:pPr>
      <w:bookmarkStart w:colFirst="0" w:colLast="0" w:name="_heading=h.bwbzrnfukxmi" w:id="33"/>
      <w:bookmarkEnd w:id="33"/>
      <w:r w:rsidDel="00000000" w:rsidR="00000000" w:rsidRPr="00000000">
        <w:rPr>
          <w:b w:val="1"/>
          <w:rtl w:val="0"/>
        </w:rPr>
        <w:t xml:space="preserve">No funcionales: </w:t>
      </w:r>
    </w:p>
    <w:p w:rsidR="00000000" w:rsidDel="00000000" w:rsidP="00000000" w:rsidRDefault="00000000" w:rsidRPr="00000000" w14:paraId="000000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140aknupi0pp" w:id="34"/>
      <w:bookmarkEnd w:id="34"/>
      <w:r w:rsidDel="00000000" w:rsidR="00000000" w:rsidRPr="00000000">
        <w:rPr>
          <w:rtl w:val="0"/>
        </w:rPr>
        <w:t xml:space="preserve">Rendimiento del Sistema</w:t>
      </w:r>
    </w:p>
    <w:p w:rsidR="00000000" w:rsidDel="00000000" w:rsidP="00000000" w:rsidRDefault="00000000" w:rsidRPr="00000000" w14:paraId="000000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mxbno8t51u6f" w:id="35"/>
      <w:bookmarkEnd w:id="35"/>
      <w:r w:rsidDel="00000000" w:rsidR="00000000" w:rsidRPr="00000000">
        <w:rPr>
          <w:rtl w:val="0"/>
        </w:rPr>
        <w:t xml:space="preserve">Escalabilidad</w:t>
      </w:r>
    </w:p>
    <w:p w:rsidR="00000000" w:rsidDel="00000000" w:rsidP="00000000" w:rsidRDefault="00000000" w:rsidRPr="00000000" w14:paraId="000000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2cheqego2re5" w:id="36"/>
      <w:bookmarkEnd w:id="36"/>
      <w:r w:rsidDel="00000000" w:rsidR="00000000" w:rsidRPr="00000000">
        <w:rPr>
          <w:rtl w:val="0"/>
        </w:rPr>
        <w:t xml:space="preserve">Compatibilidad de Navegadores Diferentes</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skuoula4isod" w:id="37"/>
      <w:bookmarkEnd w:id="37"/>
      <w:r w:rsidDel="00000000" w:rsidR="00000000" w:rsidRPr="00000000">
        <w:rPr>
          <w:rtl w:val="0"/>
        </w:rPr>
        <w:t xml:space="preserve">Disponibilidad</w:t>
      </w:r>
    </w:p>
    <w:p w:rsidR="00000000" w:rsidDel="00000000" w:rsidP="00000000" w:rsidRDefault="00000000" w:rsidRPr="00000000" w14:paraId="0000008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t734ph5qiiwx" w:id="38"/>
      <w:bookmarkEnd w:id="38"/>
      <w:r w:rsidDel="00000000" w:rsidR="00000000" w:rsidRPr="00000000">
        <w:rPr>
          <w:rtl w:val="0"/>
        </w:rPr>
        <w:t xml:space="preserve">Seguridad de Datos</w:t>
      </w:r>
    </w:p>
    <w:p w:rsidR="00000000" w:rsidDel="00000000" w:rsidP="00000000" w:rsidRDefault="00000000" w:rsidRPr="00000000" w14:paraId="0000008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anyyeyz1bnzh" w:id="39"/>
      <w:bookmarkEnd w:id="39"/>
      <w:r w:rsidDel="00000000" w:rsidR="00000000" w:rsidRPr="00000000">
        <w:rPr>
          <w:rtl w:val="0"/>
        </w:rPr>
        <w:t xml:space="preserve">Autenticación</w:t>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e3st5ztwkfxl" w:id="40"/>
      <w:bookmarkEnd w:id="40"/>
      <w:r w:rsidDel="00000000" w:rsidR="00000000" w:rsidRPr="00000000">
        <w:rPr>
          <w:rtl w:val="0"/>
        </w:rPr>
        <w:t xml:space="preserve">Control de Acceso</w:t>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h3zpglujnlva" w:id="41"/>
      <w:bookmarkEnd w:id="41"/>
      <w:r w:rsidDel="00000000" w:rsidR="00000000" w:rsidRPr="00000000">
        <w:rPr>
          <w:rtl w:val="0"/>
        </w:rPr>
        <w:t xml:space="preserve">Respaldo de Datos</w:t>
      </w:r>
    </w:p>
    <w:p w:rsidR="00000000" w:rsidDel="00000000" w:rsidP="00000000" w:rsidRDefault="00000000" w:rsidRPr="00000000" w14:paraId="0000008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31vqrtwq6o27" w:id="42"/>
      <w:bookmarkEnd w:id="42"/>
      <w:r w:rsidDel="00000000" w:rsidR="00000000" w:rsidRPr="00000000">
        <w:rPr>
          <w:rtl w:val="0"/>
        </w:rPr>
        <w:t xml:space="preserve">Facilidad de Mantenimiento</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7woipkq5saxu" w:id="43"/>
      <w:bookmarkEnd w:id="43"/>
      <w:r w:rsidDel="00000000" w:rsidR="00000000" w:rsidRPr="00000000">
        <w:rPr>
          <w:rtl w:val="0"/>
        </w:rPr>
        <w:t xml:space="preserve">Interfaz de Usuario Intuitiva</w:t>
      </w:r>
    </w:p>
    <w:p w:rsidR="00000000" w:rsidDel="00000000" w:rsidP="00000000" w:rsidRDefault="00000000" w:rsidRPr="00000000" w14:paraId="0000008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3zxvr8xapzuo" w:id="44"/>
      <w:bookmarkEnd w:id="44"/>
      <w:r w:rsidDel="00000000" w:rsidR="00000000" w:rsidRPr="00000000">
        <w:rPr>
          <w:rtl w:val="0"/>
        </w:rPr>
        <w:t xml:space="preserve">Tolerancia a Fallos</w:t>
      </w:r>
    </w:p>
    <w:p w:rsidR="00000000" w:rsidDel="00000000" w:rsidP="00000000" w:rsidRDefault="00000000" w:rsidRPr="00000000" w14:paraId="000000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6h4puwfvmmz0" w:id="45"/>
      <w:bookmarkEnd w:id="45"/>
      <w:r w:rsidDel="00000000" w:rsidR="00000000" w:rsidRPr="00000000">
        <w:rPr>
          <w:rtl w:val="0"/>
        </w:rPr>
        <w:t xml:space="preserve">Tiempo de Carga de la Plataforma</w:t>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h1x2xml9f809" w:id="46"/>
      <w:bookmarkEnd w:id="46"/>
      <w:r w:rsidDel="00000000" w:rsidR="00000000" w:rsidRPr="00000000">
        <w:rPr>
          <w:rtl w:val="0"/>
        </w:rPr>
        <w:t xml:space="preserve">Actualizaciones Automáticas</w:t>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37ugwuf76kij" w:id="47"/>
      <w:bookmarkEnd w:id="47"/>
      <w:r w:rsidDel="00000000" w:rsidR="00000000" w:rsidRPr="00000000">
        <w:rPr>
          <w:rtl w:val="0"/>
        </w:rPr>
        <w:t xml:space="preserve">Consumo de Recursos</w:t>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bookmarkStart w:colFirst="0" w:colLast="0" w:name="_heading=h.23iqvsc04mkd" w:id="48"/>
      <w:bookmarkEnd w:id="48"/>
      <w:r w:rsidDel="00000000" w:rsidR="00000000" w:rsidRPr="00000000">
        <w:rPr>
          <w:rtl w:val="0"/>
        </w:rPr>
        <w:t xml:space="preserve">Portabilidad</w:t>
      </w:r>
    </w:p>
    <w:p w:rsidR="00000000" w:rsidDel="00000000" w:rsidP="00000000" w:rsidRDefault="00000000" w:rsidRPr="00000000" w14:paraId="0000008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u w:val="none"/>
        </w:rPr>
      </w:pPr>
      <w:bookmarkStart w:colFirst="0" w:colLast="0" w:name="_heading=h.tuqa61xcy9tb" w:id="49"/>
      <w:bookmarkEnd w:id="49"/>
      <w:r w:rsidDel="00000000" w:rsidR="00000000" w:rsidRPr="00000000">
        <w:rPr>
          <w:rtl w:val="0"/>
        </w:rPr>
        <w:t xml:space="preserve">Integración con APIs Externas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50"/>
      <w:bookmarkEnd w:id="5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Objetivos</w:t>
      </w:r>
    </w:p>
    <w:tbl>
      <w:tblPr>
        <w:tblStyle w:val="Table2"/>
        <w:tblW w:w="10650.0" w:type="dxa"/>
        <w:jc w:val="left"/>
        <w:tblInd w:w="-4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35"/>
        <w:gridCol w:w="4215"/>
        <w:tblGridChange w:id="0">
          <w:tblGrid>
            <w:gridCol w:w="6435"/>
            <w:gridCol w:w="4215"/>
          </w:tblGrid>
        </w:tblGridChange>
      </w:tblGrid>
      <w:tr>
        <w:trPr>
          <w:cantSplit w:val="1"/>
          <w:trHeight w:val="223" w:hRule="atLeast"/>
          <w:tblHeader w:val="1"/>
        </w:trPr>
        <w:tc>
          <w:tcPr>
            <w:shd w:fill="cfe2f3" w:val="clea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Objetivo</w:t>
            </w:r>
          </w:p>
        </w:tc>
        <w:tc>
          <w:tcPr>
            <w:shd w:fill="cfe2f3" w:val="clear"/>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Indicador de éxito</w:t>
            </w:r>
          </w:p>
        </w:tc>
      </w:tr>
      <w:tr>
        <w:trPr>
          <w:cantSplit w:val="0"/>
          <w:tblHeader w:val="0"/>
        </w:trPr>
        <w:tc>
          <w:tcPr>
            <w:gridSpan w:val="2"/>
            <w:shd w:fill="efefef" w:val="clear"/>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b w:val="1"/>
                <w:color w:val="0d0d0d"/>
              </w:rPr>
            </w:pPr>
            <w:r w:rsidDel="00000000" w:rsidR="00000000" w:rsidRPr="00000000">
              <w:rPr>
                <w:b w:val="1"/>
                <w:color w:val="0d0d0d"/>
                <w:rtl w:val="0"/>
              </w:rPr>
              <w:t xml:space="preserve">Alcance</w:t>
            </w:r>
          </w:p>
        </w:tc>
      </w:tr>
      <w:tr>
        <w:trPr>
          <w:cantSplit w:val="0"/>
          <w:tblHeader w:val="0"/>
        </w:trPr>
        <w:tc>
          <w:tcPr>
            <w:shd w:fill="auto" w:val="clea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Implementar Login</w:t>
            </w:r>
          </w:p>
        </w:tc>
        <w:tc>
          <w:tcPr>
            <w:shd w:fill="auto" w:val="clear"/>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Inicie sesión con los permisos y datos correspondientes</w:t>
            </w:r>
          </w:p>
        </w:tc>
      </w:tr>
      <w:tr>
        <w:trPr>
          <w:cantSplit w:val="0"/>
          <w:tblHeader w:val="0"/>
        </w:trPr>
        <w:tc>
          <w:tcPr>
            <w:shd w:fill="auto" w:val="clea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Gestión de tarea</w:t>
            </w:r>
          </w:p>
        </w:tc>
        <w:tc>
          <w:tcPr>
            <w:shd w:fill="auto" w:val="clea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Poder crear, editar y eliminar tareas con dependencias y etiquetas personalizables</w:t>
            </w:r>
          </w:p>
        </w:tc>
      </w:tr>
      <w:tr>
        <w:trPr>
          <w:cantSplit w:val="0"/>
          <w:tblHeader w:val="0"/>
        </w:trPr>
        <w:tc>
          <w:tcPr>
            <w:shd w:fill="auto" w:val="clea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Implementar api de correo y calendario</w:t>
            </w:r>
          </w:p>
        </w:tc>
        <w:tc>
          <w:tcPr>
            <w:shd w:fill="auto" w:val="clear"/>
          </w:tcPr>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color w:val="0d0d0d"/>
              </w:rPr>
            </w:pPr>
            <w:r w:rsidDel="00000000" w:rsidR="00000000" w:rsidRPr="00000000">
              <w:rPr>
                <w:color w:val="0d0d0d"/>
                <w:rtl w:val="0"/>
              </w:rPr>
              <w:t xml:space="preserve">Envío de correo al estar cerca de fecha límite y que las tareas se agreguen a calendario externo</w:t>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rdcrjn" w:id="51"/>
      <w:bookmarkEnd w:id="5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Premisas y Restricciones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l7yrjgudjorh" w:id="52"/>
      <w:bookmarkEnd w:id="52"/>
      <w:r w:rsidDel="00000000" w:rsidR="00000000" w:rsidRPr="00000000">
        <w:rPr>
          <w:b w:val="1"/>
          <w:rtl w:val="0"/>
        </w:rPr>
        <w:t xml:space="preserve">Premisas</w:t>
      </w:r>
      <w:r w:rsidDel="00000000" w:rsidR="00000000" w:rsidRPr="00000000">
        <w:rPr>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bookmarkStart w:colFirst="0" w:colLast="0" w:name="_heading=h.v0hb1xutfxhu" w:id="53"/>
      <w:bookmarkEnd w:id="53"/>
      <w:r w:rsidDel="00000000" w:rsidR="00000000" w:rsidRPr="00000000">
        <w:rPr>
          <w:b w:val="1"/>
          <w:rtl w:val="0"/>
        </w:rPr>
        <w:t xml:space="preserve">Restricciones</w:t>
      </w:r>
      <w:r w:rsidDel="00000000" w:rsidR="00000000" w:rsidRPr="00000000">
        <w:rPr>
          <w:rtl w:val="0"/>
        </w:rPr>
        <w:t xml:space="preserve">: Se tiene un plazo de entrega máximo hasta el día 27 de noviembre del año 2024 para la finalización del proyecto, contando con un presupuesto no mayor a $15.000.000 esto utilizando a dos programadores para la documentación y desarrollo del aplicativo web.</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69ssuctb6vd1" w:id="54"/>
      <w:bookmarkEnd w:id="54"/>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Riesgos iniciales</w:t>
      </w:r>
    </w:p>
    <w:p w:rsidR="00000000" w:rsidDel="00000000" w:rsidP="00000000" w:rsidRDefault="00000000" w:rsidRPr="00000000" w14:paraId="0000009C">
      <w:pPr>
        <w:spacing w:line="240" w:lineRule="auto"/>
        <w:rPr>
          <w:b w:val="1"/>
        </w:rPr>
      </w:pPr>
      <w:bookmarkStart w:colFirst="0" w:colLast="0" w:name="_heading=h.j53i03ly8m7c" w:id="55"/>
      <w:bookmarkEnd w:id="55"/>
      <w:r w:rsidDel="00000000" w:rsidR="00000000" w:rsidRPr="00000000">
        <w:rPr>
          <w:b w:val="1"/>
          <w:rtl w:val="0"/>
        </w:rPr>
        <w:t xml:space="preserve">1. Falta de experiencia del equipo en la tecnología utilizada</w:t>
      </w:r>
    </w:p>
    <w:p w:rsidR="00000000" w:rsidDel="00000000" w:rsidP="00000000" w:rsidRDefault="00000000" w:rsidRPr="00000000" w14:paraId="0000009D">
      <w:pPr>
        <w:numPr>
          <w:ilvl w:val="0"/>
          <w:numId w:val="1"/>
        </w:numPr>
        <w:spacing w:after="0" w:afterAutospacing="0" w:line="240" w:lineRule="auto"/>
        <w:ind w:left="720" w:hanging="360"/>
        <w:rPr>
          <w:u w:val="none"/>
        </w:rPr>
      </w:pPr>
      <w:bookmarkStart w:colFirst="0" w:colLast="0" w:name="_heading=h.j53i03ly8m7c" w:id="55"/>
      <w:bookmarkEnd w:id="55"/>
      <w:r w:rsidDel="00000000" w:rsidR="00000000" w:rsidRPr="00000000">
        <w:rPr>
          <w:i w:val="1"/>
          <w:rtl w:val="0"/>
        </w:rPr>
        <w:t xml:space="preserve">Descripción</w:t>
      </w:r>
      <w:r w:rsidDel="00000000" w:rsidR="00000000" w:rsidRPr="00000000">
        <w:rPr>
          <w:rtl w:val="0"/>
        </w:rPr>
        <w:t xml:space="preserve">: La poca experiencia personal en el uso de tecnologías específicas para el desarrollo de aplicaciones web puede resultar en retrasos o errores en el proceso de desarrollo.</w:t>
      </w:r>
    </w:p>
    <w:p w:rsidR="00000000" w:rsidDel="00000000" w:rsidP="00000000" w:rsidRDefault="00000000" w:rsidRPr="00000000" w14:paraId="0000009E">
      <w:pPr>
        <w:numPr>
          <w:ilvl w:val="0"/>
          <w:numId w:val="1"/>
        </w:numPr>
        <w:spacing w:line="240" w:lineRule="auto"/>
        <w:ind w:left="720" w:hanging="360"/>
        <w:rPr>
          <w:u w:val="none"/>
        </w:rPr>
      </w:pPr>
      <w:bookmarkStart w:colFirst="0" w:colLast="0" w:name="_heading=h.j53i03ly8m7c" w:id="55"/>
      <w:bookmarkEnd w:id="55"/>
      <w:r w:rsidDel="00000000" w:rsidR="00000000" w:rsidRPr="00000000">
        <w:rPr>
          <w:i w:val="1"/>
          <w:rtl w:val="0"/>
        </w:rPr>
        <w:t xml:space="preserve">Mitigación</w:t>
      </w:r>
      <w:r w:rsidDel="00000000" w:rsidR="00000000" w:rsidRPr="00000000">
        <w:rPr>
          <w:rtl w:val="0"/>
        </w:rPr>
        <w:t xml:space="preserve">: Asesorarse con expertos, realizar capacitación en tecnologías clave y utilizar documentación oficial y tutoriales de calidad.</w:t>
      </w:r>
    </w:p>
    <w:p w:rsidR="00000000" w:rsidDel="00000000" w:rsidP="00000000" w:rsidRDefault="00000000" w:rsidRPr="00000000" w14:paraId="0000009F">
      <w:pPr>
        <w:spacing w:line="240" w:lineRule="auto"/>
        <w:rPr>
          <w:b w:val="1"/>
        </w:rPr>
      </w:pPr>
      <w:bookmarkStart w:colFirst="0" w:colLast="0" w:name="_heading=h.j53i03ly8m7c" w:id="55"/>
      <w:bookmarkEnd w:id="55"/>
      <w:r w:rsidDel="00000000" w:rsidR="00000000" w:rsidRPr="00000000">
        <w:rPr>
          <w:b w:val="1"/>
          <w:rtl w:val="0"/>
        </w:rPr>
        <w:t xml:space="preserve">2. Dificultades en la integración de herramientas externas</w:t>
      </w:r>
    </w:p>
    <w:p w:rsidR="00000000" w:rsidDel="00000000" w:rsidP="00000000" w:rsidRDefault="00000000" w:rsidRPr="00000000" w14:paraId="000000A0">
      <w:pPr>
        <w:numPr>
          <w:ilvl w:val="0"/>
          <w:numId w:val="3"/>
        </w:numPr>
        <w:spacing w:after="0" w:afterAutospacing="0" w:line="240" w:lineRule="auto"/>
        <w:ind w:left="720" w:hanging="360"/>
        <w:rPr>
          <w:u w:val="none"/>
        </w:rPr>
      </w:pPr>
      <w:bookmarkStart w:colFirst="0" w:colLast="0" w:name="_heading=h.j53i03ly8m7c" w:id="55"/>
      <w:bookmarkEnd w:id="55"/>
      <w:r w:rsidDel="00000000" w:rsidR="00000000" w:rsidRPr="00000000">
        <w:rPr>
          <w:i w:val="1"/>
          <w:rtl w:val="0"/>
        </w:rPr>
        <w:t xml:space="preserve">Descripción</w:t>
      </w:r>
      <w:r w:rsidDel="00000000" w:rsidR="00000000" w:rsidRPr="00000000">
        <w:rPr>
          <w:rtl w:val="0"/>
        </w:rPr>
        <w:t xml:space="preserve">: Los problemas técnicos para integrar APIs de calendarios externos pueden generar funcionalidades incompletas o inestables.</w:t>
      </w:r>
    </w:p>
    <w:p w:rsidR="00000000" w:rsidDel="00000000" w:rsidP="00000000" w:rsidRDefault="00000000" w:rsidRPr="00000000" w14:paraId="000000A1">
      <w:pPr>
        <w:numPr>
          <w:ilvl w:val="0"/>
          <w:numId w:val="3"/>
        </w:numPr>
        <w:spacing w:line="240" w:lineRule="auto"/>
        <w:ind w:left="720" w:hanging="360"/>
        <w:rPr>
          <w:u w:val="none"/>
        </w:rPr>
      </w:pPr>
      <w:bookmarkStart w:colFirst="0" w:colLast="0" w:name="_heading=h.j53i03ly8m7c" w:id="55"/>
      <w:bookmarkEnd w:id="55"/>
      <w:r w:rsidDel="00000000" w:rsidR="00000000" w:rsidRPr="00000000">
        <w:rPr>
          <w:i w:val="1"/>
          <w:rtl w:val="0"/>
        </w:rPr>
        <w:t xml:space="preserve">Mitigación</w:t>
      </w:r>
      <w:r w:rsidDel="00000000" w:rsidR="00000000" w:rsidRPr="00000000">
        <w:rPr>
          <w:rtl w:val="0"/>
        </w:rPr>
        <w:t xml:space="preserve">: Planificar tiempo adicional para la integración de APIs y realizar pruebas con antelación para asegurar su correcta implementación.</w:t>
      </w:r>
    </w:p>
    <w:p w:rsidR="00000000" w:rsidDel="00000000" w:rsidP="00000000" w:rsidRDefault="00000000" w:rsidRPr="00000000" w14:paraId="000000A2">
      <w:pPr>
        <w:spacing w:line="240" w:lineRule="auto"/>
        <w:rPr>
          <w:b w:val="1"/>
        </w:rPr>
      </w:pPr>
      <w:bookmarkStart w:colFirst="0" w:colLast="0" w:name="_heading=h.j53i03ly8m7c" w:id="55"/>
      <w:bookmarkEnd w:id="55"/>
      <w:r w:rsidDel="00000000" w:rsidR="00000000" w:rsidRPr="00000000">
        <w:rPr>
          <w:b w:val="1"/>
          <w:rtl w:val="0"/>
        </w:rPr>
        <w:t xml:space="preserve">3. Errores en la estimación del tiempo de desarrollo</w:t>
      </w:r>
    </w:p>
    <w:p w:rsidR="00000000" w:rsidDel="00000000" w:rsidP="00000000" w:rsidRDefault="00000000" w:rsidRPr="00000000" w14:paraId="000000A3">
      <w:pPr>
        <w:numPr>
          <w:ilvl w:val="0"/>
          <w:numId w:val="9"/>
        </w:numPr>
        <w:spacing w:after="0" w:afterAutospacing="0" w:line="240" w:lineRule="auto"/>
        <w:ind w:left="720" w:hanging="360"/>
        <w:rPr>
          <w:u w:val="none"/>
        </w:rPr>
      </w:pPr>
      <w:bookmarkStart w:colFirst="0" w:colLast="0" w:name="_heading=h.j53i03ly8m7c" w:id="55"/>
      <w:bookmarkEnd w:id="55"/>
      <w:r w:rsidDel="00000000" w:rsidR="00000000" w:rsidRPr="00000000">
        <w:rPr>
          <w:i w:val="1"/>
          <w:rtl w:val="0"/>
        </w:rPr>
        <w:t xml:space="preserve">Descripción</w:t>
      </w:r>
      <w:r w:rsidDel="00000000" w:rsidR="00000000" w:rsidRPr="00000000">
        <w:rPr>
          <w:rtl w:val="0"/>
        </w:rPr>
        <w:t xml:space="preserve">: La subestimación del tiempo necesario para completar las diferentes fases del proyecto podría llevar a un retraso en la entrega final.</w:t>
      </w:r>
    </w:p>
    <w:p w:rsidR="00000000" w:rsidDel="00000000" w:rsidP="00000000" w:rsidRDefault="00000000" w:rsidRPr="00000000" w14:paraId="000000A4">
      <w:pPr>
        <w:numPr>
          <w:ilvl w:val="0"/>
          <w:numId w:val="9"/>
        </w:numPr>
        <w:spacing w:line="240" w:lineRule="auto"/>
        <w:ind w:left="720" w:hanging="360"/>
        <w:rPr>
          <w:u w:val="none"/>
        </w:rPr>
      </w:pPr>
      <w:bookmarkStart w:colFirst="0" w:colLast="0" w:name="_heading=h.j53i03ly8m7c" w:id="55"/>
      <w:bookmarkEnd w:id="55"/>
      <w:r w:rsidDel="00000000" w:rsidR="00000000" w:rsidRPr="00000000">
        <w:rPr>
          <w:i w:val="1"/>
          <w:rtl w:val="0"/>
        </w:rPr>
        <w:t xml:space="preserve">Mitigación</w:t>
      </w:r>
      <w:r w:rsidDel="00000000" w:rsidR="00000000" w:rsidRPr="00000000">
        <w:rPr>
          <w:rtl w:val="0"/>
        </w:rPr>
        <w:t xml:space="preserve">: Desglosar cada funcionalidad en tareas más pequeñas, realizar estimaciones basadas en sprints y ajustar los tiempos de acuerdo con los avances.</w:t>
      </w:r>
    </w:p>
    <w:p w:rsidR="00000000" w:rsidDel="00000000" w:rsidP="00000000" w:rsidRDefault="00000000" w:rsidRPr="00000000" w14:paraId="000000A5">
      <w:pPr>
        <w:spacing w:line="240" w:lineRule="auto"/>
        <w:rPr>
          <w:b w:val="1"/>
        </w:rPr>
      </w:pPr>
      <w:bookmarkStart w:colFirst="0" w:colLast="0" w:name="_heading=h.j53i03ly8m7c" w:id="55"/>
      <w:bookmarkEnd w:id="55"/>
      <w:r w:rsidDel="00000000" w:rsidR="00000000" w:rsidRPr="00000000">
        <w:rPr>
          <w:b w:val="1"/>
          <w:rtl w:val="0"/>
        </w:rPr>
        <w:t xml:space="preserve">4. Problemas con la escalabilidad del sistema</w:t>
      </w:r>
    </w:p>
    <w:p w:rsidR="00000000" w:rsidDel="00000000" w:rsidP="00000000" w:rsidRDefault="00000000" w:rsidRPr="00000000" w14:paraId="000000A6">
      <w:pPr>
        <w:numPr>
          <w:ilvl w:val="0"/>
          <w:numId w:val="15"/>
        </w:numPr>
        <w:spacing w:after="0" w:afterAutospacing="0" w:line="240" w:lineRule="auto"/>
        <w:ind w:left="720" w:hanging="360"/>
        <w:rPr>
          <w:u w:val="none"/>
        </w:rPr>
      </w:pPr>
      <w:bookmarkStart w:colFirst="0" w:colLast="0" w:name="_heading=h.j53i03ly8m7c" w:id="55"/>
      <w:bookmarkEnd w:id="55"/>
      <w:r w:rsidDel="00000000" w:rsidR="00000000" w:rsidRPr="00000000">
        <w:rPr>
          <w:i w:val="1"/>
          <w:rtl w:val="0"/>
        </w:rPr>
        <w:t xml:space="preserve">Descripción</w:t>
      </w:r>
      <w:r w:rsidDel="00000000" w:rsidR="00000000" w:rsidRPr="00000000">
        <w:rPr>
          <w:rtl w:val="0"/>
        </w:rPr>
        <w:t xml:space="preserve">: El diseño inicial podría no ser lo suficientemente escalable para soportar un mayor número de usuarios o tareas con el tiempo.</w:t>
      </w:r>
    </w:p>
    <w:p w:rsidR="00000000" w:rsidDel="00000000" w:rsidP="00000000" w:rsidRDefault="00000000" w:rsidRPr="00000000" w14:paraId="000000A7">
      <w:pPr>
        <w:numPr>
          <w:ilvl w:val="0"/>
          <w:numId w:val="15"/>
        </w:numPr>
        <w:spacing w:line="240" w:lineRule="auto"/>
        <w:ind w:left="720" w:hanging="360"/>
        <w:rPr>
          <w:u w:val="none"/>
        </w:rPr>
      </w:pPr>
      <w:bookmarkStart w:colFirst="0" w:colLast="0" w:name="_heading=h.j53i03ly8m7c" w:id="55"/>
      <w:bookmarkEnd w:id="55"/>
      <w:r w:rsidDel="00000000" w:rsidR="00000000" w:rsidRPr="00000000">
        <w:rPr>
          <w:i w:val="1"/>
          <w:rtl w:val="0"/>
        </w:rPr>
        <w:t xml:space="preserve">Mitigación</w:t>
      </w:r>
      <w:r w:rsidDel="00000000" w:rsidR="00000000" w:rsidRPr="00000000">
        <w:rPr>
          <w:rtl w:val="0"/>
        </w:rPr>
        <w:t xml:space="preserve">: Utilizar patrones de diseño escalables desde el inicio, como bases de datos optimizadas y arquitectura modular, y realizar pruebas de carga anticipadas.</w:t>
      </w:r>
    </w:p>
    <w:p w:rsidR="00000000" w:rsidDel="00000000" w:rsidP="00000000" w:rsidRDefault="00000000" w:rsidRPr="00000000" w14:paraId="000000A8">
      <w:pPr>
        <w:spacing w:line="240" w:lineRule="auto"/>
        <w:rPr>
          <w:b w:val="1"/>
        </w:rPr>
      </w:pPr>
      <w:bookmarkStart w:colFirst="0" w:colLast="0" w:name="_heading=h.j53i03ly8m7c" w:id="55"/>
      <w:bookmarkEnd w:id="55"/>
      <w:r w:rsidDel="00000000" w:rsidR="00000000" w:rsidRPr="00000000">
        <w:rPr>
          <w:b w:val="1"/>
          <w:rtl w:val="0"/>
        </w:rPr>
        <w:t xml:space="preserve">5. Riesgos de compatibilidad en navegadores y dispositivos</w:t>
      </w:r>
    </w:p>
    <w:p w:rsidR="00000000" w:rsidDel="00000000" w:rsidP="00000000" w:rsidRDefault="00000000" w:rsidRPr="00000000" w14:paraId="000000A9">
      <w:pPr>
        <w:numPr>
          <w:ilvl w:val="0"/>
          <w:numId w:val="4"/>
        </w:numPr>
        <w:spacing w:after="0" w:afterAutospacing="0" w:line="240" w:lineRule="auto"/>
        <w:ind w:left="720" w:hanging="360"/>
        <w:rPr>
          <w:u w:val="none"/>
        </w:rPr>
      </w:pPr>
      <w:bookmarkStart w:colFirst="0" w:colLast="0" w:name="_heading=h.j53i03ly8m7c" w:id="55"/>
      <w:bookmarkEnd w:id="55"/>
      <w:r w:rsidDel="00000000" w:rsidR="00000000" w:rsidRPr="00000000">
        <w:rPr>
          <w:i w:val="1"/>
          <w:rtl w:val="0"/>
        </w:rPr>
        <w:t xml:space="preserve">Descripción</w:t>
      </w:r>
      <w:r w:rsidDel="00000000" w:rsidR="00000000" w:rsidRPr="00000000">
        <w:rPr>
          <w:rtl w:val="0"/>
        </w:rPr>
        <w:t xml:space="preserve">: La plataforma podría no comportarse de manera uniforme en diferentes navegadores o dispositivos, afectando la experiencia del usuario.</w:t>
      </w:r>
    </w:p>
    <w:p w:rsidR="00000000" w:rsidDel="00000000" w:rsidP="00000000" w:rsidRDefault="00000000" w:rsidRPr="00000000" w14:paraId="000000AA">
      <w:pPr>
        <w:numPr>
          <w:ilvl w:val="0"/>
          <w:numId w:val="4"/>
        </w:numPr>
        <w:spacing w:line="240" w:lineRule="auto"/>
        <w:ind w:left="720" w:hanging="360"/>
        <w:rPr>
          <w:u w:val="none"/>
        </w:rPr>
      </w:pPr>
      <w:bookmarkStart w:colFirst="0" w:colLast="0" w:name="_heading=h.j53i03ly8m7c" w:id="55"/>
      <w:bookmarkEnd w:id="55"/>
      <w:r w:rsidDel="00000000" w:rsidR="00000000" w:rsidRPr="00000000">
        <w:rPr>
          <w:i w:val="1"/>
          <w:rtl w:val="0"/>
        </w:rPr>
        <w:t xml:space="preserve">Mitigación</w:t>
      </w:r>
      <w:r w:rsidDel="00000000" w:rsidR="00000000" w:rsidRPr="00000000">
        <w:rPr>
          <w:rtl w:val="0"/>
        </w:rPr>
        <w:t xml:space="preserve">: Realizar pruebas de compatibilidad en navegadores y dispositivos desde las primeras fases del proyecto para corregir problemas de rendimiento.</w:t>
      </w:r>
    </w:p>
    <w:p w:rsidR="00000000" w:rsidDel="00000000" w:rsidP="00000000" w:rsidRDefault="00000000" w:rsidRPr="00000000" w14:paraId="000000AB">
      <w:pPr>
        <w:spacing w:line="240" w:lineRule="auto"/>
        <w:rPr>
          <w:b w:val="1"/>
        </w:rPr>
      </w:pPr>
      <w:bookmarkStart w:colFirst="0" w:colLast="0" w:name="_heading=h.j53i03ly8m7c" w:id="55"/>
      <w:bookmarkEnd w:id="55"/>
      <w:r w:rsidDel="00000000" w:rsidR="00000000" w:rsidRPr="00000000">
        <w:rPr>
          <w:b w:val="1"/>
          <w:rtl w:val="0"/>
        </w:rPr>
        <w:t xml:space="preserve">6. Problemas de rendimiento de la aplicación</w:t>
      </w:r>
    </w:p>
    <w:p w:rsidR="00000000" w:rsidDel="00000000" w:rsidP="00000000" w:rsidRDefault="00000000" w:rsidRPr="00000000" w14:paraId="000000AC">
      <w:pPr>
        <w:numPr>
          <w:ilvl w:val="0"/>
          <w:numId w:val="8"/>
        </w:numPr>
        <w:spacing w:after="0" w:afterAutospacing="0" w:line="240" w:lineRule="auto"/>
        <w:ind w:left="720" w:hanging="360"/>
        <w:rPr>
          <w:u w:val="none"/>
        </w:rPr>
      </w:pPr>
      <w:bookmarkStart w:colFirst="0" w:colLast="0" w:name="_heading=h.j53i03ly8m7c" w:id="55"/>
      <w:bookmarkEnd w:id="55"/>
      <w:r w:rsidDel="00000000" w:rsidR="00000000" w:rsidRPr="00000000">
        <w:rPr>
          <w:i w:val="1"/>
          <w:rtl w:val="0"/>
        </w:rPr>
        <w:t xml:space="preserve">Descripción</w:t>
      </w:r>
      <w:r w:rsidDel="00000000" w:rsidR="00000000" w:rsidRPr="00000000">
        <w:rPr>
          <w:rtl w:val="0"/>
        </w:rPr>
        <w:t xml:space="preserve">: La aplicación podría tener tiempos de respuesta lentos o presentar cuellos de botella a medida que aumente la carga de usuarios o tareas.</w:t>
      </w:r>
    </w:p>
    <w:p w:rsidR="00000000" w:rsidDel="00000000" w:rsidP="00000000" w:rsidRDefault="00000000" w:rsidRPr="00000000" w14:paraId="000000AD">
      <w:pPr>
        <w:numPr>
          <w:ilvl w:val="0"/>
          <w:numId w:val="8"/>
        </w:numPr>
        <w:spacing w:line="240" w:lineRule="auto"/>
        <w:ind w:left="720" w:hanging="360"/>
        <w:rPr>
          <w:u w:val="none"/>
        </w:rPr>
      </w:pPr>
      <w:bookmarkStart w:colFirst="0" w:colLast="0" w:name="_heading=h.j53i03ly8m7c" w:id="55"/>
      <w:bookmarkEnd w:id="55"/>
      <w:r w:rsidDel="00000000" w:rsidR="00000000" w:rsidRPr="00000000">
        <w:rPr>
          <w:i w:val="1"/>
          <w:rtl w:val="0"/>
        </w:rPr>
        <w:t xml:space="preserve">Mitigación</w:t>
      </w:r>
      <w:r w:rsidDel="00000000" w:rsidR="00000000" w:rsidRPr="00000000">
        <w:rPr>
          <w:rtl w:val="0"/>
        </w:rPr>
        <w:t xml:space="preserve">: Implementar optimizaciones de código y pruebas de rendimiento periódicas para identificar áreas de mejora.</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bitnpdfj8eb5" w:id="56"/>
      <w:bookmarkEnd w:id="5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Cronograma de hitos principales</w:t>
      </w:r>
    </w:p>
    <w:tbl>
      <w:tblPr>
        <w:tblStyle w:val="Table3"/>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2220"/>
        <w:tblGridChange w:id="0">
          <w:tblGrid>
            <w:gridCol w:w="6570"/>
            <w:gridCol w:w="222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AF">
            <w:pPr>
              <w:spacing w:after="0" w:line="240" w:lineRule="auto"/>
              <w:jc w:val="center"/>
              <w:rPr>
                <w:b w:val="1"/>
              </w:rPr>
            </w:pPr>
            <w:r w:rsidDel="00000000" w:rsidR="00000000" w:rsidRPr="00000000">
              <w:rPr>
                <w:b w:val="1"/>
                <w:rtl w:val="0"/>
              </w:rPr>
              <w:t xml:space="preserve">Hito</w:t>
            </w:r>
          </w:p>
        </w:tc>
        <w:tc>
          <w:tcPr>
            <w:shd w:fill="cfe2f3" w:val="clear"/>
            <w:tcMar>
              <w:top w:w="100.0" w:type="dxa"/>
              <w:left w:w="100.0" w:type="dxa"/>
              <w:bottom w:w="100.0" w:type="dxa"/>
              <w:right w:w="100.0" w:type="dxa"/>
            </w:tcMar>
          </w:tcPr>
          <w:p w:rsidR="00000000" w:rsidDel="00000000" w:rsidP="00000000" w:rsidRDefault="00000000" w:rsidRPr="00000000" w14:paraId="000000B0">
            <w:pPr>
              <w:spacing w:after="0" w:line="240" w:lineRule="auto"/>
              <w:jc w:val="center"/>
              <w:rPr>
                <w:b w:val="1"/>
              </w:rPr>
            </w:pPr>
            <w:r w:rsidDel="00000000" w:rsidR="00000000" w:rsidRPr="00000000">
              <w:rPr>
                <w:b w:val="1"/>
                <w:rtl w:val="0"/>
              </w:rPr>
              <w:t xml:space="preserve">Fecha tope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spacing w:after="0" w:line="240" w:lineRule="auto"/>
              <w:rPr/>
            </w:pPr>
            <w:r w:rsidDel="00000000" w:rsidR="00000000" w:rsidRPr="00000000">
              <w:rPr>
                <w:rtl w:val="0"/>
              </w:rPr>
              <w:t xml:space="preserve">Definición de requisitos y planificación del proyecto</w:t>
            </w:r>
          </w:p>
        </w:tc>
        <w:tc>
          <w:tcPr>
            <w:shd w:fill="auto" w:val="clear"/>
            <w:tcMar>
              <w:top w:w="100.0" w:type="dxa"/>
              <w:left w:w="100.0" w:type="dxa"/>
              <w:bottom w:w="100.0" w:type="dxa"/>
              <w:right w:w="100.0" w:type="dxa"/>
            </w:tcMar>
          </w:tcPr>
          <w:p w:rsidR="00000000" w:rsidDel="00000000" w:rsidP="00000000" w:rsidRDefault="00000000" w:rsidRPr="00000000" w14:paraId="000000B2">
            <w:pPr>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spacing w:after="0" w:line="240" w:lineRule="auto"/>
              <w:rPr/>
            </w:pPr>
            <w:r w:rsidDel="00000000" w:rsidR="00000000" w:rsidRPr="00000000">
              <w:rPr>
                <w:rtl w:val="0"/>
              </w:rPr>
              <w:t xml:space="preserve">Implementación del sistema de autenticación y roles de usuarios</w:t>
            </w:r>
          </w:p>
        </w:tc>
        <w:tc>
          <w:tcPr>
            <w:shd w:fill="auto" w:val="clear"/>
            <w:tcMar>
              <w:top w:w="100.0" w:type="dxa"/>
              <w:left w:w="100.0" w:type="dxa"/>
              <w:bottom w:w="100.0" w:type="dxa"/>
              <w:right w:w="100.0" w:type="dxa"/>
            </w:tcMar>
          </w:tcPr>
          <w:p w:rsidR="00000000" w:rsidDel="00000000" w:rsidP="00000000" w:rsidRDefault="00000000" w:rsidRPr="00000000" w14:paraId="000000B4">
            <w:pPr>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spacing w:after="0" w:line="240" w:lineRule="auto"/>
              <w:rPr/>
            </w:pPr>
            <w:r w:rsidDel="00000000" w:rsidR="00000000" w:rsidRPr="00000000">
              <w:rPr>
                <w:rtl w:val="0"/>
              </w:rPr>
              <w:t xml:space="preserve">Creación de tareas y gestión de proyectos</w:t>
            </w:r>
          </w:p>
        </w:tc>
        <w:tc>
          <w:tcPr>
            <w:shd w:fill="auto" w:val="clear"/>
            <w:tcMar>
              <w:top w:w="100.0" w:type="dxa"/>
              <w:left w:w="100.0" w:type="dxa"/>
              <w:bottom w:w="100.0" w:type="dxa"/>
              <w:right w:w="100.0" w:type="dxa"/>
            </w:tcMar>
          </w:tcPr>
          <w:p w:rsidR="00000000" w:rsidDel="00000000" w:rsidP="00000000" w:rsidRDefault="00000000" w:rsidRPr="00000000" w14:paraId="000000B6">
            <w:pPr>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spacing w:after="0" w:line="240" w:lineRule="auto"/>
              <w:rPr/>
            </w:pPr>
            <w:r w:rsidDel="00000000" w:rsidR="00000000" w:rsidRPr="00000000">
              <w:rPr>
                <w:rtl w:val="0"/>
              </w:rPr>
              <w:t xml:space="preserve">Visualización del tablero Kanban</w:t>
            </w:r>
          </w:p>
        </w:tc>
        <w:tc>
          <w:tcPr>
            <w:shd w:fill="auto" w:val="clear"/>
            <w:tcMar>
              <w:top w:w="100.0" w:type="dxa"/>
              <w:left w:w="100.0" w:type="dxa"/>
              <w:bottom w:w="100.0" w:type="dxa"/>
              <w:right w:w="100.0" w:type="dxa"/>
            </w:tcMar>
          </w:tcPr>
          <w:p w:rsidR="00000000" w:rsidDel="00000000" w:rsidP="00000000" w:rsidRDefault="00000000" w:rsidRPr="00000000" w14:paraId="000000B8">
            <w:pPr>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spacing w:after="0" w:line="240" w:lineRule="auto"/>
              <w:rPr/>
            </w:pPr>
            <w:r w:rsidDel="00000000" w:rsidR="00000000" w:rsidRPr="00000000">
              <w:rPr>
                <w:rtl w:val="0"/>
              </w:rPr>
              <w:t xml:space="preserve">Notificaciones y recordatorios de tareas</w:t>
            </w:r>
          </w:p>
        </w:tc>
        <w:tc>
          <w:tcPr>
            <w:shd w:fill="auto" w:val="clear"/>
            <w:tcMar>
              <w:top w:w="100.0" w:type="dxa"/>
              <w:left w:w="100.0" w:type="dxa"/>
              <w:bottom w:w="100.0" w:type="dxa"/>
              <w:right w:w="100.0" w:type="dxa"/>
            </w:tcMar>
          </w:tcPr>
          <w:p w:rsidR="00000000" w:rsidDel="00000000" w:rsidP="00000000" w:rsidRDefault="00000000" w:rsidRPr="00000000" w14:paraId="000000BA">
            <w:pPr>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spacing w:after="0" w:line="240" w:lineRule="auto"/>
              <w:rPr/>
            </w:pPr>
            <w:r w:rsidDel="00000000" w:rsidR="00000000" w:rsidRPr="00000000">
              <w:rPr>
                <w:rtl w:val="0"/>
              </w:rPr>
              <w:t xml:space="preserve">Integración con Calendar</w:t>
            </w:r>
          </w:p>
        </w:tc>
        <w:tc>
          <w:tcPr>
            <w:shd w:fill="auto" w:val="clear"/>
            <w:tcMar>
              <w:top w:w="100.0" w:type="dxa"/>
              <w:left w:w="100.0" w:type="dxa"/>
              <w:bottom w:w="100.0" w:type="dxa"/>
              <w:right w:w="100.0" w:type="dxa"/>
            </w:tcMar>
          </w:tcPr>
          <w:p w:rsidR="00000000" w:rsidDel="00000000" w:rsidP="00000000" w:rsidRDefault="00000000" w:rsidRPr="00000000" w14:paraId="000000BC">
            <w:pPr>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spacing w:after="0" w:line="240" w:lineRule="auto"/>
              <w:rPr/>
            </w:pPr>
            <w:r w:rsidDel="00000000" w:rsidR="00000000" w:rsidRPr="00000000">
              <w:rPr>
                <w:rtl w:val="0"/>
              </w:rPr>
              <w:t xml:space="preserve">Visualización de progreso</w:t>
            </w:r>
          </w:p>
        </w:tc>
        <w:tc>
          <w:tcPr>
            <w:shd w:fill="auto" w:val="clear"/>
            <w:tcMar>
              <w:top w:w="100.0" w:type="dxa"/>
              <w:left w:w="100.0" w:type="dxa"/>
              <w:bottom w:w="100.0" w:type="dxa"/>
              <w:right w:w="100.0" w:type="dxa"/>
            </w:tcMar>
          </w:tcPr>
          <w:p w:rsidR="00000000" w:rsidDel="00000000" w:rsidP="00000000" w:rsidRDefault="00000000" w:rsidRPr="00000000" w14:paraId="000000BE">
            <w:pPr>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spacing w:after="0" w:line="240" w:lineRule="auto"/>
              <w:rPr/>
            </w:pPr>
            <w:r w:rsidDel="00000000" w:rsidR="00000000" w:rsidRPr="00000000">
              <w:rPr>
                <w:rtl w:val="0"/>
              </w:rPr>
              <w:t xml:space="preserve">Pruebas finales y optimización</w:t>
            </w:r>
          </w:p>
        </w:tc>
        <w:tc>
          <w:tcPr>
            <w:shd w:fill="auto" w:val="clear"/>
            <w:tcMar>
              <w:top w:w="100.0" w:type="dxa"/>
              <w:left w:w="100.0" w:type="dxa"/>
              <w:bottom w:w="100.0" w:type="dxa"/>
              <w:right w:w="100.0" w:type="dxa"/>
            </w:tcMar>
          </w:tcPr>
          <w:p w:rsidR="00000000" w:rsidDel="00000000" w:rsidP="00000000" w:rsidRDefault="00000000" w:rsidRPr="00000000" w14:paraId="000000C0">
            <w:pPr>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spacing w:after="0" w:line="240" w:lineRule="auto"/>
              <w:rPr/>
            </w:pPr>
            <w:r w:rsidDel="00000000" w:rsidR="00000000" w:rsidRPr="00000000">
              <w:rPr>
                <w:rtl w:val="0"/>
              </w:rPr>
              <w:t xml:space="preserve">Documentación y manual de usuario</w:t>
            </w:r>
          </w:p>
        </w:tc>
        <w:tc>
          <w:tcPr>
            <w:shd w:fill="auto" w:val="clear"/>
            <w:tcMar>
              <w:top w:w="100.0" w:type="dxa"/>
              <w:left w:w="100.0" w:type="dxa"/>
              <w:bottom w:w="100.0" w:type="dxa"/>
              <w:right w:w="100.0" w:type="dxa"/>
            </w:tcMar>
          </w:tcPr>
          <w:p w:rsidR="00000000" w:rsidDel="00000000" w:rsidP="00000000" w:rsidRDefault="00000000" w:rsidRPr="00000000" w14:paraId="000000C2">
            <w:pPr>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spacing w:after="0" w:line="240" w:lineRule="auto"/>
              <w:rPr/>
            </w:pPr>
            <w:r w:rsidDel="00000000" w:rsidR="00000000" w:rsidRPr="00000000">
              <w:rPr>
                <w:rtl w:val="0"/>
              </w:rPr>
              <w:t xml:space="preserve">Entrega final del Proyecto</w:t>
            </w:r>
          </w:p>
        </w:tc>
        <w:tc>
          <w:tcPr>
            <w:shd w:fill="auto" w:val="clear"/>
            <w:tcMar>
              <w:top w:w="100.0" w:type="dxa"/>
              <w:left w:w="100.0" w:type="dxa"/>
              <w:bottom w:w="100.0" w:type="dxa"/>
              <w:right w:w="100.0" w:type="dxa"/>
            </w:tcMar>
          </w:tcPr>
          <w:p w:rsidR="00000000" w:rsidDel="00000000" w:rsidP="00000000" w:rsidRDefault="00000000" w:rsidRPr="00000000" w14:paraId="000000C4">
            <w:pPr>
              <w:spacing w:after="0" w:line="240" w:lineRule="auto"/>
              <w:rPr/>
            </w:pP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xldyn4fjcj51" w:id="57"/>
      <w:bookmarkEnd w:id="57"/>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58"/>
      <w:bookmarkEnd w:id="5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Presupuesto inicial asignado</w:t>
      </w:r>
    </w:p>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531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Dentro del presupuesto inicial para el proyecto se tienen contemplados los siguientes recursos:</w:t>
            </w:r>
          </w:p>
          <w:tbl>
            <w:tblPr>
              <w:tblStyle w:val="Table5"/>
              <w:tblW w:w="8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19"/>
              <w:gridCol w:w="4319"/>
              <w:tblGridChange w:id="0">
                <w:tblGrid>
                  <w:gridCol w:w="4319"/>
                  <w:gridCol w:w="4319"/>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Recurso</w:t>
                  </w:r>
                </w:p>
              </w:tc>
              <w:tc>
                <w:tcPr>
                  <w:shd w:fill="cfe2f3"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Costo en CLP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Ordenadores</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$500.000 - $1.000.000 por ordenador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Hosting</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$100.000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Dominio</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$5.000</w:t>
                  </w:r>
                </w:p>
              </w:tc>
            </w:tr>
            <w:tr>
              <w:trPr>
                <w:cantSplit w:val="0"/>
                <w:trHeight w:val="482"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Rule="auto"/>
                    <w:rPr/>
                  </w:pPr>
                  <w:r w:rsidDel="00000000" w:rsidR="00000000" w:rsidRPr="00000000">
                    <w:rPr>
                      <w:rtl w:val="0"/>
                    </w:rPr>
                    <w:t xml:space="preserve">Muebles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Rule="auto"/>
                    <w:rPr/>
                  </w:pPr>
                  <w:r w:rsidDel="00000000" w:rsidR="00000000" w:rsidRPr="00000000">
                    <w:rPr>
                      <w:rtl w:val="0"/>
                    </w:rPr>
                    <w:t xml:space="preserve">$500.000</w:t>
                  </w:r>
                </w:p>
              </w:tc>
            </w:tr>
            <w:tr>
              <w:trPr>
                <w:cantSplit w:val="0"/>
                <w:trHeight w:val="482"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Rule="auto"/>
                    <w:rPr/>
                  </w:pPr>
                  <w:r w:rsidDel="00000000" w:rsidR="00000000" w:rsidRPr="00000000">
                    <w:rPr>
                      <w:rtl w:val="0"/>
                    </w:rPr>
                    <w:t xml:space="preserve">Sueldos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Rule="auto"/>
                    <w:rPr/>
                  </w:pPr>
                  <w:r w:rsidDel="00000000" w:rsidR="00000000" w:rsidRPr="00000000">
                    <w:rPr>
                      <w:rtl w:val="0"/>
                    </w:rPr>
                    <w:t xml:space="preserve">$800.000 por empleado</w:t>
                  </w:r>
                </w:p>
              </w:tc>
            </w:tr>
            <w:tr>
              <w:trPr>
                <w:cantSplit w:val="0"/>
                <w:trHeight w:val="482"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Rule="auto"/>
                    <w:rPr/>
                  </w:pPr>
                  <w:r w:rsidDel="00000000" w:rsidR="00000000" w:rsidRPr="00000000">
                    <w:rPr>
                      <w:rtl w:val="0"/>
                    </w:rPr>
                    <w:t xml:space="preserve">Software externo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Rule="auto"/>
                    <w:rPr/>
                  </w:pPr>
                  <w:r w:rsidDel="00000000" w:rsidR="00000000" w:rsidRPr="00000000">
                    <w:rPr>
                      <w:rtl w:val="0"/>
                    </w:rPr>
                    <w:t xml:space="preserve">Sin definir</w:t>
                  </w:r>
                </w:p>
              </w:tc>
            </w:tr>
            <w:tr>
              <w:trPr>
                <w:cantSplit w:val="0"/>
                <w:trHeight w:val="482"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Rule="auto"/>
                    <w:rPr/>
                  </w:pPr>
                  <w:r w:rsidDel="00000000" w:rsidR="00000000" w:rsidRPr="00000000">
                    <w:rPr>
                      <w:rtl w:val="0"/>
                    </w:rPr>
                    <w:t xml:space="preserve">Recursos básicos (agua, luz, internet)</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Rule="auto"/>
                    <w:rPr/>
                  </w:pPr>
                  <w:r w:rsidDel="00000000" w:rsidR="00000000" w:rsidRPr="00000000">
                    <w:rPr>
                      <w:rtl w:val="0"/>
                    </w:rPr>
                    <w:t xml:space="preserve">$150.000</w:t>
                  </w:r>
                </w:p>
              </w:tc>
            </w:tr>
          </w:tbl>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5nkun2" w:id="59"/>
      <w:bookmarkEnd w:id="59"/>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y recursos pre asignados</w:t>
      </w:r>
    </w:p>
    <w:tbl>
      <w:tblPr>
        <w:tblStyle w:val="Table6"/>
        <w:tblW w:w="8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545"/>
        <w:tblGridChange w:id="0">
          <w:tblGrid>
            <w:gridCol w:w="4245"/>
            <w:gridCol w:w="4545"/>
          </w:tblGrid>
        </w:tblGridChange>
      </w:tblGrid>
      <w:tr>
        <w:trPr>
          <w:cantSplit w:val="1"/>
          <w:tblHeader w:val="1"/>
        </w:trPr>
        <w:tc>
          <w:tcPr>
            <w:shd w:fill="cfe2f3" w:val="clear"/>
          </w:tcPr>
          <w:p w:rsidR="00000000" w:rsidDel="00000000" w:rsidP="00000000" w:rsidRDefault="00000000" w:rsidRPr="00000000" w14:paraId="000000DA">
            <w:pPr>
              <w:spacing w:after="0" w:line="240" w:lineRule="auto"/>
              <w:jc w:val="center"/>
              <w:rPr>
                <w:b w:val="1"/>
                <w:color w:val="0d0d0d"/>
              </w:rPr>
            </w:pPr>
            <w:r w:rsidDel="00000000" w:rsidR="00000000" w:rsidRPr="00000000">
              <w:rPr>
                <w:b w:val="1"/>
                <w:color w:val="0d0d0d"/>
                <w:rtl w:val="0"/>
              </w:rPr>
              <w:t xml:space="preserve">Recurso</w:t>
            </w:r>
          </w:p>
        </w:tc>
        <w:tc>
          <w:tcPr>
            <w:shd w:fill="cfe2f3" w:val="clear"/>
          </w:tcPr>
          <w:p w:rsidR="00000000" w:rsidDel="00000000" w:rsidP="00000000" w:rsidRDefault="00000000" w:rsidRPr="00000000" w14:paraId="000000DB">
            <w:pPr>
              <w:spacing w:after="0" w:line="240" w:lineRule="auto"/>
              <w:jc w:val="center"/>
              <w:rPr>
                <w:b w:val="1"/>
                <w:color w:val="0d0d0d"/>
              </w:rPr>
            </w:pPr>
            <w:r w:rsidDel="00000000" w:rsidR="00000000" w:rsidRPr="00000000">
              <w:rPr>
                <w:b w:val="1"/>
                <w:color w:val="0d0d0d"/>
                <w:rtl w:val="0"/>
              </w:rPr>
              <w:t xml:space="preserve">Departamento / División</w:t>
            </w:r>
          </w:p>
        </w:tc>
      </w:tr>
      <w:tr>
        <w:trPr>
          <w:cantSplit w:val="0"/>
          <w:tblHeader w:val="0"/>
        </w:trPr>
        <w:tc>
          <w:tcPr>
            <w:shd w:fill="auto" w:val="clear"/>
          </w:tcPr>
          <w:p w:rsidR="00000000" w:rsidDel="00000000" w:rsidP="00000000" w:rsidRDefault="00000000" w:rsidRPr="00000000" w14:paraId="000000DC">
            <w:pPr>
              <w:spacing w:after="0" w:line="240" w:lineRule="auto"/>
              <w:jc w:val="center"/>
              <w:rPr>
                <w:b w:val="1"/>
                <w:color w:val="0d0d0d"/>
              </w:rPr>
            </w:pPr>
            <w:r w:rsidDel="00000000" w:rsidR="00000000" w:rsidRPr="00000000">
              <w:rPr>
                <w:b w:val="1"/>
                <w:color w:val="0d0d0d"/>
                <w:rtl w:val="0"/>
              </w:rPr>
              <w:t xml:space="preserve">Matias Flores</w:t>
            </w:r>
          </w:p>
        </w:tc>
        <w:tc>
          <w:tcPr>
            <w:shd w:fill="auto" w:val="clear"/>
          </w:tcPr>
          <w:p w:rsidR="00000000" w:rsidDel="00000000" w:rsidP="00000000" w:rsidRDefault="00000000" w:rsidRPr="00000000" w14:paraId="000000DD">
            <w:pPr>
              <w:widowControl w:val="0"/>
              <w:spacing w:after="0" w:line="240" w:lineRule="auto"/>
              <w:jc w:val="center"/>
              <w:rPr>
                <w:b w:val="1"/>
              </w:rPr>
            </w:pPr>
            <w:r w:rsidDel="00000000" w:rsidR="00000000" w:rsidRPr="00000000">
              <w:rPr>
                <w:b w:val="1"/>
                <w:rtl w:val="0"/>
              </w:rPr>
              <w:t xml:space="preserve">TI</w:t>
            </w:r>
          </w:p>
        </w:tc>
      </w:tr>
      <w:tr>
        <w:trPr>
          <w:cantSplit w:val="0"/>
          <w:tblHeader w:val="0"/>
        </w:trPr>
        <w:tc>
          <w:tcPr>
            <w:shd w:fill="auto" w:val="clear"/>
          </w:tcPr>
          <w:p w:rsidR="00000000" w:rsidDel="00000000" w:rsidP="00000000" w:rsidRDefault="00000000" w:rsidRPr="00000000" w14:paraId="000000DE">
            <w:pPr>
              <w:spacing w:after="0" w:line="240" w:lineRule="auto"/>
              <w:jc w:val="center"/>
              <w:rPr>
                <w:b w:val="1"/>
                <w:color w:val="0d0d0d"/>
              </w:rPr>
            </w:pPr>
            <w:r w:rsidDel="00000000" w:rsidR="00000000" w:rsidRPr="00000000">
              <w:rPr>
                <w:b w:val="1"/>
                <w:color w:val="0d0d0d"/>
                <w:rtl w:val="0"/>
              </w:rPr>
              <w:t xml:space="preserve">Diego Toro</w:t>
            </w:r>
          </w:p>
        </w:tc>
        <w:tc>
          <w:tcPr>
            <w:shd w:fill="auto" w:val="clear"/>
          </w:tcPr>
          <w:p w:rsidR="00000000" w:rsidDel="00000000" w:rsidP="00000000" w:rsidRDefault="00000000" w:rsidRPr="00000000" w14:paraId="000000DF">
            <w:pPr>
              <w:widowControl w:val="0"/>
              <w:spacing w:after="0" w:line="240" w:lineRule="auto"/>
              <w:jc w:val="center"/>
              <w:rPr>
                <w:b w:val="1"/>
                <w:color w:val="0d0d0d"/>
              </w:rPr>
            </w:pPr>
            <w:r w:rsidDel="00000000" w:rsidR="00000000" w:rsidRPr="00000000">
              <w:rPr>
                <w:b w:val="1"/>
                <w:color w:val="0d0d0d"/>
                <w:rtl w:val="0"/>
              </w:rPr>
              <w:t xml:space="preserve">TI</w:t>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ksv4uv" w:id="60"/>
      <w:bookmarkEnd w:id="6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7"/>
        <w:tblW w:w="87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3"/>
        <w:gridCol w:w="1742"/>
        <w:gridCol w:w="2934"/>
        <w:tblGridChange w:id="0">
          <w:tblGrid>
            <w:gridCol w:w="4043"/>
            <w:gridCol w:w="1742"/>
            <w:gridCol w:w="2934"/>
          </w:tblGrid>
        </w:tblGridChange>
      </w:tblGrid>
      <w:tr>
        <w:trPr>
          <w:cantSplit w:val="0"/>
          <w:tblHeader w:val="0"/>
        </w:trPr>
        <w:tc>
          <w:tcPr>
            <w:shd w:fill="auto"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Patrocinador</w:t>
            </w:r>
          </w:p>
        </w:tc>
        <w:tc>
          <w:tcPr>
            <w:shd w:fill="auto"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Fecha</w:t>
            </w:r>
          </w:p>
        </w:tc>
        <w:tc>
          <w:tcPr>
            <w:shd w:fill="auto" w:val="clea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jc w:val="center"/>
              <w:rPr>
                <w:b w:val="1"/>
                <w:color w:val="0d0d0d"/>
              </w:rPr>
            </w:pPr>
            <w:r w:rsidDel="00000000" w:rsidR="00000000" w:rsidRPr="00000000">
              <w:rPr>
                <w:b w:val="1"/>
                <w:color w:val="0d0d0d"/>
                <w:rtl w:val="0"/>
              </w:rPr>
              <w:t xml:space="preserve">Firma</w:t>
            </w:r>
          </w:p>
        </w:tc>
      </w:tr>
      <w:tr>
        <w:trPr>
          <w:cantSplit w:val="0"/>
          <w:trHeight w:val="330" w:hRule="atLeast"/>
          <w:tblHeader w:val="0"/>
        </w:trPr>
        <w:tc>
          <w:tcPr>
            <w:tcBorders>
              <w:top w:color="003f6c"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0E4">
            <w:pPr>
              <w:spacing w:after="0" w:before="280" w:line="240" w:lineRule="auto"/>
              <w:ind w:hanging="2"/>
              <w:rPr/>
            </w:pPr>
            <w:r w:rsidDel="00000000" w:rsidR="00000000" w:rsidRPr="00000000">
              <w:rPr>
                <w:rtl w:val="0"/>
              </w:rPr>
              <w:t xml:space="preserve">Francisco Diaz</w:t>
            </w:r>
          </w:p>
        </w:tc>
        <w:tc>
          <w:tcPr>
            <w:shd w:fill="auto" w:val="clea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rPr>
                <w:b w:val="1"/>
                <w:color w:val="0d0d0d"/>
              </w:rPr>
            </w:pPr>
            <w:r w:rsidDel="00000000" w:rsidR="00000000" w:rsidRPr="00000000">
              <w:rPr>
                <w:b w:val="1"/>
                <w:color w:val="0d0d0d"/>
                <w:rtl w:val="0"/>
              </w:rPr>
              <w:t xml:space="preserve">02/10/2024</w:t>
            </w:r>
          </w:p>
        </w:tc>
        <w:tc>
          <w:tcPr>
            <w:shd w:fill="auto" w:val="cle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rPr>
                <w:b w:val="1"/>
                <w:color w:val="0d0d0d"/>
                <w:highlight w:val="white"/>
              </w:rPr>
            </w:pPr>
            <w:r w:rsidDel="00000000" w:rsidR="00000000" w:rsidRPr="00000000">
              <w:rPr>
                <w:b w:val="1"/>
                <w:color w:val="0d0d0d"/>
                <w:highlight w:val="white"/>
                <w:rtl w:val="0"/>
              </w:rPr>
              <w:t xml:space="preserve">         </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rPr>
          <w:b w:val="1"/>
          <w:color w:val="365f91"/>
          <w:sz w:val="32"/>
          <w:szCs w:val="32"/>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419"/>
        <w:tab w:val="right" w:leader="none" w:pos="8838"/>
      </w:tabs>
      <w:rPr>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419"/>
        <w:tab w:val="right" w:leader="none" w:pos="8838"/>
      </w:tabs>
      <w:jc w:val="right"/>
      <w:rPr>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419"/>
        <w:tab w:val="right" w:leader="none" w:pos="8838"/>
      </w:tabs>
      <w:spacing w:after="0" w:lineRule="auto"/>
      <w:rPr>
        <w:b w:val="1"/>
        <w:i w:val="1"/>
        <w:color w:val="365f91"/>
      </w:rPr>
    </w:pPr>
    <w:r w:rsidDel="00000000" w:rsidR="00000000" w:rsidRPr="00000000">
      <w:rPr>
        <w:b w:val="1"/>
        <w:i w:val="1"/>
        <w:color w:val="365f91"/>
      </w:rPr>
      <w:drawing>
        <wp:anchor allowOverlap="1" behindDoc="0" distB="0" distT="0" distL="114300" distR="114300" hidden="0" layoutInCell="1" locked="0" relativeHeight="0" simplePos="0">
          <wp:simplePos x="0" y="0"/>
          <wp:positionH relativeFrom="margin">
            <wp:posOffset>0</wp:posOffset>
          </wp:positionH>
          <wp:positionV relativeFrom="margin">
            <wp:posOffset>-810258</wp:posOffset>
          </wp:positionV>
          <wp:extent cx="2209800" cy="367030"/>
          <wp:effectExtent b="0" l="0" r="0" t="0"/>
          <wp:wrapSquare wrapText="bothSides" distB="0" distT="0" distL="114300" distR="114300"/>
          <wp:docPr id="1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b w:val="1"/>
        <w:i w:val="1"/>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84943"/>
    <w:rPr>
      <w:szCs w:val="22"/>
      <w:lang w:eastAsia="en-US"/>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es-VE"/>
    </w:rPr>
  </w:style>
  <w:style w:type="paragraph" w:styleId="Ttulo2">
    <w:name w:val="heading 2"/>
    <w:basedOn w:val="Normal"/>
    <w:link w:val="Ttulo2Car"/>
    <w:uiPriority w:val="9"/>
    <w:unhideWhenUsed w:val="1"/>
    <w:qFormat w:val="1"/>
    <w:rsid w:val="001D487D"/>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szCs w:val="22"/>
      <w:lang w:eastAsia="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4"/>
    <w:tblPr>
      <w:tblStyleRowBandSize w:val="1"/>
      <w:tblStyleColBandSize w:val="1"/>
      <w:tblCellMar>
        <w:left w:w="115.0" w:type="dxa"/>
        <w:right w:w="115.0" w:type="dxa"/>
      </w:tblCellMar>
    </w:tblPr>
  </w:style>
  <w:style w:type="table" w:styleId="a0" w:customStyle="1">
    <w:basedOn w:val="TableNormal4"/>
    <w:tblPr>
      <w:tblStyleRowBandSize w:val="1"/>
      <w:tblStyleColBandSize w:val="1"/>
      <w:tblCellMar>
        <w:left w:w="115.0" w:type="dxa"/>
        <w:right w:w="115.0" w:type="dxa"/>
      </w:tblCellMar>
    </w:tblPr>
  </w:style>
  <w:style w:type="table" w:styleId="a1" w:customStyle="1">
    <w:basedOn w:val="TableNormal4"/>
    <w:tblPr>
      <w:tblStyleRowBandSize w:val="1"/>
      <w:tblStyleColBandSize w:val="1"/>
      <w:tblCellMar>
        <w:left w:w="115.0" w:type="dxa"/>
        <w:right w:w="115.0" w:type="dxa"/>
      </w:tblCellMar>
    </w:tblPr>
  </w:style>
  <w:style w:type="table" w:styleId="a2" w:customStyle="1">
    <w:basedOn w:val="TableNormal4"/>
    <w:tblPr>
      <w:tblStyleRowBandSize w:val="1"/>
      <w:tblStyleColBandSize w:val="1"/>
      <w:tblCellMar>
        <w:left w:w="115.0" w:type="dxa"/>
        <w:right w:w="115.0" w:type="dxa"/>
      </w:tblCellMar>
    </w:tblPr>
  </w:style>
  <w:style w:type="table" w:styleId="a3" w:customStyle="1">
    <w:basedOn w:val="TableNormal4"/>
    <w:tblPr>
      <w:tblStyleRowBandSize w:val="1"/>
      <w:tblStyleColBandSize w:val="1"/>
      <w:tblCellMar>
        <w:left w:w="115.0" w:type="dxa"/>
        <w:right w:w="115.0" w:type="dxa"/>
      </w:tblCellMar>
    </w:tblPr>
  </w:style>
  <w:style w:type="table" w:styleId="a4" w:customStyle="1">
    <w:basedOn w:val="TableNormal4"/>
    <w:tblPr>
      <w:tblStyleRowBandSize w:val="1"/>
      <w:tblStyleColBandSize w:val="1"/>
      <w:tblCellMar>
        <w:left w:w="115.0" w:type="dxa"/>
        <w:right w:w="115.0" w:type="dxa"/>
      </w:tblCellMar>
    </w:tblPr>
  </w:style>
  <w:style w:type="table" w:styleId="a5" w:customStyle="1">
    <w:basedOn w:val="TableNormal4"/>
    <w:tblPr>
      <w:tblStyleRowBandSize w:val="1"/>
      <w:tblStyleColBandSize w:val="1"/>
      <w:tblCellMar>
        <w:left w:w="115.0" w:type="dxa"/>
        <w:right w:w="115.0" w:type="dxa"/>
      </w:tblCellMar>
    </w:tblPr>
  </w:style>
  <w:style w:type="table" w:styleId="a6" w:customStyle="1">
    <w:basedOn w:val="TableNormal4"/>
    <w:tblPr>
      <w:tblStyleRowBandSize w:val="1"/>
      <w:tblStyleColBandSize w:val="1"/>
      <w:tblCellMar>
        <w:left w:w="115.0" w:type="dxa"/>
        <w:right w:w="115.0" w:type="dxa"/>
      </w:tblCellMar>
    </w:tblPr>
  </w:style>
  <w:style w:type="table" w:styleId="a7" w:customStyle="1">
    <w:basedOn w:val="TableNormal4"/>
    <w:tblPr>
      <w:tblStyleRowBandSize w:val="1"/>
      <w:tblStyleColBandSize w:val="1"/>
      <w:tblCellMar>
        <w:left w:w="115.0" w:type="dxa"/>
        <w:right w:w="115.0" w:type="dxa"/>
      </w:tblCellMar>
    </w:tblPr>
  </w:style>
  <w:style w:type="table" w:styleId="a8" w:customStyle="1">
    <w:basedOn w:val="TableNormal4"/>
    <w:tblPr>
      <w:tblStyleRowBandSize w:val="1"/>
      <w:tblStyleColBandSize w:val="1"/>
      <w:tblCellMar>
        <w:left w:w="115.0" w:type="dxa"/>
        <w:right w:w="115.0" w:type="dxa"/>
      </w:tblCellMar>
    </w:tblPr>
  </w:style>
  <w:style w:type="table" w:styleId="a9" w:customStyle="1">
    <w:basedOn w:val="TableNormal4"/>
    <w:tblPr>
      <w:tblStyleRowBandSize w:val="1"/>
      <w:tblStyleColBandSize w:val="1"/>
      <w:tblCellMar>
        <w:left w:w="115.0" w:type="dxa"/>
        <w:right w:w="115.0" w:type="dxa"/>
      </w:tblCellMar>
    </w:tblPr>
  </w:style>
  <w:style w:type="table" w:styleId="aa" w:customStyle="1">
    <w:basedOn w:val="TableNormal4"/>
    <w:tblPr>
      <w:tblStyleRowBandSize w:val="1"/>
      <w:tblStyleColBandSize w:val="1"/>
      <w:tblCellMar>
        <w:left w:w="115.0" w:type="dxa"/>
        <w:right w:w="115.0" w:type="dxa"/>
      </w:tblCellMar>
    </w:tblPr>
  </w:style>
  <w:style w:type="table" w:styleId="ab" w:customStyle="1">
    <w:basedOn w:val="TableNormal4"/>
    <w:tblPr>
      <w:tblStyleRowBandSize w:val="1"/>
      <w:tblStyleColBandSize w:val="1"/>
      <w:tblCellMar>
        <w:left w:w="115.0" w:type="dxa"/>
        <w:right w:w="115.0" w:type="dxa"/>
      </w:tblCellMar>
    </w:tblPr>
  </w:style>
  <w:style w:type="table" w:styleId="ac" w:customStyle="1">
    <w:basedOn w:val="TableNormal4"/>
    <w:tblPr>
      <w:tblStyleRowBandSize w:val="1"/>
      <w:tblStyleColBandSize w:val="1"/>
      <w:tblCellMar>
        <w:left w:w="115.0" w:type="dxa"/>
        <w:right w:w="115.0" w:type="dxa"/>
      </w:tblCellMar>
    </w:tblPr>
  </w:style>
  <w:style w:type="table" w:styleId="ad" w:customStyle="1">
    <w:basedOn w:val="TableNormal4"/>
    <w:tblPr>
      <w:tblStyleRowBandSize w:val="1"/>
      <w:tblStyleColBandSize w:val="1"/>
      <w:tblCellMar>
        <w:left w:w="115.0" w:type="dxa"/>
        <w:right w:w="115.0" w:type="dxa"/>
      </w:tblCellMar>
    </w:tblPr>
  </w:style>
  <w:style w:type="table" w:styleId="ae" w:customStyle="1">
    <w:basedOn w:val="TableNormal4"/>
    <w:tblPr>
      <w:tblStyleRowBandSize w:val="1"/>
      <w:tblStyleColBandSize w:val="1"/>
      <w:tblCellMar>
        <w:left w:w="115.0" w:type="dxa"/>
        <w:right w:w="115.0" w:type="dxa"/>
      </w:tblCellMar>
    </w:tblPr>
  </w:style>
  <w:style w:type="table" w:styleId="af" w:customStyle="1">
    <w:basedOn w:val="TableNormal4"/>
    <w:tblPr>
      <w:tblStyleRowBandSize w:val="1"/>
      <w:tblStyleColBandSize w:val="1"/>
      <w:tblCellMar>
        <w:left w:w="115.0" w:type="dxa"/>
        <w:right w:w="115.0" w:type="dxa"/>
      </w:tblCellMar>
    </w:tblPr>
  </w:style>
  <w:style w:type="table" w:styleId="af0" w:customStyle="1">
    <w:basedOn w:val="TableNormal4"/>
    <w:tblPr>
      <w:tblStyleRowBandSize w:val="1"/>
      <w:tblStyleColBandSize w:val="1"/>
      <w:tblCellMar>
        <w:left w:w="115.0" w:type="dxa"/>
        <w:right w:w="115.0" w:type="dxa"/>
      </w:tblCellMar>
    </w:tblPr>
  </w:style>
  <w:style w:type="table" w:styleId="af1" w:customStyle="1">
    <w:basedOn w:val="TableNormal4"/>
    <w:tblPr>
      <w:tblStyleRowBandSize w:val="1"/>
      <w:tblStyleColBandSize w:val="1"/>
      <w:tblCellMar>
        <w:left w:w="115.0" w:type="dxa"/>
        <w:right w:w="115.0" w:type="dxa"/>
      </w:tblCellMar>
    </w:tblPr>
  </w:style>
  <w:style w:type="table" w:styleId="af2" w:customStyle="1">
    <w:basedOn w:val="TableNormal4"/>
    <w:tblPr>
      <w:tblStyleRowBandSize w:val="1"/>
      <w:tblStyleColBandSize w:val="1"/>
      <w:tblCellMar>
        <w:left w:w="115.0" w:type="dxa"/>
        <w:right w:w="115.0" w:type="dxa"/>
      </w:tblCellMar>
    </w:tblPr>
  </w:style>
  <w:style w:type="table" w:styleId="af3" w:customStyle="1">
    <w:basedOn w:val="TableNormal4"/>
    <w:tblPr>
      <w:tblStyleRowBandSize w:val="1"/>
      <w:tblStyleColBandSize w:val="1"/>
      <w:tblCellMar>
        <w:left w:w="115.0" w:type="dxa"/>
        <w:right w:w="115.0" w:type="dxa"/>
      </w:tblCellMar>
    </w:tblPr>
  </w:style>
  <w:style w:type="table" w:styleId="af4" w:customStyle="1">
    <w:basedOn w:val="TableNormal4"/>
    <w:tblPr>
      <w:tblStyleRowBandSize w:val="1"/>
      <w:tblStyleColBandSize w:val="1"/>
      <w:tblCellMar>
        <w:left w:w="115.0" w:type="dxa"/>
        <w:right w:w="115.0" w:type="dxa"/>
      </w:tblCellMar>
    </w:tblPr>
  </w:style>
  <w:style w:type="table" w:styleId="af5" w:customStyle="1">
    <w:basedOn w:val="TableNormal4"/>
    <w:tblPr>
      <w:tblStyleRowBandSize w:val="1"/>
      <w:tblStyleColBandSize w:val="1"/>
      <w:tblCellMar>
        <w:left w:w="115.0" w:type="dxa"/>
        <w:right w:w="115.0" w:type="dxa"/>
      </w:tblCellMar>
    </w:tblPr>
  </w:style>
  <w:style w:type="table" w:styleId="af6" w:customStyle="1">
    <w:basedOn w:val="TableNormal4"/>
    <w:tblPr>
      <w:tblStyleRowBandSize w:val="1"/>
      <w:tblStyleColBandSize w:val="1"/>
      <w:tblCellMar>
        <w:left w:w="115.0" w:type="dxa"/>
        <w:right w:w="115.0" w:type="dxa"/>
      </w:tblCellMar>
    </w:tblPr>
  </w:style>
  <w:style w:type="table" w:styleId="af7" w:customStyle="1">
    <w:basedOn w:val="TableNormal4"/>
    <w:tblPr>
      <w:tblStyleRowBandSize w:val="1"/>
      <w:tblStyleColBandSize w:val="1"/>
      <w:tblCellMar>
        <w:left w:w="115.0" w:type="dxa"/>
        <w:right w:w="115.0" w:type="dxa"/>
      </w:tblCellMar>
    </w:tblPr>
  </w:style>
  <w:style w:type="table" w:styleId="af8" w:customStyle="1">
    <w:basedOn w:val="TableNormal4"/>
    <w:tblPr>
      <w:tblStyleRowBandSize w:val="1"/>
      <w:tblStyleColBandSize w:val="1"/>
      <w:tblCellMar>
        <w:left w:w="115.0" w:type="dxa"/>
        <w:right w:w="115.0" w:type="dxa"/>
      </w:tblCellMar>
    </w:tblPr>
  </w:style>
  <w:style w:type="table" w:styleId="af9" w:customStyle="1">
    <w:basedOn w:val="TableNormal4"/>
    <w:tblPr>
      <w:tblStyleRowBandSize w:val="1"/>
      <w:tblStyleColBandSize w:val="1"/>
      <w:tblCellMar>
        <w:left w:w="115.0" w:type="dxa"/>
        <w:right w:w="115.0" w:type="dxa"/>
      </w:tblCellMar>
    </w:tblPr>
  </w:style>
  <w:style w:type="table" w:styleId="afa" w:customStyle="1">
    <w:basedOn w:val="TableNormal4"/>
    <w:tblPr>
      <w:tblStyleRowBandSize w:val="1"/>
      <w:tblStyleColBandSize w:val="1"/>
      <w:tblCellMar>
        <w:left w:w="115.0" w:type="dxa"/>
        <w:right w:w="115.0" w:type="dxa"/>
      </w:tblCellMar>
    </w:tblPr>
  </w:style>
  <w:style w:type="table" w:styleId="afb" w:customStyle="1">
    <w:basedOn w:val="TableNormal4"/>
    <w:tblPr>
      <w:tblStyleRowBandSize w:val="1"/>
      <w:tblStyleColBandSize w:val="1"/>
      <w:tblCellMar>
        <w:left w:w="115.0" w:type="dxa"/>
        <w:right w:w="115.0" w:type="dxa"/>
      </w:tblCellMar>
    </w:tblPr>
  </w:style>
  <w:style w:type="table" w:styleId="afc" w:customStyle="1">
    <w:basedOn w:val="TableNormal4"/>
    <w:tblPr>
      <w:tblStyleRowBandSize w:val="1"/>
      <w:tblStyleColBandSize w:val="1"/>
      <w:tblCellMar>
        <w:left w:w="115.0" w:type="dxa"/>
        <w:right w:w="115.0" w:type="dxa"/>
      </w:tblCellMar>
    </w:tblPr>
  </w:style>
  <w:style w:type="table" w:styleId="afd" w:customStyle="1">
    <w:basedOn w:val="TableNormal4"/>
    <w:tblPr>
      <w:tblStyleRowBandSize w:val="1"/>
      <w:tblStyleColBandSize w:val="1"/>
      <w:tblCellMar>
        <w:left w:w="115.0" w:type="dxa"/>
        <w:right w:w="115.0" w:type="dxa"/>
      </w:tblCellMar>
    </w:tblPr>
  </w:style>
  <w:style w:type="table" w:styleId="afe" w:customStyle="1">
    <w:basedOn w:val="TableNormal4"/>
    <w:tblPr>
      <w:tblStyleRowBandSize w:val="1"/>
      <w:tblStyleColBandSize w:val="1"/>
      <w:tblCellMar>
        <w:left w:w="115.0" w:type="dxa"/>
        <w:right w:w="115.0" w:type="dxa"/>
      </w:tblCellMar>
    </w:tblPr>
  </w:style>
  <w:style w:type="table" w:styleId="aff" w:customStyle="1">
    <w:basedOn w:val="TableNormal4"/>
    <w:tblPr>
      <w:tblStyleRowBandSize w:val="1"/>
      <w:tblStyleColBandSize w:val="1"/>
      <w:tblCellMar>
        <w:left w:w="115.0" w:type="dxa"/>
        <w:right w:w="115.0" w:type="dxa"/>
      </w:tblCellMar>
    </w:tblPr>
  </w:style>
  <w:style w:type="table" w:styleId="aff0" w:customStyle="1">
    <w:basedOn w:val="TableNormal4"/>
    <w:tblPr>
      <w:tblStyleRowBandSize w:val="1"/>
      <w:tblStyleColBandSize w:val="1"/>
      <w:tblCellMar>
        <w:left w:w="115.0" w:type="dxa"/>
        <w:right w:w="115.0" w:type="dxa"/>
      </w:tblCellMar>
    </w:tblPr>
  </w:style>
  <w:style w:type="table" w:styleId="aff1" w:customStyle="1">
    <w:basedOn w:val="TableNormal4"/>
    <w:tblPr>
      <w:tblStyleRowBandSize w:val="1"/>
      <w:tblStyleColBandSize w:val="1"/>
      <w:tblCellMar>
        <w:left w:w="115.0" w:type="dxa"/>
        <w:right w:w="115.0" w:type="dxa"/>
      </w:tblCellMar>
    </w:tblPr>
  </w:style>
  <w:style w:type="table" w:styleId="aff2" w:customStyle="1">
    <w:basedOn w:val="TableNormal4"/>
    <w:tblPr>
      <w:tblStyleRowBandSize w:val="1"/>
      <w:tblStyleColBandSize w:val="1"/>
      <w:tblCellMar>
        <w:left w:w="115.0" w:type="dxa"/>
        <w:right w:w="115.0" w:type="dxa"/>
      </w:tblCellMar>
    </w:tblPr>
  </w:style>
  <w:style w:type="table" w:styleId="aff3" w:customStyle="1">
    <w:basedOn w:val="TableNormal3"/>
    <w:tblPr>
      <w:tblStyleRowBandSize w:val="1"/>
      <w:tblStyleColBandSize w:val="1"/>
      <w:tblCellMar>
        <w:left w:w="115.0" w:type="dxa"/>
        <w:right w:w="115.0" w:type="dxa"/>
      </w:tblCellMar>
    </w:tblPr>
  </w:style>
  <w:style w:type="table" w:styleId="aff4" w:customStyle="1">
    <w:basedOn w:val="TableNormal3"/>
    <w:tblPr>
      <w:tblStyleRowBandSize w:val="1"/>
      <w:tblStyleColBandSize w:val="1"/>
      <w:tblCellMar>
        <w:left w:w="115.0" w:type="dxa"/>
        <w:right w:w="115.0" w:type="dxa"/>
      </w:tblCellMar>
    </w:tblPr>
  </w:style>
  <w:style w:type="table" w:styleId="aff5" w:customStyle="1">
    <w:basedOn w:val="TableNormal3"/>
    <w:tblPr>
      <w:tblStyleRowBandSize w:val="1"/>
      <w:tblStyleColBandSize w:val="1"/>
      <w:tblCellMar>
        <w:left w:w="115.0" w:type="dxa"/>
        <w:right w:w="115.0" w:type="dxa"/>
      </w:tblCellMar>
    </w:tblPr>
  </w:style>
  <w:style w:type="table" w:styleId="aff6" w:customStyle="1">
    <w:basedOn w:val="TableNormal3"/>
    <w:tblPr>
      <w:tblStyleRowBandSize w:val="1"/>
      <w:tblStyleColBandSize w:val="1"/>
      <w:tblCellMar>
        <w:left w:w="115.0" w:type="dxa"/>
        <w:right w:w="115.0" w:type="dxa"/>
      </w:tblCellMar>
    </w:tblPr>
  </w:style>
  <w:style w:type="table" w:styleId="aff7" w:customStyle="1">
    <w:basedOn w:val="TableNormal3"/>
    <w:tblPr>
      <w:tblStyleRowBandSize w:val="1"/>
      <w:tblStyleColBandSize w:val="1"/>
      <w:tblCellMar>
        <w:left w:w="115.0" w:type="dxa"/>
        <w:right w:w="115.0" w:type="dxa"/>
      </w:tblCellMar>
    </w:tblPr>
  </w:style>
  <w:style w:type="table" w:styleId="aff8" w:customStyle="1">
    <w:basedOn w:val="TableNormal3"/>
    <w:tblPr>
      <w:tblStyleRowBandSize w:val="1"/>
      <w:tblStyleColBandSize w:val="1"/>
      <w:tblCellMar>
        <w:left w:w="115.0" w:type="dxa"/>
        <w:right w:w="115.0" w:type="dxa"/>
      </w:tblCellMar>
    </w:tblPr>
  </w:style>
  <w:style w:type="table" w:styleId="aff9" w:customStyle="1">
    <w:basedOn w:val="TableNormal3"/>
    <w:tblPr>
      <w:tblStyleRowBandSize w:val="1"/>
      <w:tblStyleColBandSize w:val="1"/>
      <w:tblCellMar>
        <w:left w:w="115.0" w:type="dxa"/>
        <w:right w:w="115.0" w:type="dxa"/>
      </w:tblCellMar>
    </w:tblPr>
  </w:style>
  <w:style w:type="table" w:styleId="affa" w:customStyle="1">
    <w:basedOn w:val="TableNormal3"/>
    <w:tblPr>
      <w:tblStyleRowBandSize w:val="1"/>
      <w:tblStyleColBandSize w:val="1"/>
      <w:tblCellMar>
        <w:left w:w="115.0" w:type="dxa"/>
        <w:right w:w="115.0" w:type="dxa"/>
      </w:tblCellMar>
    </w:tblPr>
  </w:style>
  <w:style w:type="table" w:styleId="affb" w:customStyle="1">
    <w:basedOn w:val="TableNormal3"/>
    <w:tblPr>
      <w:tblStyleRowBandSize w:val="1"/>
      <w:tblStyleColBandSize w:val="1"/>
      <w:tblCellMar>
        <w:left w:w="115.0" w:type="dxa"/>
        <w:right w:w="115.0" w:type="dxa"/>
      </w:tblCellMar>
    </w:tblPr>
  </w:style>
  <w:style w:type="table" w:styleId="affc" w:customStyle="1">
    <w:basedOn w:val="TableNormal3"/>
    <w:tblPr>
      <w:tblStyleRowBandSize w:val="1"/>
      <w:tblStyleColBandSize w:val="1"/>
      <w:tblCellMar>
        <w:left w:w="115.0" w:type="dxa"/>
        <w:right w:w="115.0" w:type="dxa"/>
      </w:tblCellMar>
    </w:tblPr>
  </w:style>
  <w:style w:type="table" w:styleId="affd" w:customStyle="1">
    <w:basedOn w:val="TableNormal3"/>
    <w:tblPr>
      <w:tblStyleRowBandSize w:val="1"/>
      <w:tblStyleColBandSize w:val="1"/>
      <w:tblCellMar>
        <w:left w:w="115.0" w:type="dxa"/>
        <w:right w:w="115.0" w:type="dxa"/>
      </w:tblCellMar>
    </w:tblPr>
  </w:style>
  <w:style w:type="table" w:styleId="affe" w:customStyle="1">
    <w:basedOn w:val="TableNormal3"/>
    <w:tblPr>
      <w:tblStyleRowBandSize w:val="1"/>
      <w:tblStyleColBandSize w:val="1"/>
      <w:tblCellMar>
        <w:left w:w="115.0" w:type="dxa"/>
        <w:right w:w="115.0" w:type="dxa"/>
      </w:tblCellMar>
    </w:tblPr>
  </w:style>
  <w:style w:type="table" w:styleId="afff" w:customStyle="1">
    <w:basedOn w:val="TableNormal3"/>
    <w:tblPr>
      <w:tblStyleRowBandSize w:val="1"/>
      <w:tblStyleColBandSize w:val="1"/>
      <w:tblCellMar>
        <w:left w:w="115.0" w:type="dxa"/>
        <w:right w:w="115.0" w:type="dxa"/>
      </w:tblCellMar>
    </w:tblPr>
  </w:style>
  <w:style w:type="table" w:styleId="afff0" w:customStyle="1">
    <w:basedOn w:val="TableNormal3"/>
    <w:tblPr>
      <w:tblStyleRowBandSize w:val="1"/>
      <w:tblStyleColBandSize w:val="1"/>
      <w:tblCellMar>
        <w:left w:w="115.0" w:type="dxa"/>
        <w:right w:w="115.0" w:type="dxa"/>
      </w:tblCellMar>
    </w:tblPr>
  </w:style>
  <w:style w:type="table" w:styleId="afff1" w:customStyle="1">
    <w:basedOn w:val="TableNormal3"/>
    <w:tblPr>
      <w:tblStyleRowBandSize w:val="1"/>
      <w:tblStyleColBandSize w:val="1"/>
      <w:tblCellMar>
        <w:left w:w="115.0" w:type="dxa"/>
        <w:right w:w="115.0" w:type="dxa"/>
      </w:tblCellMar>
    </w:tblPr>
  </w:style>
  <w:style w:type="table" w:styleId="afff2" w:customStyle="1">
    <w:basedOn w:val="TableNormal3"/>
    <w:tblPr>
      <w:tblStyleRowBandSize w:val="1"/>
      <w:tblStyleColBandSize w:val="1"/>
      <w:tblCellMar>
        <w:left w:w="115.0" w:type="dxa"/>
        <w:right w:w="115.0" w:type="dxa"/>
      </w:tblCellMar>
    </w:tblPr>
  </w:style>
  <w:style w:type="table" w:styleId="afff3" w:customStyle="1">
    <w:basedOn w:val="TableNormal3"/>
    <w:tblPr>
      <w:tblStyleRowBandSize w:val="1"/>
      <w:tblStyleColBandSize w:val="1"/>
      <w:tblCellMar>
        <w:left w:w="115.0" w:type="dxa"/>
        <w:right w:w="115.0" w:type="dxa"/>
      </w:tblCellMar>
    </w:tblPr>
  </w:style>
  <w:style w:type="table" w:styleId="afff4" w:customStyle="1">
    <w:basedOn w:val="TableNormal3"/>
    <w:tblPr>
      <w:tblStyleRowBandSize w:val="1"/>
      <w:tblStyleColBandSize w:val="1"/>
      <w:tblCellMar>
        <w:left w:w="115.0" w:type="dxa"/>
        <w:right w:w="115.0" w:type="dxa"/>
      </w:tblCellMar>
    </w:tblPr>
  </w:style>
  <w:style w:type="table" w:styleId="afff5" w:customStyle="1">
    <w:basedOn w:val="TableNormal3"/>
    <w:tblPr>
      <w:tblStyleRowBandSize w:val="1"/>
      <w:tblStyleColBandSize w:val="1"/>
      <w:tblCellMar>
        <w:left w:w="115.0" w:type="dxa"/>
        <w:right w:w="115.0" w:type="dxa"/>
      </w:tblCellMar>
    </w:tblPr>
  </w:style>
  <w:style w:type="table" w:styleId="afff6" w:customStyle="1">
    <w:basedOn w:val="TableNormal3"/>
    <w:tblPr>
      <w:tblStyleRowBandSize w:val="1"/>
      <w:tblStyleColBandSize w:val="1"/>
      <w:tblCellMar>
        <w:left w:w="115.0" w:type="dxa"/>
        <w:right w:w="115.0" w:type="dxa"/>
      </w:tblCellMar>
    </w:tblPr>
  </w:style>
  <w:style w:type="table" w:styleId="afff7" w:customStyle="1">
    <w:basedOn w:val="TableNormal3"/>
    <w:tblPr>
      <w:tblStyleRowBandSize w:val="1"/>
      <w:tblStyleColBandSize w:val="1"/>
      <w:tblCellMar>
        <w:left w:w="115.0" w:type="dxa"/>
        <w:right w:w="115.0" w:type="dxa"/>
      </w:tblCellMar>
    </w:tblPr>
  </w:style>
  <w:style w:type="table" w:styleId="afff8" w:customStyle="1">
    <w:basedOn w:val="TableNormal3"/>
    <w:tblPr>
      <w:tblStyleRowBandSize w:val="1"/>
      <w:tblStyleColBandSize w:val="1"/>
      <w:tblCellMar>
        <w:left w:w="115.0" w:type="dxa"/>
        <w:right w:w="115.0" w:type="dxa"/>
      </w:tblCellMar>
    </w:tblPr>
  </w:style>
  <w:style w:type="table" w:styleId="afff9" w:customStyle="1">
    <w:basedOn w:val="TableNormal3"/>
    <w:tblPr>
      <w:tblStyleRowBandSize w:val="1"/>
      <w:tblStyleColBandSize w:val="1"/>
      <w:tblCellMar>
        <w:left w:w="115.0" w:type="dxa"/>
        <w:right w:w="115.0" w:type="dxa"/>
      </w:tblCellMar>
    </w:tblPr>
  </w:style>
  <w:style w:type="table" w:styleId="afffa" w:customStyle="1">
    <w:basedOn w:val="TableNormal3"/>
    <w:tblPr>
      <w:tblStyleRowBandSize w:val="1"/>
      <w:tblStyleColBandSize w:val="1"/>
      <w:tblCellMar>
        <w:left w:w="115.0" w:type="dxa"/>
        <w:right w:w="115.0" w:type="dxa"/>
      </w:tblCellMar>
    </w:tblPr>
  </w:style>
  <w:style w:type="table" w:styleId="afffb" w:customStyle="1">
    <w:basedOn w:val="TableNormal3"/>
    <w:tblPr>
      <w:tblStyleRowBandSize w:val="1"/>
      <w:tblStyleColBandSize w:val="1"/>
      <w:tblCellMar>
        <w:left w:w="115.0" w:type="dxa"/>
        <w:right w:w="115.0" w:type="dxa"/>
      </w:tblCellMar>
    </w:tblPr>
  </w:style>
  <w:style w:type="table" w:styleId="afffc" w:customStyle="1">
    <w:basedOn w:val="TableNormal3"/>
    <w:tblPr>
      <w:tblStyleRowBandSize w:val="1"/>
      <w:tblStyleColBandSize w:val="1"/>
      <w:tblCellMar>
        <w:left w:w="115.0" w:type="dxa"/>
        <w:right w:w="115.0" w:type="dxa"/>
      </w:tblCellMar>
    </w:tblPr>
  </w:style>
  <w:style w:type="table" w:styleId="afffd" w:customStyle="1">
    <w:basedOn w:val="TableNormal3"/>
    <w:tblPr>
      <w:tblStyleRowBandSize w:val="1"/>
      <w:tblStyleColBandSize w:val="1"/>
      <w:tblCellMar>
        <w:left w:w="115.0" w:type="dxa"/>
        <w:right w:w="115.0" w:type="dxa"/>
      </w:tblCellMar>
    </w:tblPr>
  </w:style>
  <w:style w:type="table" w:styleId="afffe" w:customStyle="1">
    <w:basedOn w:val="TableNormal3"/>
    <w:tblPr>
      <w:tblStyleRowBandSize w:val="1"/>
      <w:tblStyleColBandSize w:val="1"/>
      <w:tblCellMar>
        <w:left w:w="115.0" w:type="dxa"/>
        <w:right w:w="115.0" w:type="dxa"/>
      </w:tblCellMar>
    </w:tblPr>
  </w:style>
  <w:style w:type="table" w:styleId="affff" w:customStyle="1">
    <w:basedOn w:val="TableNormal3"/>
    <w:tblPr>
      <w:tblStyleRowBandSize w:val="1"/>
      <w:tblStyleColBandSize w:val="1"/>
      <w:tblCellMar>
        <w:left w:w="115.0" w:type="dxa"/>
        <w:right w:w="115.0" w:type="dxa"/>
      </w:tblCellMar>
    </w:tblPr>
  </w:style>
  <w:style w:type="table" w:styleId="affff0" w:customStyle="1">
    <w:basedOn w:val="TableNormal3"/>
    <w:tblPr>
      <w:tblStyleRowBandSize w:val="1"/>
      <w:tblStyleColBandSize w:val="1"/>
      <w:tblCellMar>
        <w:left w:w="115.0" w:type="dxa"/>
        <w:right w:w="115.0" w:type="dxa"/>
      </w:tblCellMar>
    </w:tblPr>
  </w:style>
  <w:style w:type="table" w:styleId="affff1" w:customStyle="1">
    <w:basedOn w:val="TableNormal3"/>
    <w:tblPr>
      <w:tblStyleRowBandSize w:val="1"/>
      <w:tblStyleColBandSize w:val="1"/>
      <w:tblCellMar>
        <w:left w:w="115.0" w:type="dxa"/>
        <w:right w:w="115.0" w:type="dxa"/>
      </w:tblCellMar>
    </w:tblPr>
  </w:style>
  <w:style w:type="table" w:styleId="affff2" w:customStyle="1">
    <w:basedOn w:val="TableNormal3"/>
    <w:tblPr>
      <w:tblStyleRowBandSize w:val="1"/>
      <w:tblStyleColBandSize w:val="1"/>
      <w:tblCellMar>
        <w:left w:w="115.0" w:type="dxa"/>
        <w:right w:w="115.0" w:type="dxa"/>
      </w:tblCellMar>
    </w:tblPr>
  </w:style>
  <w:style w:type="table" w:styleId="affff3" w:customStyle="1">
    <w:basedOn w:val="TableNormal3"/>
    <w:tblPr>
      <w:tblStyleRowBandSize w:val="1"/>
      <w:tblStyleColBandSize w:val="1"/>
      <w:tblCellMar>
        <w:left w:w="115.0" w:type="dxa"/>
        <w:right w:w="115.0" w:type="dxa"/>
      </w:tblCellMar>
    </w:tblPr>
  </w:style>
  <w:style w:type="table" w:styleId="affff4" w:customStyle="1">
    <w:basedOn w:val="TableNormal3"/>
    <w:tblPr>
      <w:tblStyleRowBandSize w:val="1"/>
      <w:tblStyleColBandSize w:val="1"/>
      <w:tblCellMar>
        <w:left w:w="115.0" w:type="dxa"/>
        <w:right w:w="115.0" w:type="dxa"/>
      </w:tblCellMar>
    </w:tblPr>
  </w:style>
  <w:style w:type="table" w:styleId="affff5" w:customStyle="1">
    <w:basedOn w:val="TableNormal3"/>
    <w:tblPr>
      <w:tblStyleRowBandSize w:val="1"/>
      <w:tblStyleColBandSize w:val="1"/>
      <w:tblCellMar>
        <w:left w:w="115.0" w:type="dxa"/>
        <w:right w:w="115.0" w:type="dxa"/>
      </w:tblCellMar>
    </w:tblPr>
  </w:style>
  <w:style w:type="table" w:styleId="affff6" w:customStyle="1">
    <w:basedOn w:val="TableNormal3"/>
    <w:tblPr>
      <w:tblStyleRowBandSize w:val="1"/>
      <w:tblStyleColBandSize w:val="1"/>
      <w:tblCellMar>
        <w:left w:w="115.0" w:type="dxa"/>
        <w:right w:w="115.0" w:type="dxa"/>
      </w:tblCellMar>
    </w:tblPr>
  </w:style>
  <w:style w:type="table" w:styleId="affff7" w:customStyle="1">
    <w:basedOn w:val="TableNormal3"/>
    <w:tblPr>
      <w:tblStyleRowBandSize w:val="1"/>
      <w:tblStyleColBandSize w:val="1"/>
      <w:tblCellMar>
        <w:left w:w="115.0" w:type="dxa"/>
        <w:right w:w="115.0" w:type="dxa"/>
      </w:tblCellMar>
    </w:tblPr>
  </w:style>
  <w:style w:type="table" w:styleId="affff8" w:customStyle="1">
    <w:basedOn w:val="TableNormal3"/>
    <w:tblPr>
      <w:tblStyleRowBandSize w:val="1"/>
      <w:tblStyleColBandSize w:val="1"/>
      <w:tblCellMar>
        <w:left w:w="115.0" w:type="dxa"/>
        <w:right w:w="115.0" w:type="dxa"/>
      </w:tblCellMar>
    </w:tblPr>
  </w:style>
  <w:style w:type="table" w:styleId="affff9" w:customStyle="1">
    <w:basedOn w:val="TableNormal3"/>
    <w:tblPr>
      <w:tblStyleRowBandSize w:val="1"/>
      <w:tblStyleColBandSize w:val="1"/>
      <w:tblCellMar>
        <w:left w:w="115.0" w:type="dxa"/>
        <w:right w:w="115.0" w:type="dxa"/>
      </w:tblCellMar>
    </w:tblPr>
  </w:style>
  <w:style w:type="table" w:styleId="affffa" w:customStyle="1">
    <w:basedOn w:val="TableNormal3"/>
    <w:tblPr>
      <w:tblStyleRowBandSize w:val="1"/>
      <w:tblStyleColBandSize w:val="1"/>
      <w:tblCellMar>
        <w:left w:w="115.0" w:type="dxa"/>
        <w:right w:w="115.0" w:type="dxa"/>
      </w:tblCellMar>
    </w:tblPr>
  </w:style>
  <w:style w:type="table" w:styleId="affffb" w:customStyle="1">
    <w:basedOn w:val="TableNormal3"/>
    <w:tblPr>
      <w:tblStyleRowBandSize w:val="1"/>
      <w:tblStyleColBandSize w:val="1"/>
      <w:tblCellMar>
        <w:left w:w="115.0" w:type="dxa"/>
        <w:right w:w="115.0" w:type="dxa"/>
      </w:tblCellMar>
    </w:tblPr>
  </w:style>
  <w:style w:type="table" w:styleId="affffc" w:customStyle="1">
    <w:basedOn w:val="TableNormal3"/>
    <w:tblPr>
      <w:tblStyleRowBandSize w:val="1"/>
      <w:tblStyleColBandSize w:val="1"/>
      <w:tblCellMar>
        <w:left w:w="115.0" w:type="dxa"/>
        <w:right w:w="115.0" w:type="dxa"/>
      </w:tblCellMar>
    </w:tblPr>
  </w:style>
  <w:style w:type="table" w:styleId="affffd" w:customStyle="1">
    <w:basedOn w:val="TableNormal3"/>
    <w:tblPr>
      <w:tblStyleRowBandSize w:val="1"/>
      <w:tblStyleColBandSize w:val="1"/>
      <w:tblCellMar>
        <w:left w:w="115.0" w:type="dxa"/>
        <w:right w:w="115.0" w:type="dxa"/>
      </w:tblCellMar>
    </w:tblPr>
  </w:style>
  <w:style w:type="table" w:styleId="affffe" w:customStyle="1">
    <w:basedOn w:val="TableNormal3"/>
    <w:tblPr>
      <w:tblStyleRowBandSize w:val="1"/>
      <w:tblStyleColBandSize w:val="1"/>
      <w:tblCellMar>
        <w:left w:w="115.0" w:type="dxa"/>
        <w:right w:w="115.0" w:type="dxa"/>
      </w:tblCellMar>
    </w:tblPr>
  </w:style>
  <w:style w:type="table" w:styleId="afffff" w:customStyle="1">
    <w:basedOn w:val="TableNormal3"/>
    <w:tblPr>
      <w:tblStyleRowBandSize w:val="1"/>
      <w:tblStyleColBandSize w:val="1"/>
      <w:tblCellMar>
        <w:left w:w="115.0" w:type="dxa"/>
        <w:right w:w="115.0" w:type="dxa"/>
      </w:tblCellMar>
    </w:tblPr>
  </w:style>
  <w:style w:type="table" w:styleId="afffff0" w:customStyle="1">
    <w:basedOn w:val="TableNormal3"/>
    <w:tblPr>
      <w:tblStyleRowBandSize w:val="1"/>
      <w:tblStyleColBandSize w:val="1"/>
      <w:tblCellMar>
        <w:left w:w="115.0" w:type="dxa"/>
        <w:right w:w="115.0" w:type="dxa"/>
      </w:tblCellMar>
    </w:tblPr>
  </w:style>
  <w:style w:type="table" w:styleId="afffff1" w:customStyle="1">
    <w:basedOn w:val="TableNormal3"/>
    <w:tblPr>
      <w:tblStyleRowBandSize w:val="1"/>
      <w:tblStyleColBandSize w:val="1"/>
      <w:tblCellMar>
        <w:left w:w="115.0" w:type="dxa"/>
        <w:right w:w="115.0" w:type="dxa"/>
      </w:tblCellMar>
    </w:tblPr>
  </w:style>
  <w:style w:type="table" w:styleId="afffff2" w:customStyle="1">
    <w:basedOn w:val="TableNormal3"/>
    <w:tblPr>
      <w:tblStyleRowBandSize w:val="1"/>
      <w:tblStyleColBandSize w:val="1"/>
      <w:tblCellMar>
        <w:left w:w="115.0" w:type="dxa"/>
        <w:right w:w="115.0" w:type="dxa"/>
      </w:tblCellMar>
    </w:tblPr>
  </w:style>
  <w:style w:type="table" w:styleId="afffff3" w:customStyle="1">
    <w:basedOn w:val="TableNormal3"/>
    <w:tblPr>
      <w:tblStyleRowBandSize w:val="1"/>
      <w:tblStyleColBandSize w:val="1"/>
      <w:tblCellMar>
        <w:left w:w="115.0" w:type="dxa"/>
        <w:right w:w="115.0" w:type="dxa"/>
      </w:tblCellMar>
    </w:tblPr>
  </w:style>
  <w:style w:type="table" w:styleId="afffff4" w:customStyle="1">
    <w:basedOn w:val="TableNormal3"/>
    <w:tblPr>
      <w:tblStyleRowBandSize w:val="1"/>
      <w:tblStyleColBandSize w:val="1"/>
      <w:tblCellMar>
        <w:left w:w="115.0" w:type="dxa"/>
        <w:right w:w="115.0" w:type="dxa"/>
      </w:tblCellMar>
    </w:tblPr>
  </w:style>
  <w:style w:type="table" w:styleId="afffff5" w:customStyle="1">
    <w:basedOn w:val="TableNormal3"/>
    <w:tblPr>
      <w:tblStyleRowBandSize w:val="1"/>
      <w:tblStyleColBandSize w:val="1"/>
      <w:tblCellMar>
        <w:left w:w="115.0" w:type="dxa"/>
        <w:right w:w="115.0" w:type="dxa"/>
      </w:tblCellMar>
    </w:tblPr>
  </w:style>
  <w:style w:type="table" w:styleId="afffff6" w:customStyle="1">
    <w:basedOn w:val="TableNormal3"/>
    <w:tblPr>
      <w:tblStyleRowBandSize w:val="1"/>
      <w:tblStyleColBandSize w:val="1"/>
      <w:tblCellMar>
        <w:left w:w="115.0" w:type="dxa"/>
        <w:right w:w="115.0" w:type="dxa"/>
      </w:tblCellMar>
    </w:tblPr>
  </w:style>
  <w:style w:type="table" w:styleId="afffff7" w:customStyle="1">
    <w:basedOn w:val="TableNormal3"/>
    <w:tblPr>
      <w:tblStyleRowBandSize w:val="1"/>
      <w:tblStyleColBandSize w:val="1"/>
      <w:tblCellMar>
        <w:left w:w="115.0" w:type="dxa"/>
        <w:right w:w="115.0" w:type="dxa"/>
      </w:tblCellMar>
    </w:tblPr>
  </w:style>
  <w:style w:type="table" w:styleId="afffff8" w:customStyle="1">
    <w:basedOn w:val="TableNormal3"/>
    <w:tblPr>
      <w:tblStyleRowBandSize w:val="1"/>
      <w:tblStyleColBandSize w:val="1"/>
      <w:tblCellMar>
        <w:left w:w="115.0" w:type="dxa"/>
        <w:right w:w="115.0" w:type="dxa"/>
      </w:tblCellMar>
    </w:tblPr>
  </w:style>
  <w:style w:type="table" w:styleId="afffff9" w:customStyle="1">
    <w:basedOn w:val="TableNormal3"/>
    <w:tblPr>
      <w:tblStyleRowBandSize w:val="1"/>
      <w:tblStyleColBandSize w:val="1"/>
      <w:tblCellMar>
        <w:left w:w="115.0" w:type="dxa"/>
        <w:right w:w="115.0" w:type="dxa"/>
      </w:tblCellMar>
    </w:tblPr>
  </w:style>
  <w:style w:type="table" w:styleId="afffffa" w:customStyle="1">
    <w:basedOn w:val="TableNormal3"/>
    <w:tblPr>
      <w:tblStyleRowBandSize w:val="1"/>
      <w:tblStyleColBandSize w:val="1"/>
      <w:tblCellMar>
        <w:left w:w="115.0" w:type="dxa"/>
        <w:right w:w="115.0" w:type="dxa"/>
      </w:tblCellMar>
    </w:tblPr>
  </w:style>
  <w:style w:type="table" w:styleId="afffffb" w:customStyle="1">
    <w:basedOn w:val="TableNormal3"/>
    <w:tblPr>
      <w:tblStyleRowBandSize w:val="1"/>
      <w:tblStyleColBandSize w:val="1"/>
      <w:tblCellMar>
        <w:top w:w="100.0" w:type="dxa"/>
        <w:left w:w="100.0" w:type="dxa"/>
        <w:bottom w:w="100.0" w:type="dxa"/>
        <w:right w:w="100.0" w:type="dxa"/>
      </w:tblCellMar>
    </w:tblPr>
  </w:style>
  <w:style w:type="table" w:styleId="afffffc" w:customStyle="1">
    <w:basedOn w:val="TableNormal3"/>
    <w:tblPr>
      <w:tblStyleRowBandSize w:val="1"/>
      <w:tblStyleColBandSize w:val="1"/>
      <w:tblCellMar>
        <w:top w:w="100.0" w:type="dxa"/>
        <w:left w:w="100.0" w:type="dxa"/>
        <w:bottom w:w="100.0" w:type="dxa"/>
        <w:right w:w="100.0" w:type="dxa"/>
      </w:tblCellMar>
    </w:tblPr>
  </w:style>
  <w:style w:type="table" w:styleId="afffffd" w:customStyle="1">
    <w:basedOn w:val="TableNormal3"/>
    <w:tblPr>
      <w:tblStyleRowBandSize w:val="1"/>
      <w:tblStyleColBandSize w:val="1"/>
      <w:tblCellMar>
        <w:top w:w="100.0" w:type="dxa"/>
        <w:left w:w="100.0" w:type="dxa"/>
        <w:bottom w:w="100.0" w:type="dxa"/>
        <w:right w:w="100.0" w:type="dxa"/>
      </w:tblCellMar>
    </w:tblPr>
  </w:style>
  <w:style w:type="table" w:styleId="afffffe" w:customStyle="1">
    <w:basedOn w:val="TableNormal3"/>
    <w:tblPr>
      <w:tblStyleRowBandSize w:val="1"/>
      <w:tblStyleColBandSize w:val="1"/>
      <w:tblCellMar>
        <w:left w:w="115.0" w:type="dxa"/>
        <w:right w:w="115.0" w:type="dxa"/>
      </w:tblCellMar>
    </w:tblPr>
  </w:style>
  <w:style w:type="table" w:styleId="affffff" w:customStyle="1">
    <w:basedOn w:val="TableNormal3"/>
    <w:tblPr>
      <w:tblStyleRowBandSize w:val="1"/>
      <w:tblStyleColBandSize w:val="1"/>
      <w:tblCellMar>
        <w:left w:w="115.0" w:type="dxa"/>
        <w:right w:w="115.0" w:type="dxa"/>
      </w:tblCellMar>
    </w:tbl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oUH3Zx+28KiD7YQFfJXlz2YYXA==">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2022-09-11T18:28:00Z</dcterms:created>
  <dc:creator>admin</dc:creator>
</cp:coreProperties>
</file>