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Plan de Proyecto</w:t>
      </w:r>
      <w:r w:rsidDel="00000000" w:rsidR="00000000" w:rsidRPr="00000000">
        <w:rPr>
          <w:rtl w:val="0"/>
        </w:rPr>
      </w:r>
    </w:p>
    <w:p w:rsidR="00000000" w:rsidDel="00000000" w:rsidP="00000000" w:rsidRDefault="00000000" w:rsidRPr="00000000" w14:paraId="00000007">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Rogue Fantasy</w:t>
      </w:r>
      <w:r w:rsidDel="00000000" w:rsidR="00000000" w:rsidRPr="00000000">
        <w:rPr>
          <w:b w:val="1"/>
          <w:color w:val="000000"/>
          <w:sz w:val="48"/>
          <w:szCs w:val="48"/>
          <w:rtl w:val="0"/>
        </w:rPr>
        <w:t xml:space="preserve">”</w:t>
      </w:r>
    </w:p>
    <w:p w:rsidR="00000000" w:rsidDel="00000000" w:rsidP="00000000" w:rsidRDefault="00000000" w:rsidRPr="00000000" w14:paraId="00000008">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b w:val="1"/>
          <w:i w:val="1"/>
          <w:sz w:val="36"/>
          <w:szCs w:val="36"/>
          <w:rtl w:val="0"/>
        </w:rPr>
        <w:t xml:space="preserve">Fecha: 16/10/2024</w:t>
      </w:r>
    </w:p>
    <w:p w:rsidR="00000000" w:rsidDel="00000000" w:rsidP="00000000" w:rsidRDefault="00000000" w:rsidRPr="00000000" w14:paraId="0000000A">
      <w:pPr>
        <w:spacing w:after="0" w:line="240" w:lineRule="auto"/>
        <w:jc w:val="right"/>
        <w:rPr>
          <w:b w:val="1"/>
          <w:i w:val="1"/>
          <w:sz w:val="36"/>
          <w:szCs w:val="36"/>
        </w:rPr>
      </w:pPr>
      <w:r w:rsidDel="00000000" w:rsidR="00000000" w:rsidRPr="00000000">
        <w:rPr>
          <w:b w:val="1"/>
          <w:i w:val="1"/>
          <w:sz w:val="36"/>
          <w:szCs w:val="36"/>
          <w:rtl w:val="0"/>
        </w:rPr>
        <w:t xml:space="preserve"> Integrantes: Diego Toro</w:t>
      </w:r>
    </w:p>
    <w:p w:rsidR="00000000" w:rsidDel="00000000" w:rsidP="00000000" w:rsidRDefault="00000000" w:rsidRPr="00000000" w14:paraId="0000000B">
      <w:pPr>
        <w:spacing w:after="0" w:line="240" w:lineRule="auto"/>
        <w:jc w:val="right"/>
        <w:rPr>
          <w:b w:val="1"/>
          <w:i w:val="1"/>
          <w:sz w:val="36"/>
          <w:szCs w:val="36"/>
        </w:rPr>
      </w:pPr>
      <w:r w:rsidDel="00000000" w:rsidR="00000000" w:rsidRPr="00000000">
        <w:rPr>
          <w:b w:val="1"/>
          <w:i w:val="1"/>
          <w:sz w:val="36"/>
          <w:szCs w:val="36"/>
          <w:rtl w:val="0"/>
        </w:rPr>
        <w:t xml:space="preserve">Matías Flores</w:t>
      </w:r>
      <w:r w:rsidDel="00000000" w:rsidR="00000000" w:rsidRPr="00000000">
        <w:rPr>
          <w:rtl w:val="0"/>
        </w:rPr>
      </w:r>
    </w:p>
    <w:p w:rsidR="00000000" w:rsidDel="00000000" w:rsidP="00000000" w:rsidRDefault="00000000" w:rsidRPr="00000000" w14:paraId="0000000C">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D">
      <w:pPr>
        <w:spacing w:after="0" w:line="240" w:lineRule="auto"/>
        <w:rPr>
          <w:b w:val="1"/>
          <w:color w:val="365f91"/>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spacing w:after="0" w:line="240" w:lineRule="auto"/>
        <w:rPr>
          <w:b w:val="1"/>
          <w:color w:val="365f91"/>
        </w:rPr>
      </w:pPr>
      <w:r w:rsidDel="00000000" w:rsidR="00000000" w:rsidRPr="00000000">
        <w:rPr>
          <w:rtl w:val="0"/>
        </w:rPr>
      </w:r>
    </w:p>
    <w:p w:rsidR="00000000" w:rsidDel="00000000" w:rsidP="00000000" w:rsidRDefault="00000000" w:rsidRPr="00000000" w14:paraId="0000002A">
      <w:pPr>
        <w:spacing w:after="0" w:line="240" w:lineRule="auto"/>
        <w:rPr>
          <w:b w:val="1"/>
          <w:color w:val="365f91"/>
        </w:rPr>
      </w:pPr>
      <w:r w:rsidDel="00000000" w:rsidR="00000000" w:rsidRPr="00000000">
        <w:rPr>
          <w:rtl w:val="0"/>
        </w:rPr>
      </w:r>
    </w:p>
    <w:p w:rsidR="00000000" w:rsidDel="00000000" w:rsidP="00000000" w:rsidRDefault="00000000" w:rsidRPr="00000000" w14:paraId="0000002B">
      <w:pPr>
        <w:spacing w:after="0" w:line="240" w:lineRule="auto"/>
        <w:rPr>
          <w:b w:val="1"/>
          <w:color w:val="365f91"/>
        </w:rPr>
      </w:pPr>
      <w:r w:rsidDel="00000000" w:rsidR="00000000" w:rsidRPr="00000000">
        <w:rPr>
          <w:rtl w:val="0"/>
        </w:rPr>
      </w:r>
    </w:p>
    <w:p w:rsidR="00000000" w:rsidDel="00000000" w:rsidP="00000000" w:rsidRDefault="00000000" w:rsidRPr="00000000" w14:paraId="0000002C">
      <w:pPr>
        <w:spacing w:after="0" w:line="240" w:lineRule="auto"/>
        <w:rPr>
          <w:b w:val="1"/>
          <w:color w:val="365f91"/>
        </w:rPr>
      </w:pPr>
      <w:r w:rsidDel="00000000" w:rsidR="00000000" w:rsidRPr="00000000">
        <w:rPr>
          <w:rtl w:val="0"/>
        </w:rPr>
      </w:r>
    </w:p>
    <w:p w:rsidR="00000000" w:rsidDel="00000000" w:rsidP="00000000" w:rsidRDefault="00000000" w:rsidRPr="00000000" w14:paraId="0000002D">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rPr>
          </w:pPr>
          <w:hyperlink w:anchor="_heading=h.2et92p0">
            <w:r w:rsidDel="00000000" w:rsidR="00000000" w:rsidRPr="00000000">
              <w:rPr>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tl w:val="0"/>
              </w:rPr>
              <w:t xml:space="preserve">Propósito del plan de proyecto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6zvlt89a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kv6sbh5n2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1l89vwx2e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i1nctvw29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contexto de la creciente popularidad de los videojuegos como forma de entretenimiento, la industria continúa expandiéndose y diversificándose para satisfacer las demandas de distintos públicos. Dentro de este panorama, los juegos del género “Roguelike” han captado la atención de los jugadores por su capacidad de ofrecer experiencias únicas y desafiantes, gracias a la generación aleatoria de niveles y el alta rejugabilidad que los caracteriza.</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informe detalla el desarrollo de un videojuego de escritorio, del género Roguelike. Con una estética en 2D pixel art y una vista isométrica, el proyecto se ambienta en un mundo de fantasía medieval, proporcionando al jugador una experiencia inmersiva.</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sz w:val="24"/>
          <w:szCs w:val="24"/>
        </w:rPr>
      </w:pPr>
      <w:bookmarkStart w:colFirst="0" w:colLast="0" w:name="_heading=h.2et92p0"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r w:rsidDel="00000000" w:rsidR="00000000" w:rsidRPr="00000000">
        <w:rPr>
          <w:rtl w:val="0"/>
        </w:rPr>
      </w:r>
    </w:p>
    <w:p w:rsidR="00000000" w:rsidDel="00000000" w:rsidP="00000000" w:rsidRDefault="00000000" w:rsidRPr="00000000" w14:paraId="00000058">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59">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5A">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5B">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5C">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5D">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5E">
            <w:pPr>
              <w:tabs>
                <w:tab w:val="left" w:leader="none" w:pos="1276"/>
              </w:tabs>
              <w:rPr>
                <w:sz w:val="24"/>
                <w:szCs w:val="24"/>
              </w:rPr>
            </w:pPr>
            <w:r w:rsidDel="00000000" w:rsidR="00000000" w:rsidRPr="00000000">
              <w:rPr>
                <w:sz w:val="24"/>
                <w:szCs w:val="24"/>
                <w:rtl w:val="0"/>
              </w:rPr>
              <w:t xml:space="preserve">02/10/2024</w:t>
            </w:r>
          </w:p>
        </w:tc>
        <w:tc>
          <w:tcPr/>
          <w:p w:rsidR="00000000" w:rsidDel="00000000" w:rsidP="00000000" w:rsidRDefault="00000000" w:rsidRPr="00000000" w14:paraId="0000005F">
            <w:pPr>
              <w:tabs>
                <w:tab w:val="left" w:leader="none" w:pos="1276"/>
              </w:tabs>
              <w:rPr>
                <w:sz w:val="24"/>
                <w:szCs w:val="24"/>
              </w:rPr>
            </w:pPr>
            <w:r w:rsidDel="00000000" w:rsidR="00000000" w:rsidRPr="00000000">
              <w:rPr>
                <w:rtl w:val="0"/>
              </w:rPr>
            </w:r>
          </w:p>
        </w:tc>
        <w:tc>
          <w:tcPr/>
          <w:p w:rsidR="00000000" w:rsidDel="00000000" w:rsidP="00000000" w:rsidRDefault="00000000" w:rsidRPr="00000000" w14:paraId="00000060">
            <w:pPr>
              <w:tabs>
                <w:tab w:val="left" w:leader="none" w:pos="1276"/>
              </w:tabs>
              <w:rPr>
                <w:sz w:val="24"/>
                <w:szCs w:val="24"/>
              </w:rPr>
            </w:pPr>
            <w:r w:rsidDel="00000000" w:rsidR="00000000" w:rsidRPr="00000000">
              <w:rPr>
                <w:sz w:val="24"/>
                <w:szCs w:val="24"/>
                <w:rtl w:val="0"/>
              </w:rPr>
              <w:t xml:space="preserve">Diego Toro</w:t>
            </w:r>
          </w:p>
        </w:tc>
      </w:tr>
      <w:tr>
        <w:trPr>
          <w:cantSplit w:val="0"/>
          <w:tblHeader w:val="0"/>
        </w:trPr>
        <w:tc>
          <w:tcPr/>
          <w:p w:rsidR="00000000" w:rsidDel="00000000" w:rsidP="00000000" w:rsidRDefault="00000000" w:rsidRPr="00000000" w14:paraId="0000006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4">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65">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66">
      <w:pPr>
        <w:spacing w:after="0" w:line="240" w:lineRule="auto"/>
        <w:rPr>
          <w:rFonts w:ascii="Cambria" w:cs="Cambria" w:eastAsia="Cambria" w:hAnsi="Cambria"/>
          <w:b w:val="1"/>
          <w:color w:val="366091"/>
          <w:sz w:val="28"/>
          <w:szCs w:val="28"/>
        </w:rPr>
      </w:pPr>
      <w:bookmarkStart w:colFirst="0" w:colLast="0" w:name="_heading=h.1fob9te" w:id="3"/>
      <w:bookmarkEnd w:id="3"/>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67">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68">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6A">
            <w:pPr>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6C">
            <w:pPr>
              <w:rPr>
                <w:color w:val="000000"/>
              </w:rPr>
            </w:pPr>
            <w:r w:rsidDel="00000000" w:rsidR="00000000" w:rsidRPr="00000000">
              <w:rPr>
                <w:rtl w:val="0"/>
              </w:rPr>
              <w:t xml:space="preserve">Rogue Fantasy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6E">
            <w:pPr>
              <w:rPr>
                <w:color w:val="000000"/>
              </w:rPr>
            </w:pPr>
            <w:r w:rsidDel="00000000" w:rsidR="00000000" w:rsidRPr="00000000">
              <w:rPr>
                <w:rtl w:val="0"/>
              </w:rPr>
              <w:t xml:space="preserve">01/08/2024</w:t>
            </w:r>
            <w:r w:rsidDel="00000000" w:rsidR="00000000" w:rsidRPr="00000000">
              <w:rPr>
                <w:rtl w:val="0"/>
              </w:rPr>
            </w:r>
          </w:p>
        </w:tc>
      </w:tr>
      <w:tr>
        <w:trPr>
          <w:cantSplit w:val="0"/>
          <w:trHeight w:val="493.55468749999994" w:hRule="atLeast"/>
          <w:tblHeader w:val="0"/>
        </w:trPr>
        <w:tc>
          <w:tcPr>
            <w:shd w:fill="auto" w:val="clear"/>
          </w:tcPr>
          <w:p w:rsidR="00000000" w:rsidDel="00000000" w:rsidP="00000000" w:rsidRDefault="00000000" w:rsidRPr="00000000" w14:paraId="0000006F">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70">
            <w:pPr>
              <w:rPr>
                <w:color w:val="000000"/>
              </w:rPr>
            </w:pPr>
            <w:r w:rsidDel="00000000" w:rsidR="00000000" w:rsidRPr="00000000">
              <w:rPr>
                <w:rtl w:val="0"/>
              </w:rPr>
              <w:t xml:space="preserve">04/12/2024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72">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3">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74">
            <w:pPr>
              <w:rPr>
                <w:color w:val="000000"/>
              </w:rPr>
            </w:pPr>
            <w:r w:rsidDel="00000000" w:rsidR="00000000" w:rsidRPr="00000000">
              <w:rPr>
                <w:rtl w:val="0"/>
              </w:rPr>
              <w:t xml:space="preserve">Francisco</w:t>
            </w:r>
            <w:r w:rsidDel="00000000" w:rsidR="00000000" w:rsidRPr="00000000">
              <w:rPr>
                <w:rtl w:val="0"/>
              </w:rPr>
            </w:r>
          </w:p>
        </w:tc>
      </w:tr>
    </w:tbl>
    <w:p w:rsidR="00000000" w:rsidDel="00000000" w:rsidP="00000000" w:rsidRDefault="00000000" w:rsidRPr="00000000" w14:paraId="00000075">
      <w:pPr>
        <w:spacing w:after="0" w:line="240" w:lineRule="auto"/>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76">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77">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78">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79">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7A">
            <w:pPr>
              <w:rPr>
                <w:b w:val="1"/>
              </w:rPr>
            </w:pPr>
            <w:r w:rsidDel="00000000" w:rsidR="00000000" w:rsidRPr="00000000">
              <w:rPr>
                <w:b w:val="1"/>
                <w:rtl w:val="0"/>
              </w:rPr>
              <w:t xml:space="preserve">002D</w:t>
            </w:r>
          </w:p>
        </w:tc>
        <w:tc>
          <w:tcPr>
            <w:shd w:fill="auto" w:val="clear"/>
          </w:tcPr>
          <w:p w:rsidR="00000000" w:rsidDel="00000000" w:rsidP="00000000" w:rsidRDefault="00000000" w:rsidRPr="00000000" w14:paraId="0000007B">
            <w:pPr>
              <w:jc w:val="center"/>
              <w:rPr>
                <w:b w:val="1"/>
              </w:rPr>
            </w:pPr>
            <w:r w:rsidDel="00000000" w:rsidR="00000000" w:rsidRPr="00000000">
              <w:rPr>
                <w:b w:val="1"/>
                <w:rtl w:val="0"/>
              </w:rPr>
              <w:t xml:space="preserve">Matias Flores</w:t>
            </w:r>
          </w:p>
        </w:tc>
        <w:tc>
          <w:tcPr>
            <w:shd w:fill="auto" w:val="clear"/>
          </w:tcPr>
          <w:p w:rsidR="00000000" w:rsidDel="00000000" w:rsidP="00000000" w:rsidRDefault="00000000" w:rsidRPr="00000000" w14:paraId="0000007C">
            <w:pPr>
              <w:jc w:val="center"/>
              <w:rPr>
                <w:b w:val="1"/>
              </w:rPr>
            </w:pPr>
            <w:r w:rsidDel="00000000" w:rsidR="00000000" w:rsidRPr="00000000">
              <w:rPr>
                <w:b w:val="1"/>
                <w:rtl w:val="0"/>
              </w:rPr>
              <w:t xml:space="preserve">m.flores2@duocuc.cl</w:t>
            </w:r>
          </w:p>
        </w:tc>
      </w:tr>
      <w:tr>
        <w:trPr>
          <w:cantSplit w:val="0"/>
          <w:tblHeader w:val="0"/>
        </w:trPr>
        <w:tc>
          <w:tcPr>
            <w:shd w:fill="auto" w:val="clear"/>
          </w:tcPr>
          <w:p w:rsidR="00000000" w:rsidDel="00000000" w:rsidP="00000000" w:rsidRDefault="00000000" w:rsidRPr="00000000" w14:paraId="0000007D">
            <w:pPr>
              <w:rPr>
                <w:b w:val="1"/>
              </w:rPr>
            </w:pPr>
            <w:r w:rsidDel="00000000" w:rsidR="00000000" w:rsidRPr="00000000">
              <w:rPr>
                <w:b w:val="1"/>
                <w:rtl w:val="0"/>
              </w:rPr>
              <w:t xml:space="preserve">002D</w:t>
            </w:r>
          </w:p>
        </w:tc>
        <w:tc>
          <w:tcPr>
            <w:shd w:fill="auto" w:val="clear"/>
          </w:tcPr>
          <w:p w:rsidR="00000000" w:rsidDel="00000000" w:rsidP="00000000" w:rsidRDefault="00000000" w:rsidRPr="00000000" w14:paraId="0000007E">
            <w:pPr>
              <w:jc w:val="center"/>
              <w:rPr>
                <w:b w:val="1"/>
              </w:rPr>
            </w:pPr>
            <w:r w:rsidDel="00000000" w:rsidR="00000000" w:rsidRPr="00000000">
              <w:rPr>
                <w:b w:val="1"/>
                <w:rtl w:val="0"/>
              </w:rPr>
              <w:t xml:space="preserve">Diego Toro</w:t>
            </w:r>
          </w:p>
        </w:tc>
        <w:tc>
          <w:tcPr>
            <w:shd w:fill="auto" w:val="clear"/>
          </w:tcPr>
          <w:p w:rsidR="00000000" w:rsidDel="00000000" w:rsidP="00000000" w:rsidRDefault="00000000" w:rsidRPr="00000000" w14:paraId="0000007F">
            <w:pPr>
              <w:jc w:val="center"/>
              <w:rPr>
                <w:b w:val="1"/>
              </w:rPr>
            </w:pPr>
            <w:r w:rsidDel="00000000" w:rsidR="00000000" w:rsidRPr="00000000">
              <w:rPr>
                <w:b w:val="1"/>
                <w:rtl w:val="0"/>
              </w:rPr>
              <w:t xml:space="preserve">di.toro@duocuc.cl</w:t>
            </w:r>
          </w:p>
        </w:tc>
      </w:tr>
    </w:tbl>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del Proyecto</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plan de proyecto</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del plan del proyecto es proporcionar una guía estructurada y detallada para el desarrollo del videojuego. Este documento establece los objetivos, recursos, plazos y entregables que permiten al equipo llevar a cabo el proyecto de manera organizada y efectiva. Además, busca asegurar la alineación entre las expectativas del cliente y los esfuerzos del equipo de desarrollo, minimizando riesgos y maximizando el cumplimiento de los requisitos. El plan también actúa como una herramienta de referencia para monitorear el progreso, identificar desviaciones y facilitar la toma de decisiones informadas a lo largo del ciclo de vida del proyecto.</w:t>
      </w:r>
    </w:p>
    <w:p w:rsidR="00000000" w:rsidDel="00000000" w:rsidP="00000000" w:rsidRDefault="00000000" w:rsidRPr="00000000" w14:paraId="00000083">
      <w:pPr>
        <w:jc w:val="both"/>
        <w:rPr>
          <w:rFonts w:ascii="Cambria" w:cs="Cambria" w:eastAsia="Cambria" w:hAnsi="Cambria"/>
          <w:b w:val="1"/>
          <w:color w:val="366091"/>
          <w:sz w:val="28"/>
          <w:szCs w:val="28"/>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del Proyecto Scrum </w:t>
      </w: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visión del proyecto es desarrollar un videojuego Roguelike que combine una experiencia inmersiva en fantasía medieval con un estilo visual en 2D pixel art, dirigido a jugadores que buscan desafíos estratégicos y alta rejugabilidad. Este proyecto no solo busca satisfacer las expectativas del jugador moderno, sino también destacar en un nicho específico del mercado de videojuegos independientes.</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el proyecto reconoce la importancia del tiempo de ocio como un elemento clave para la salud mental. En una sociedad cada vez más acelerada, actividades recreativas como los videojuegos no solo brindan entretenimiento, sino que también actúan como herramientas para reducir el estrés, mejorar el estado de ánimo y fomentar el desarrollo cognitivo. Al sumergirse en experiencias interactivas, los jugadores pueden desconectarse temporalmente de las presiones cotidianas, promoviendo un equilibrio emocional y mental saludable.</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del enfoque Scrum, la visión del proyecto se centra en:</w:t>
      </w:r>
    </w:p>
    <w:p w:rsidR="00000000" w:rsidDel="00000000" w:rsidP="00000000" w:rsidRDefault="00000000" w:rsidRPr="00000000" w14:paraId="00000087">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Entregar valor continuo al cliente, priorizando las funcionalidades esenciales en iteraciones cortas y manejables.</w:t>
      </w:r>
    </w:p>
    <w:p w:rsidR="00000000" w:rsidDel="00000000" w:rsidP="00000000" w:rsidRDefault="00000000" w:rsidRPr="00000000" w14:paraId="00000088">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Mantener la flexibilidad y adaptabilidad, permitiendo incorporar cambios basados en el feedback de los stakeholders y jugadores.</w:t>
      </w:r>
    </w:p>
    <w:p w:rsidR="00000000" w:rsidDel="00000000" w:rsidP="00000000" w:rsidRDefault="00000000" w:rsidRPr="00000000" w14:paraId="00000089">
      <w:pPr>
        <w:numPr>
          <w:ilvl w:val="0"/>
          <w:numId w:val="3"/>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Promover la colaboración entre los miembros del equipo, aprovechando la sinergia para superar desafíos técnicos y creativos.</w:t>
      </w:r>
    </w:p>
    <w:p w:rsidR="00000000" w:rsidDel="00000000" w:rsidP="00000000" w:rsidRDefault="00000000" w:rsidRPr="00000000" w14:paraId="0000008A">
      <w:pPr>
        <w:numPr>
          <w:ilvl w:val="0"/>
          <w:numId w:val="3"/>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Garantizar un producto de calidad, enfocado en la jugabilidad, estética y estabilidad técnica.</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d34og8"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Videojuego para sistema operativo Windows: </w:t>
      </w:r>
      <w:r w:rsidDel="00000000" w:rsidR="00000000" w:rsidRPr="00000000">
        <w:rPr>
          <w:rFonts w:ascii="Arial" w:cs="Arial" w:eastAsia="Arial" w:hAnsi="Arial"/>
          <w:sz w:val="24"/>
          <w:szCs w:val="24"/>
          <w:rtl w:val="0"/>
        </w:rPr>
        <w:t xml:space="preserve">El proyecto se enfocará en desarrollar un videojuego compatible con sistemas operativos Windows, asegurando su correcta funcionalidad en Windows 10:</w:t>
      </w:r>
    </w:p>
    <w:p w:rsidR="00000000" w:rsidDel="00000000" w:rsidP="00000000" w:rsidRDefault="00000000" w:rsidRPr="00000000" w14:paraId="0000008D">
      <w:pPr>
        <w:numPr>
          <w:ilvl w:val="0"/>
          <w:numId w:val="6"/>
        </w:numPr>
        <w:spacing w:after="0" w:afterAutospacing="0"/>
        <w:ind w:left="720" w:hanging="360"/>
        <w:jc w:val="both"/>
        <w:rPr>
          <w:sz w:val="24"/>
          <w:szCs w:val="24"/>
        </w:rPr>
      </w:pPr>
      <w:r w:rsidDel="00000000" w:rsidR="00000000" w:rsidRPr="00000000">
        <w:rPr>
          <w:rFonts w:ascii="Arial" w:cs="Arial" w:eastAsia="Arial" w:hAnsi="Arial"/>
          <w:b w:val="1"/>
          <w:sz w:val="24"/>
          <w:szCs w:val="24"/>
          <w:rtl w:val="0"/>
        </w:rPr>
        <w:t xml:space="preserve">Optimización del rendimiento:</w:t>
      </w:r>
      <w:r w:rsidDel="00000000" w:rsidR="00000000" w:rsidRPr="00000000">
        <w:rPr>
          <w:rFonts w:ascii="Arial" w:cs="Arial" w:eastAsia="Arial" w:hAnsi="Arial"/>
          <w:sz w:val="24"/>
          <w:szCs w:val="24"/>
          <w:rtl w:val="0"/>
        </w:rPr>
        <w:t xml:space="preserve"> El juego estará diseñado para ejecutarse sin problemas en equipos con especificaciones medias.</w:t>
      </w:r>
    </w:p>
    <w:p w:rsidR="00000000" w:rsidDel="00000000" w:rsidP="00000000" w:rsidRDefault="00000000" w:rsidRPr="00000000" w14:paraId="0000008E">
      <w:pPr>
        <w:numPr>
          <w:ilvl w:val="0"/>
          <w:numId w:val="6"/>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de entrada: Soporte para dispositivos como teclado, ratón, excluyendo mandos de consola.</w:t>
      </w:r>
    </w:p>
    <w:p w:rsidR="00000000" w:rsidDel="00000000" w:rsidP="00000000" w:rsidRDefault="00000000" w:rsidRPr="00000000" w14:paraId="0000008F">
      <w:pPr>
        <w:numPr>
          <w:ilvl w:val="0"/>
          <w:numId w:val="6"/>
        </w:numPr>
        <w:ind w:left="720" w:hanging="360"/>
        <w:jc w:val="both"/>
        <w:rPr>
          <w:sz w:val="24"/>
          <w:szCs w:val="24"/>
        </w:rPr>
      </w:pPr>
      <w:r w:rsidDel="00000000" w:rsidR="00000000" w:rsidRPr="00000000">
        <w:rPr>
          <w:rFonts w:ascii="Arial" w:cs="Arial" w:eastAsia="Arial" w:hAnsi="Arial"/>
          <w:b w:val="1"/>
          <w:sz w:val="24"/>
          <w:szCs w:val="24"/>
          <w:rtl w:val="0"/>
        </w:rPr>
        <w:t xml:space="preserve">Distribución accesible:</w:t>
      </w:r>
      <w:r w:rsidDel="00000000" w:rsidR="00000000" w:rsidRPr="00000000">
        <w:rPr>
          <w:rFonts w:ascii="Arial" w:cs="Arial" w:eastAsia="Arial" w:hAnsi="Arial"/>
          <w:sz w:val="24"/>
          <w:szCs w:val="24"/>
          <w:rtl w:val="0"/>
        </w:rPr>
        <w:t xml:space="preserve"> Implementación del juego en una plataforma de distribución como Itch.io, permitiendo la descarga e instalar fácilmente.</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Interfaces de usuario “HUB y menús”:</w:t>
      </w:r>
      <w:r w:rsidDel="00000000" w:rsidR="00000000" w:rsidRPr="00000000">
        <w:rPr>
          <w:rFonts w:ascii="Arial" w:cs="Arial" w:eastAsia="Arial" w:hAnsi="Arial"/>
          <w:sz w:val="24"/>
          <w:szCs w:val="24"/>
          <w:rtl w:val="0"/>
        </w:rPr>
        <w:t xml:space="preserve"> El juego incluirá interfaces visuales, intuitivas y funcionales que faciliten la interacción del jugador:</w:t>
      </w:r>
    </w:p>
    <w:p w:rsidR="00000000" w:rsidDel="00000000" w:rsidP="00000000" w:rsidRDefault="00000000" w:rsidRPr="00000000" w14:paraId="00000091">
      <w:pPr>
        <w:numPr>
          <w:ilvl w:val="0"/>
          <w:numId w:val="2"/>
        </w:numPr>
        <w:spacing w:after="0" w:afterAutospacing="0"/>
        <w:ind w:left="720" w:hanging="360"/>
        <w:jc w:val="both"/>
        <w:rPr>
          <w:sz w:val="24"/>
          <w:szCs w:val="24"/>
        </w:rPr>
      </w:pPr>
      <w:r w:rsidDel="00000000" w:rsidR="00000000" w:rsidRPr="00000000">
        <w:rPr>
          <w:rFonts w:ascii="Arial" w:cs="Arial" w:eastAsia="Arial" w:hAnsi="Arial"/>
          <w:b w:val="1"/>
          <w:sz w:val="24"/>
          <w:szCs w:val="24"/>
          <w:rtl w:val="0"/>
        </w:rPr>
        <w:t xml:space="preserve">Menú principal:</w:t>
      </w:r>
      <w:r w:rsidDel="00000000" w:rsidR="00000000" w:rsidRPr="00000000">
        <w:rPr>
          <w:rFonts w:ascii="Arial" w:cs="Arial" w:eastAsia="Arial" w:hAnsi="Arial"/>
          <w:sz w:val="24"/>
          <w:szCs w:val="24"/>
          <w:rtl w:val="0"/>
        </w:rPr>
        <w:t xml:space="preserve"> Una pantalla inicial que permita al jugador acceder a opciones como Iniciar Juego, Configuración, Tutorial, y Salir.</w:t>
      </w:r>
    </w:p>
    <w:p w:rsidR="00000000" w:rsidDel="00000000" w:rsidP="00000000" w:rsidRDefault="00000000" w:rsidRPr="00000000" w14:paraId="00000092">
      <w:pPr>
        <w:numPr>
          <w:ilvl w:val="0"/>
          <w:numId w:val="2"/>
        </w:numPr>
        <w:spacing w:after="0" w:afterAutospacing="0"/>
        <w:ind w:left="720" w:hanging="360"/>
        <w:jc w:val="both"/>
        <w:rPr>
          <w:sz w:val="24"/>
          <w:szCs w:val="24"/>
        </w:rPr>
      </w:pPr>
      <w:r w:rsidDel="00000000" w:rsidR="00000000" w:rsidRPr="00000000">
        <w:rPr>
          <w:rFonts w:ascii="Arial" w:cs="Arial" w:eastAsia="Arial" w:hAnsi="Arial"/>
          <w:b w:val="1"/>
          <w:sz w:val="24"/>
          <w:szCs w:val="24"/>
          <w:rtl w:val="0"/>
        </w:rPr>
        <w:t xml:space="preserve">Menú de pausa:</w:t>
      </w:r>
      <w:r w:rsidDel="00000000" w:rsidR="00000000" w:rsidRPr="00000000">
        <w:rPr>
          <w:rFonts w:ascii="Arial" w:cs="Arial" w:eastAsia="Arial" w:hAnsi="Arial"/>
          <w:sz w:val="24"/>
          <w:szCs w:val="24"/>
          <w:rtl w:val="0"/>
        </w:rPr>
        <w:t xml:space="preserve"> Un sistema para pausar la partida en cualquier momento, con opciones para reanudar, guardar, ajustar configuraciones o salir al menú principal.</w:t>
      </w:r>
    </w:p>
    <w:p w:rsidR="00000000" w:rsidDel="00000000" w:rsidP="00000000" w:rsidRDefault="00000000" w:rsidRPr="00000000" w14:paraId="00000093">
      <w:pPr>
        <w:numPr>
          <w:ilvl w:val="0"/>
          <w:numId w:val="2"/>
        </w:numPr>
        <w:spacing w:after="0" w:afterAutospacing="0"/>
        <w:ind w:left="720" w:hanging="360"/>
        <w:jc w:val="both"/>
        <w:rPr>
          <w:sz w:val="24"/>
          <w:szCs w:val="24"/>
        </w:rPr>
      </w:pPr>
      <w:r w:rsidDel="00000000" w:rsidR="00000000" w:rsidRPr="00000000">
        <w:rPr>
          <w:rFonts w:ascii="Arial" w:cs="Arial" w:eastAsia="Arial" w:hAnsi="Arial"/>
          <w:b w:val="1"/>
          <w:sz w:val="24"/>
          <w:szCs w:val="24"/>
          <w:rtl w:val="0"/>
        </w:rPr>
        <w:t xml:space="preserve">HUD:</w:t>
      </w:r>
      <w:r w:rsidDel="00000000" w:rsidR="00000000" w:rsidRPr="00000000">
        <w:rPr>
          <w:rFonts w:ascii="Arial" w:cs="Arial" w:eastAsia="Arial" w:hAnsi="Arial"/>
          <w:sz w:val="24"/>
          <w:szCs w:val="24"/>
          <w:rtl w:val="0"/>
        </w:rPr>
        <w:t xml:space="preserve"> Visualización en tiempo real de información esencial, como barra de salud y armas recolectadas.</w:t>
      </w:r>
    </w:p>
    <w:p w:rsidR="00000000" w:rsidDel="00000000" w:rsidP="00000000" w:rsidRDefault="00000000" w:rsidRPr="00000000" w14:paraId="00000094">
      <w:pPr>
        <w:numPr>
          <w:ilvl w:val="0"/>
          <w:numId w:val="2"/>
        </w:numPr>
        <w:ind w:left="720" w:hanging="360"/>
        <w:jc w:val="both"/>
        <w:rPr>
          <w:sz w:val="24"/>
          <w:szCs w:val="24"/>
        </w:rPr>
      </w:pPr>
      <w:r w:rsidDel="00000000" w:rsidR="00000000" w:rsidRPr="00000000">
        <w:rPr>
          <w:rFonts w:ascii="Arial" w:cs="Arial" w:eastAsia="Arial" w:hAnsi="Arial"/>
          <w:b w:val="1"/>
          <w:sz w:val="24"/>
          <w:szCs w:val="24"/>
          <w:rtl w:val="0"/>
        </w:rPr>
        <w:t xml:space="preserve">Accesibilidad:</w:t>
      </w:r>
      <w:r w:rsidDel="00000000" w:rsidR="00000000" w:rsidRPr="00000000">
        <w:rPr>
          <w:rFonts w:ascii="Arial" w:cs="Arial" w:eastAsia="Arial" w:hAnsi="Arial"/>
          <w:sz w:val="24"/>
          <w:szCs w:val="24"/>
          <w:rtl w:val="0"/>
        </w:rPr>
        <w:t xml:space="preserve"> Incluir opciones de configuración personalizables, como volumen, resolución y controles, para adaptarse a las preferencias de cada jugador.</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Base de datos para guardado de partidas:</w:t>
      </w:r>
      <w:r w:rsidDel="00000000" w:rsidR="00000000" w:rsidRPr="00000000">
        <w:rPr>
          <w:rFonts w:ascii="Arial" w:cs="Arial" w:eastAsia="Arial" w:hAnsi="Arial"/>
          <w:sz w:val="24"/>
          <w:szCs w:val="24"/>
          <w:rtl w:val="0"/>
        </w:rPr>
        <w:t xml:space="preserve"> Se implementará una base de datos utilizando Firebase para gestionar el almacenamiento y recuperación de las partidas guardadas de los jugadores:</w:t>
      </w:r>
    </w:p>
    <w:p w:rsidR="00000000" w:rsidDel="00000000" w:rsidP="00000000" w:rsidRDefault="00000000" w:rsidRPr="00000000" w14:paraId="00000096">
      <w:pPr>
        <w:numPr>
          <w:ilvl w:val="0"/>
          <w:numId w:val="1"/>
        </w:numPr>
        <w:spacing w:after="0" w:afterAutospacing="0"/>
        <w:ind w:left="720" w:hanging="360"/>
        <w:jc w:val="both"/>
        <w:rPr>
          <w:sz w:val="24"/>
          <w:szCs w:val="24"/>
        </w:rPr>
      </w:pPr>
      <w:r w:rsidDel="00000000" w:rsidR="00000000" w:rsidRPr="00000000">
        <w:rPr>
          <w:rFonts w:ascii="Arial" w:cs="Arial" w:eastAsia="Arial" w:hAnsi="Arial"/>
          <w:b w:val="1"/>
          <w:sz w:val="24"/>
          <w:szCs w:val="24"/>
          <w:rtl w:val="0"/>
        </w:rPr>
        <w:t xml:space="preserve">Creación de perfiles de usuario:</w:t>
      </w:r>
      <w:r w:rsidDel="00000000" w:rsidR="00000000" w:rsidRPr="00000000">
        <w:rPr>
          <w:rFonts w:ascii="Arial" w:cs="Arial" w:eastAsia="Arial" w:hAnsi="Arial"/>
          <w:sz w:val="24"/>
          <w:szCs w:val="24"/>
          <w:rtl w:val="0"/>
        </w:rPr>
        <w:t xml:space="preserve"> Cada jugador podrá guardar su progreso de manera independiente, permitiendo múltiples partidas en un solo sistema.</w:t>
      </w:r>
    </w:p>
    <w:p w:rsidR="00000000" w:rsidDel="00000000" w:rsidP="00000000" w:rsidRDefault="00000000" w:rsidRPr="00000000" w14:paraId="00000097">
      <w:pPr>
        <w:numPr>
          <w:ilvl w:val="0"/>
          <w:numId w:val="1"/>
        </w:numPr>
        <w:ind w:left="720" w:hanging="360"/>
        <w:jc w:val="both"/>
        <w:rPr>
          <w:sz w:val="24"/>
          <w:szCs w:val="24"/>
        </w:rPr>
      </w:pPr>
      <w:r w:rsidDel="00000000" w:rsidR="00000000" w:rsidRPr="00000000">
        <w:rPr>
          <w:rFonts w:ascii="Arial" w:cs="Arial" w:eastAsia="Arial" w:hAnsi="Arial"/>
          <w:b w:val="1"/>
          <w:sz w:val="24"/>
          <w:szCs w:val="24"/>
          <w:rtl w:val="0"/>
        </w:rPr>
        <w:t xml:space="preserve">Guardado en tiempo real:</w:t>
      </w:r>
      <w:r w:rsidDel="00000000" w:rsidR="00000000" w:rsidRPr="00000000">
        <w:rPr>
          <w:rFonts w:ascii="Arial" w:cs="Arial" w:eastAsia="Arial" w:hAnsi="Arial"/>
          <w:sz w:val="24"/>
          <w:szCs w:val="24"/>
          <w:rtl w:val="0"/>
        </w:rPr>
        <w:t xml:space="preserve"> Los datos clave del progreso del jugador, como posición en la mazmorra, objetos recolectados y configuración, se almacenarán de manera automática.</w:t>
      </w:r>
    </w:p>
    <w:p w:rsidR="00000000" w:rsidDel="00000000" w:rsidP="00000000" w:rsidRDefault="00000000" w:rsidRPr="00000000" w14:paraId="00000098">
      <w:pPr>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Diseño de distintos escenarios:</w:t>
      </w:r>
    </w:p>
    <w:p w:rsidR="00000000" w:rsidDel="00000000" w:rsidP="00000000" w:rsidRDefault="00000000" w:rsidRPr="00000000" w14:paraId="00000099">
      <w:pPr>
        <w:numPr>
          <w:ilvl w:val="0"/>
          <w:numId w:val="4"/>
        </w:numPr>
        <w:spacing w:after="0" w:afterAutospacing="0"/>
        <w:ind w:left="720" w:hanging="360"/>
        <w:jc w:val="both"/>
        <w:rPr>
          <w:sz w:val="24"/>
          <w:szCs w:val="24"/>
        </w:rPr>
      </w:pPr>
      <w:r w:rsidDel="00000000" w:rsidR="00000000" w:rsidRPr="00000000">
        <w:rPr>
          <w:rFonts w:ascii="Arial" w:cs="Arial" w:eastAsia="Arial" w:hAnsi="Arial"/>
          <w:b w:val="1"/>
          <w:sz w:val="24"/>
          <w:szCs w:val="24"/>
          <w:rtl w:val="0"/>
        </w:rPr>
        <w:t xml:space="preserve">Ambientaciones temáticas:</w:t>
      </w:r>
      <w:r w:rsidDel="00000000" w:rsidR="00000000" w:rsidRPr="00000000">
        <w:rPr>
          <w:rFonts w:ascii="Arial" w:cs="Arial" w:eastAsia="Arial" w:hAnsi="Arial"/>
          <w:sz w:val="24"/>
          <w:szCs w:val="24"/>
          <w:rtl w:val="0"/>
        </w:rPr>
        <w:t xml:space="preserve"> Mazmorras con distintos estilos visuales, como un castillo, catacumbas oscuras, cavernas de lava, o ruinas antiguas, que reflejan el progreso del juego.</w:t>
      </w:r>
    </w:p>
    <w:p w:rsidR="00000000" w:rsidDel="00000000" w:rsidP="00000000" w:rsidRDefault="00000000" w:rsidRPr="00000000" w14:paraId="0000009A">
      <w:pPr>
        <w:numPr>
          <w:ilvl w:val="0"/>
          <w:numId w:val="4"/>
        </w:numPr>
        <w:ind w:left="720" w:hanging="360"/>
        <w:jc w:val="both"/>
        <w:rPr>
          <w:sz w:val="24"/>
          <w:szCs w:val="24"/>
        </w:rPr>
      </w:pPr>
      <w:r w:rsidDel="00000000" w:rsidR="00000000" w:rsidRPr="00000000">
        <w:rPr>
          <w:rFonts w:ascii="Arial" w:cs="Arial" w:eastAsia="Arial" w:hAnsi="Arial"/>
          <w:b w:val="1"/>
          <w:sz w:val="24"/>
          <w:szCs w:val="24"/>
          <w:rtl w:val="0"/>
        </w:rPr>
        <w:t xml:space="preserve">Generación procedural:</w:t>
      </w:r>
      <w:r w:rsidDel="00000000" w:rsidR="00000000" w:rsidRPr="00000000">
        <w:rPr>
          <w:rFonts w:ascii="Arial" w:cs="Arial" w:eastAsia="Arial" w:hAnsi="Arial"/>
          <w:sz w:val="24"/>
          <w:szCs w:val="24"/>
          <w:rtl w:val="0"/>
        </w:rPr>
        <w:t xml:space="preserve"> Implementación de algoritmos que creen escenarios aleatorios en cada partida, asegurando que la disposición de salas, enemigos sea única.</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s8eyo1"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 </w:t>
      </w:r>
    </w:p>
    <w:p w:rsidR="00000000" w:rsidDel="00000000" w:rsidP="00000000" w:rsidRDefault="00000000" w:rsidRPr="00000000" w14:paraId="0000009C">
      <w:pPr>
        <w:widowControl w:val="0"/>
        <w:spacing w:after="0" w:line="225.6" w:lineRule="auto"/>
        <w:ind w:left="0" w:firstLine="0"/>
        <w:rPr>
          <w:rFonts w:ascii="Arial" w:cs="Arial" w:eastAsia="Arial" w:hAnsi="Arial"/>
          <w:sz w:val="2"/>
          <w:szCs w:val="2"/>
        </w:rPr>
      </w:pPr>
      <w:r w:rsidDel="00000000" w:rsidR="00000000" w:rsidRPr="00000000">
        <w:rPr>
          <w:rFonts w:ascii="Arial" w:cs="Arial" w:eastAsia="Arial" w:hAnsi="Arial"/>
          <w:sz w:val="24"/>
          <w:szCs w:val="24"/>
          <w:rtl w:val="0"/>
        </w:rPr>
        <w:t xml:space="preserve">Se utilizará un enfoque basado en la metodología ágil Scrum, combinada con la herramienta de gestión visual Kanban. Este enfoque permitirá un desarrollo iterativo y adaptable, asegurando que el proyecto avance de manera controlada y que se puedan realizar ajustes conforme se reciba feedback.</w:t>
      </w:r>
      <w:r w:rsidDel="00000000" w:rsidR="00000000" w:rsidRPr="00000000">
        <w:rPr>
          <w:rtl w:val="0"/>
        </w:rPr>
      </w:r>
    </w:p>
    <w:p w:rsidR="00000000" w:rsidDel="00000000" w:rsidP="00000000" w:rsidRDefault="00000000" w:rsidRPr="00000000" w14:paraId="0000009D">
      <w:pPr>
        <w:numPr>
          <w:ilvl w:val="0"/>
          <w:numId w:val="5"/>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Scrum:</w:t>
      </w:r>
    </w:p>
    <w:p w:rsidR="00000000" w:rsidDel="00000000" w:rsidP="00000000" w:rsidRDefault="00000000" w:rsidRPr="00000000" w14:paraId="0000009E">
      <w:pPr>
        <w:numPr>
          <w:ilvl w:val="1"/>
          <w:numId w:val="5"/>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Sprints:</w:t>
      </w:r>
      <w:r w:rsidDel="00000000" w:rsidR="00000000" w:rsidRPr="00000000">
        <w:rPr>
          <w:rFonts w:ascii="Arial" w:cs="Arial" w:eastAsia="Arial" w:hAnsi="Arial"/>
          <w:sz w:val="24"/>
          <w:szCs w:val="24"/>
          <w:rtl w:val="0"/>
        </w:rPr>
        <w:t xml:space="preserve"> Se organizarán sprints de duración variable, donde se priorizan las tareas según su importancia y valor para el proyecto.</w:t>
      </w:r>
    </w:p>
    <w:p w:rsidR="00000000" w:rsidDel="00000000" w:rsidP="00000000" w:rsidRDefault="00000000" w:rsidRPr="00000000" w14:paraId="0000009F">
      <w:pPr>
        <w:numPr>
          <w:ilvl w:val="1"/>
          <w:numId w:val="5"/>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Reuniones clave:</w:t>
      </w:r>
      <w:r w:rsidDel="00000000" w:rsidR="00000000" w:rsidRPr="00000000">
        <w:rPr>
          <w:rFonts w:ascii="Arial" w:cs="Arial" w:eastAsia="Arial" w:hAnsi="Arial"/>
          <w:sz w:val="24"/>
          <w:szCs w:val="24"/>
          <w:rtl w:val="0"/>
        </w:rPr>
        <w:t xml:space="preserve"> Se realizarán reuniones de planificación, revisiones de sprint y retrospectivas para evaluar el progreso y realizar ajustes necesarios.</w:t>
      </w:r>
    </w:p>
    <w:p w:rsidR="00000000" w:rsidDel="00000000" w:rsidP="00000000" w:rsidRDefault="00000000" w:rsidRPr="00000000" w14:paraId="000000A0">
      <w:pPr>
        <w:numPr>
          <w:ilvl w:val="0"/>
          <w:numId w:val="5"/>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Kanban:</w:t>
      </w:r>
    </w:p>
    <w:p w:rsidR="00000000" w:rsidDel="00000000" w:rsidP="00000000" w:rsidRDefault="00000000" w:rsidRPr="00000000" w14:paraId="000000A1">
      <w:pPr>
        <w:numPr>
          <w:ilvl w:val="1"/>
          <w:numId w:val="5"/>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Visualización del flujo de trabajo: </w:t>
      </w:r>
      <w:r w:rsidDel="00000000" w:rsidR="00000000" w:rsidRPr="00000000">
        <w:rPr>
          <w:rFonts w:ascii="Arial" w:cs="Arial" w:eastAsia="Arial" w:hAnsi="Arial"/>
          <w:sz w:val="24"/>
          <w:szCs w:val="24"/>
          <w:rtl w:val="0"/>
        </w:rPr>
        <w:t xml:space="preserve">Se implementará un tablero Kanban para visualizar las tareas en progreso, completadas y pendientes.</w:t>
      </w:r>
    </w:p>
    <w:p w:rsidR="00000000" w:rsidDel="00000000" w:rsidP="00000000" w:rsidRDefault="00000000" w:rsidRPr="00000000" w14:paraId="000000A2">
      <w:pPr>
        <w:numPr>
          <w:ilvl w:val="1"/>
          <w:numId w:val="5"/>
        </w:numPr>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Control de trabajo:</w:t>
      </w:r>
      <w:r w:rsidDel="00000000" w:rsidR="00000000" w:rsidRPr="00000000">
        <w:rPr>
          <w:rFonts w:ascii="Arial" w:cs="Arial" w:eastAsia="Arial" w:hAnsi="Arial"/>
          <w:sz w:val="24"/>
          <w:szCs w:val="24"/>
          <w:rtl w:val="0"/>
        </w:rPr>
        <w:t xml:space="preserve"> Se limitará la cantidad de tareas activas para evitar la sobrecarga del equipo.</w:t>
      </w: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bookmarkStart w:colFirst="0" w:colLast="0" w:name="_heading=h.17dp8vu"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A4">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A5">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A6">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Scrum master, Diseñador y Desarrollador</w:t>
            </w:r>
          </w:p>
        </w:tc>
        <w:tc>
          <w:tcPr/>
          <w:p w:rsidR="00000000" w:rsidDel="00000000" w:rsidP="00000000" w:rsidRDefault="00000000" w:rsidRPr="00000000" w14:paraId="000000A8">
            <w:pPr>
              <w:rPr/>
            </w:pPr>
            <w:r w:rsidDel="00000000" w:rsidR="00000000" w:rsidRPr="00000000">
              <w:rPr>
                <w:rtl w:val="0"/>
              </w:rPr>
              <w:t xml:space="preserve">Diego Toro</w:t>
            </w:r>
          </w:p>
        </w:tc>
        <w:tc>
          <w:tcPr/>
          <w:p w:rsidR="00000000" w:rsidDel="00000000" w:rsidP="00000000" w:rsidRDefault="00000000" w:rsidRPr="00000000" w14:paraId="000000A9">
            <w:pPr>
              <w:rPr/>
            </w:pPr>
            <w:r w:rsidDel="00000000" w:rsidR="00000000" w:rsidRPr="00000000">
              <w:rPr>
                <w:rtl w:val="0"/>
              </w:rPr>
              <w:t xml:space="preserve">Estructuración del proyecto, diseño de niveles y animaciones, desarrollo de funcionalidades</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Desarrollador</w:t>
            </w:r>
          </w:p>
        </w:tc>
        <w:tc>
          <w:tcPr/>
          <w:p w:rsidR="00000000" w:rsidDel="00000000" w:rsidP="00000000" w:rsidRDefault="00000000" w:rsidRPr="00000000" w14:paraId="000000AB">
            <w:pPr>
              <w:rPr/>
            </w:pPr>
            <w:r w:rsidDel="00000000" w:rsidR="00000000" w:rsidRPr="00000000">
              <w:rPr>
                <w:rtl w:val="0"/>
              </w:rPr>
              <w:t xml:space="preserve">Matías Flores</w:t>
            </w:r>
          </w:p>
        </w:tc>
        <w:tc>
          <w:tcPr/>
          <w:p w:rsidR="00000000" w:rsidDel="00000000" w:rsidP="00000000" w:rsidRDefault="00000000" w:rsidRPr="00000000" w14:paraId="000000AC">
            <w:pPr>
              <w:rPr/>
            </w:pPr>
            <w:r w:rsidDel="00000000" w:rsidR="00000000" w:rsidRPr="00000000">
              <w:rPr>
                <w:rtl w:val="0"/>
              </w:rPr>
              <w:t xml:space="preserve">Creación de Menús del juego, integración con base de datos para guardado de partida</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8rlvtqrupsqf" w:id="10"/>
      <w:bookmarkEnd w:id="10"/>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o4dakawn5foi" w:id="11"/>
      <w:bookmarkEnd w:id="11"/>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4"/>
          <w:szCs w:val="24"/>
        </w:rPr>
      </w:pPr>
      <w:bookmarkStart w:colFirst="0" w:colLast="0" w:name="_heading=h.3rdcrjn"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Costos</w:t>
      </w:r>
      <w:r w:rsidDel="00000000" w:rsidR="00000000" w:rsidRPr="00000000">
        <w:rPr>
          <w:rtl w:val="0"/>
        </w:rPr>
      </w:r>
    </w:p>
    <w:tbl>
      <w:tblPr>
        <w:tblStyle w:val="Table5"/>
        <w:tblW w:w="8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
        <w:gridCol w:w="4319"/>
        <w:tblGridChange w:id="0">
          <w:tblGrid>
            <w:gridCol w:w="4319"/>
            <w:gridCol w:w="4319"/>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w:t>
            </w:r>
          </w:p>
        </w:tc>
        <w:tc>
          <w:tcPr>
            <w:shd w:fill="cfe2f3"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 en CLP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Ordenadores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600.000 por empleado al mes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Recursos básicos (agua, luz, internet)</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100.000 al mes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Arriendo oficina</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800.000 al mes</w:t>
            </w:r>
          </w:p>
        </w:tc>
      </w:tr>
      <w:tr>
        <w:trPr>
          <w:cantSplit w:val="0"/>
          <w:trHeight w:val="482"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Sueldos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700.000 por empleado</w:t>
            </w:r>
          </w:p>
        </w:tc>
      </w:tr>
      <w:tr>
        <w:trPr>
          <w:cantSplit w:val="0"/>
          <w:trHeight w:val="48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Música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120.000 costo unico</w:t>
            </w:r>
          </w:p>
        </w:tc>
      </w:tr>
      <w:tr>
        <w:trPr>
          <w:cantSplit w:val="0"/>
          <w:trHeight w:val="482"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Arte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160.000 costo unico</w:t>
            </w:r>
          </w:p>
        </w:tc>
      </w:tr>
    </w:tbl>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6in1rg"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Resumen de riesgos</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 Limitaciones de Rendimiento: </w:t>
      </w:r>
      <w:r w:rsidDel="00000000" w:rsidR="00000000" w:rsidRPr="00000000">
        <w:rPr>
          <w:rFonts w:ascii="Arial" w:cs="Arial" w:eastAsia="Arial" w:hAnsi="Arial"/>
          <w:sz w:val="24"/>
          <w:szCs w:val="24"/>
          <w:rtl w:val="0"/>
        </w:rPr>
        <w:t xml:space="preserve">El juego podría no alcanzar los niveles de fluidez esperados en equipos de gama media.</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 Dificultad con la Generación Procedimental:</w:t>
      </w:r>
      <w:r w:rsidDel="00000000" w:rsidR="00000000" w:rsidRPr="00000000">
        <w:rPr>
          <w:rFonts w:ascii="Arial" w:cs="Arial" w:eastAsia="Arial" w:hAnsi="Arial"/>
          <w:sz w:val="24"/>
          <w:szCs w:val="24"/>
          <w:rtl w:val="0"/>
        </w:rPr>
        <w:t xml:space="preserve"> La implementación de un sistema eficiente para generar mazmorras de manera aleatoria podría ser más compleja de lo esperado.</w:t>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 Errores en el Combate: </w:t>
      </w:r>
      <w:r w:rsidDel="00000000" w:rsidR="00000000" w:rsidRPr="00000000">
        <w:rPr>
          <w:rFonts w:ascii="Arial" w:cs="Arial" w:eastAsia="Arial" w:hAnsi="Arial"/>
          <w:sz w:val="24"/>
          <w:szCs w:val="24"/>
          <w:rtl w:val="0"/>
        </w:rPr>
        <w:t xml:space="preserve">Las mecánicas de combate pueden presentar fallos que afecten la experiencia de juego, como colisiones incorrectas.</w:t>
      </w:r>
    </w:p>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 Cumplimiento de Plazos: </w:t>
      </w:r>
      <w:r w:rsidDel="00000000" w:rsidR="00000000" w:rsidRPr="00000000">
        <w:rPr>
          <w:rFonts w:ascii="Arial" w:cs="Arial" w:eastAsia="Arial" w:hAnsi="Arial"/>
          <w:sz w:val="24"/>
          <w:szCs w:val="24"/>
          <w:rtl w:val="0"/>
        </w:rPr>
        <w:t xml:space="preserve">La estimación de tiempos podría ser insuficiente, provocando retrasos en la entrega de los entregables.</w:t>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 Falta de Comunicación Efectiva: </w:t>
      </w:r>
      <w:r w:rsidDel="00000000" w:rsidR="00000000" w:rsidRPr="00000000">
        <w:rPr>
          <w:rFonts w:ascii="Arial" w:cs="Arial" w:eastAsia="Arial" w:hAnsi="Arial"/>
          <w:sz w:val="24"/>
          <w:szCs w:val="24"/>
          <w:rtl w:val="0"/>
        </w:rPr>
        <w:t xml:space="preserve">La colaboración entre los miembros del equipo puede verse afectada por malentendidos o falta de claridad en los objetivos.</w:t>
      </w:r>
    </w:p>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 Problemas con Firebase: </w:t>
      </w:r>
      <w:r w:rsidDel="00000000" w:rsidR="00000000" w:rsidRPr="00000000">
        <w:rPr>
          <w:rFonts w:ascii="Arial" w:cs="Arial" w:eastAsia="Arial" w:hAnsi="Arial"/>
          <w:sz w:val="24"/>
          <w:szCs w:val="24"/>
          <w:rtl w:val="0"/>
        </w:rPr>
        <w:t xml:space="preserve">La integración de Firebase podría generar complicaciones técnicas, como la sincronización de datos o la pérdida de información.</w:t>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7. Estabilidad Insuficiente del Juego: </w:t>
      </w:r>
      <w:r w:rsidDel="00000000" w:rsidR="00000000" w:rsidRPr="00000000">
        <w:rPr>
          <w:rFonts w:ascii="Arial" w:cs="Arial" w:eastAsia="Arial" w:hAnsi="Arial"/>
          <w:sz w:val="24"/>
          <w:szCs w:val="24"/>
          <w:rtl w:val="0"/>
        </w:rPr>
        <w:t xml:space="preserve">El juego podría presentar errores o cierres inesperados durante su ejecución.</w:t>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 Desbalance en la Dificultad del Juego:</w:t>
      </w:r>
      <w:r w:rsidDel="00000000" w:rsidR="00000000" w:rsidRPr="00000000">
        <w:rPr>
          <w:rFonts w:ascii="Arial" w:cs="Arial" w:eastAsia="Arial" w:hAnsi="Arial"/>
          <w:sz w:val="24"/>
          <w:szCs w:val="24"/>
          <w:rtl w:val="0"/>
        </w:rPr>
        <w:t xml:space="preserve"> El nivel de dificultad podría no estar bien ajustado, resultando en un juego demasiado fácil o frustrante para los jugadores.</w:t>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9. Limitaciones en el Diseño de Pixel Art:</w:t>
      </w:r>
      <w:r w:rsidDel="00000000" w:rsidR="00000000" w:rsidRPr="00000000">
        <w:rPr>
          <w:rFonts w:ascii="Arial" w:cs="Arial" w:eastAsia="Arial" w:hAnsi="Arial"/>
          <w:sz w:val="24"/>
          <w:szCs w:val="24"/>
          <w:rtl w:val="0"/>
        </w:rPr>
        <w:t xml:space="preserve"> Los Sprite y animaciones creadas pueden no cumplir con los estándares visuales del proyecto, afectando la coherencia artística.</w:t>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 Problemas con el Sistema de Guardado:</w:t>
      </w:r>
      <w:r w:rsidDel="00000000" w:rsidR="00000000" w:rsidRPr="00000000">
        <w:rPr>
          <w:rFonts w:ascii="Arial" w:cs="Arial" w:eastAsia="Arial" w:hAnsi="Arial"/>
          <w:sz w:val="24"/>
          <w:szCs w:val="24"/>
          <w:rtl w:val="0"/>
        </w:rPr>
        <w:t xml:space="preserve"> Los datos guardados podrían corromperse o no cargarse correctamente, causando pérdida de progreso.</w:t>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Sobrecarga del Equipo de Desarrollo:</w:t>
      </w:r>
      <w:r w:rsidDel="00000000" w:rsidR="00000000" w:rsidRPr="00000000">
        <w:rPr>
          <w:rFonts w:ascii="Arial" w:cs="Arial" w:eastAsia="Arial" w:hAnsi="Arial"/>
          <w:sz w:val="24"/>
          <w:szCs w:val="24"/>
          <w:rtl w:val="0"/>
        </w:rPr>
        <w:t xml:space="preserve"> La carga de trabajo podría ser excesiva para el equipo, lo que afectaría la calidad y los tiempos de entrega.</w:t>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12. Errores en la Interfaz de Usuario (UI): </w:t>
      </w:r>
      <w:r w:rsidDel="00000000" w:rsidR="00000000" w:rsidRPr="00000000">
        <w:rPr>
          <w:rFonts w:ascii="Arial" w:cs="Arial" w:eastAsia="Arial" w:hAnsi="Arial"/>
          <w:sz w:val="24"/>
          <w:szCs w:val="24"/>
          <w:rtl w:val="0"/>
        </w:rPr>
        <w:t xml:space="preserve">Los menús o HUD podrían presentar fallos, como botones que no responden o información incorrecta.</w:t>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13. Falta de Interés en el Producto Final:</w:t>
      </w:r>
      <w:r w:rsidDel="00000000" w:rsidR="00000000" w:rsidRPr="00000000">
        <w:rPr>
          <w:rFonts w:ascii="Arial" w:cs="Arial" w:eastAsia="Arial" w:hAnsi="Arial"/>
          <w:sz w:val="24"/>
          <w:szCs w:val="24"/>
          <w:rtl w:val="0"/>
        </w:rPr>
        <w:t xml:space="preserve"> El videojuego podría no captar el interés del público objetivo debido a un diseño poco atractivo o mecánicas poco innovadoras.</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bookmarkStart w:colFirst="0" w:colLast="0" w:name="_heading=h.lnxbz9"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w:t>
      </w:r>
      <w:r w:rsidDel="00000000" w:rsidR="00000000" w:rsidRPr="00000000">
        <w:rPr>
          <w:rtl w:val="0"/>
        </w:rPr>
      </w:r>
    </w:p>
    <w:tbl>
      <w:tblPr>
        <w:tblStyle w:val="Table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0CE">
            <w:pPr>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ID</w:t>
            </w:r>
          </w:p>
        </w:tc>
        <w:tc>
          <w:tcPr>
            <w:shd w:fill="c6d9f1" w:val="clear"/>
          </w:tcPr>
          <w:p w:rsidR="00000000" w:rsidDel="00000000" w:rsidP="00000000" w:rsidRDefault="00000000" w:rsidRPr="00000000" w14:paraId="000000CF">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Épica</w:t>
            </w:r>
          </w:p>
        </w:tc>
      </w:tr>
      <w:tr>
        <w:trPr>
          <w:cantSplit w:val="0"/>
          <w:tblHeader w:val="1"/>
        </w:trPr>
        <w:tc>
          <w:tcPr/>
          <w:p w:rsidR="00000000" w:rsidDel="00000000" w:rsidP="00000000" w:rsidRDefault="00000000" w:rsidRPr="00000000" w14:paraId="000000D0">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w:t>
            </w:r>
          </w:p>
        </w:tc>
        <w:tc>
          <w:tcPr/>
          <w:p w:rsidR="00000000" w:rsidDel="00000000" w:rsidP="00000000" w:rsidRDefault="00000000" w:rsidRPr="00000000" w14:paraId="000000D1">
            <w:pPr>
              <w:rPr/>
            </w:pPr>
            <w:r w:rsidDel="00000000" w:rsidR="00000000" w:rsidRPr="00000000">
              <w:rPr>
                <w:rFonts w:ascii="Arial" w:cs="Arial" w:eastAsia="Arial" w:hAnsi="Arial"/>
                <w:b w:val="1"/>
                <w:sz w:val="24"/>
                <w:szCs w:val="24"/>
                <w:rtl w:val="0"/>
              </w:rPr>
              <w:t xml:space="preserve">Creación de concept art y diseño de personajes.</w:t>
            </w:r>
            <w:r w:rsidDel="00000000" w:rsidR="00000000" w:rsidRPr="00000000">
              <w:rPr>
                <w:rtl w:val="0"/>
              </w:rPr>
            </w:r>
          </w:p>
        </w:tc>
      </w:tr>
      <w:tr>
        <w:trPr>
          <w:cantSplit w:val="0"/>
          <w:tblHeader w:val="1"/>
        </w:trPr>
        <w:tc>
          <w:tcPr/>
          <w:p w:rsidR="00000000" w:rsidDel="00000000" w:rsidP="00000000" w:rsidRDefault="00000000" w:rsidRPr="00000000" w14:paraId="000000D2">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w:t>
            </w:r>
          </w:p>
        </w:tc>
        <w:tc>
          <w:tcPr/>
          <w:p w:rsidR="00000000" w:rsidDel="00000000" w:rsidP="00000000" w:rsidRDefault="00000000" w:rsidRPr="00000000" w14:paraId="000000D3">
            <w:pPr>
              <w:rPr/>
            </w:pPr>
            <w:r w:rsidDel="00000000" w:rsidR="00000000" w:rsidRPr="00000000">
              <w:rPr>
                <w:rFonts w:ascii="Arial" w:cs="Arial" w:eastAsia="Arial" w:hAnsi="Arial"/>
                <w:b w:val="1"/>
                <w:sz w:val="24"/>
                <w:szCs w:val="24"/>
                <w:rtl w:val="0"/>
              </w:rPr>
              <w:t xml:space="preserve">Movimiento de personaje y sistema básico de colisiones</w:t>
            </w:r>
            <w:r w:rsidDel="00000000" w:rsidR="00000000" w:rsidRPr="00000000">
              <w:rPr>
                <w:rtl w:val="0"/>
              </w:rPr>
            </w:r>
          </w:p>
        </w:tc>
      </w:tr>
      <w:tr>
        <w:trPr>
          <w:cantSplit w:val="0"/>
          <w:tblHeader w:val="1"/>
        </w:trPr>
        <w:tc>
          <w:tcPr/>
          <w:p w:rsidR="00000000" w:rsidDel="00000000" w:rsidP="00000000" w:rsidRDefault="00000000" w:rsidRPr="00000000" w14:paraId="000000D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w:t>
            </w:r>
          </w:p>
        </w:tc>
        <w:tc>
          <w:tcPr/>
          <w:p w:rsidR="00000000" w:rsidDel="00000000" w:rsidP="00000000" w:rsidRDefault="00000000" w:rsidRPr="00000000" w14:paraId="000000D5">
            <w:pPr>
              <w:rPr/>
            </w:pPr>
            <w:r w:rsidDel="00000000" w:rsidR="00000000" w:rsidRPr="00000000">
              <w:rPr>
                <w:rFonts w:ascii="Arial" w:cs="Arial" w:eastAsia="Arial" w:hAnsi="Arial"/>
                <w:b w:val="1"/>
                <w:sz w:val="24"/>
                <w:szCs w:val="24"/>
                <w:rtl w:val="0"/>
              </w:rPr>
              <w:t xml:space="preserve">Desarrollo sistemas de combate y habilidades</w:t>
            </w:r>
            <w:r w:rsidDel="00000000" w:rsidR="00000000" w:rsidRPr="00000000">
              <w:rPr>
                <w:rtl w:val="0"/>
              </w:rPr>
            </w:r>
          </w:p>
        </w:tc>
      </w:tr>
      <w:tr>
        <w:trPr>
          <w:cantSplit w:val="0"/>
          <w:tblHeader w:val="1"/>
        </w:trPr>
        <w:tc>
          <w:tcPr/>
          <w:p w:rsidR="00000000" w:rsidDel="00000000" w:rsidP="00000000" w:rsidRDefault="00000000" w:rsidRPr="00000000" w14:paraId="000000D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w:t>
            </w:r>
          </w:p>
        </w:tc>
        <w:tc>
          <w:tcPr/>
          <w:p w:rsidR="00000000" w:rsidDel="00000000" w:rsidP="00000000" w:rsidRDefault="00000000" w:rsidRPr="00000000" w14:paraId="000000D7">
            <w:pPr>
              <w:rPr/>
            </w:pPr>
            <w:r w:rsidDel="00000000" w:rsidR="00000000" w:rsidRPr="00000000">
              <w:rPr>
                <w:rFonts w:ascii="Arial" w:cs="Arial" w:eastAsia="Arial" w:hAnsi="Arial"/>
                <w:b w:val="1"/>
                <w:sz w:val="24"/>
                <w:szCs w:val="24"/>
                <w:rtl w:val="0"/>
              </w:rPr>
              <w:t xml:space="preserve">Diseño y generación procedural de niveles</w:t>
            </w:r>
            <w:r w:rsidDel="00000000" w:rsidR="00000000" w:rsidRPr="00000000">
              <w:rPr>
                <w:rtl w:val="0"/>
              </w:rPr>
            </w:r>
          </w:p>
        </w:tc>
      </w:tr>
      <w:tr>
        <w:trPr>
          <w:cantSplit w:val="0"/>
          <w:tblHeader w:val="1"/>
        </w:trPr>
        <w:tc>
          <w:tcPr/>
          <w:p w:rsidR="00000000" w:rsidDel="00000000" w:rsidP="00000000" w:rsidRDefault="00000000" w:rsidRPr="00000000" w14:paraId="000000D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w:t>
            </w:r>
          </w:p>
        </w:tc>
        <w:tc>
          <w:tcPr/>
          <w:p w:rsidR="00000000" w:rsidDel="00000000" w:rsidP="00000000" w:rsidRDefault="00000000" w:rsidRPr="00000000" w14:paraId="000000D9">
            <w:pPr>
              <w:rPr/>
            </w:pPr>
            <w:r w:rsidDel="00000000" w:rsidR="00000000" w:rsidRPr="00000000">
              <w:rPr>
                <w:rFonts w:ascii="Arial" w:cs="Arial" w:eastAsia="Arial" w:hAnsi="Arial"/>
                <w:b w:val="1"/>
                <w:sz w:val="24"/>
                <w:szCs w:val="24"/>
                <w:rtl w:val="0"/>
              </w:rPr>
              <w:t xml:space="preserve">Implementación de trampas</w:t>
            </w:r>
            <w:r w:rsidDel="00000000" w:rsidR="00000000" w:rsidRPr="00000000">
              <w:rPr>
                <w:rtl w:val="0"/>
              </w:rPr>
            </w:r>
          </w:p>
        </w:tc>
      </w:tr>
      <w:tr>
        <w:trPr>
          <w:cantSplit w:val="0"/>
          <w:tblHeader w:val="1"/>
        </w:trPr>
        <w:tc>
          <w:tcPr/>
          <w:p w:rsidR="00000000" w:rsidDel="00000000" w:rsidP="00000000" w:rsidRDefault="00000000" w:rsidRPr="00000000" w14:paraId="000000DA">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w:t>
            </w:r>
          </w:p>
        </w:tc>
        <w:tc>
          <w:tcPr/>
          <w:p w:rsidR="00000000" w:rsidDel="00000000" w:rsidP="00000000" w:rsidRDefault="00000000" w:rsidRPr="00000000" w14:paraId="000000DB">
            <w:pPr>
              <w:rPr/>
            </w:pPr>
            <w:r w:rsidDel="00000000" w:rsidR="00000000" w:rsidRPr="00000000">
              <w:rPr>
                <w:rFonts w:ascii="Arial" w:cs="Arial" w:eastAsia="Arial" w:hAnsi="Arial"/>
                <w:b w:val="1"/>
                <w:sz w:val="24"/>
                <w:szCs w:val="24"/>
                <w:rtl w:val="0"/>
              </w:rPr>
              <w:t xml:space="preserve">Integración HUD en pantalla</w:t>
            </w:r>
            <w:r w:rsidDel="00000000" w:rsidR="00000000" w:rsidRPr="00000000">
              <w:rPr>
                <w:rtl w:val="0"/>
              </w:rPr>
            </w:r>
          </w:p>
        </w:tc>
      </w:tr>
      <w:tr>
        <w:trPr>
          <w:cantSplit w:val="0"/>
          <w:tblHeader w:val="1"/>
        </w:trPr>
        <w:tc>
          <w:tcPr/>
          <w:p w:rsidR="00000000" w:rsidDel="00000000" w:rsidP="00000000" w:rsidRDefault="00000000" w:rsidRPr="00000000" w14:paraId="000000DC">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7</w:t>
            </w:r>
          </w:p>
        </w:tc>
        <w:tc>
          <w:tcPr/>
          <w:p w:rsidR="00000000" w:rsidDel="00000000" w:rsidP="00000000" w:rsidRDefault="00000000" w:rsidRPr="00000000" w14:paraId="000000DD">
            <w:pPr>
              <w:rPr/>
            </w:pPr>
            <w:r w:rsidDel="00000000" w:rsidR="00000000" w:rsidRPr="00000000">
              <w:rPr>
                <w:rFonts w:ascii="Arial" w:cs="Arial" w:eastAsia="Arial" w:hAnsi="Arial"/>
                <w:b w:val="1"/>
                <w:sz w:val="24"/>
                <w:szCs w:val="24"/>
                <w:rtl w:val="0"/>
              </w:rPr>
              <w:t xml:space="preserve">Diseño e implementación de Menús</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bookmarkStart w:colFirst="0" w:colLast="0" w:name="_heading=h.35nkun2"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Priorización de Épicas </w:t>
      </w: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E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E8">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E9">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ind w:left="72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ind w:left="720" w:firstLine="0"/>
              <w:jc w:val="both"/>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ksv4uv"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FB">
      <w:pPr>
        <w:rPr/>
      </w:pPr>
      <w:r w:rsidDel="00000000" w:rsidR="00000000" w:rsidRPr="00000000">
        <w:rPr>
          <w:rtl w:val="0"/>
        </w:rPr>
      </w:r>
    </w:p>
    <w:tbl>
      <w:tblPr>
        <w:tblStyle w:val="Table9"/>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FC">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FE">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FF">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0">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1">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2">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3">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4">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5">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6">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7">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8">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9">
            <w:pPr>
              <w:widowControl w:val="0"/>
              <w:rPr>
                <w:sz w:val="17"/>
                <w:szCs w:val="17"/>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A">
            <w:pPr>
              <w:widowControl w:val="0"/>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B">
            <w:pPr>
              <w:widowControl w:val="0"/>
              <w:rPr>
                <w:sz w:val="17"/>
                <w:szCs w:val="17"/>
              </w:rPr>
            </w:pPr>
            <w:r w:rsidDel="00000000" w:rsidR="00000000" w:rsidRPr="00000000">
              <w:rPr>
                <w:rtl w:val="0"/>
              </w:rPr>
            </w:r>
          </w:p>
        </w:tc>
      </w:tr>
    </w:tbl>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4sinio"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p>
    <w:tbl>
      <w:tblPr>
        <w:tblStyle w:val="Table1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11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19">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1A">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B">
            <w:pPr>
              <w:widowControl w:val="0"/>
              <w:spacing w:line="276" w:lineRule="auto"/>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C">
            <w:pPr>
              <w:widowControl w:val="0"/>
              <w:spacing w:line="276" w:lineRule="auto"/>
              <w:rPr>
                <w:sz w:val="17"/>
                <w:szCs w:val="17"/>
              </w:rPr>
            </w:pPr>
            <w:r w:rsidDel="00000000" w:rsidR="00000000" w:rsidRPr="00000000">
              <w:rPr>
                <w:rtl w:val="0"/>
              </w:rPr>
            </w:r>
          </w:p>
        </w:tc>
        <w:tc>
          <w:tcPr/>
          <w:p w:rsidR="00000000" w:rsidDel="00000000" w:rsidP="00000000" w:rsidRDefault="00000000" w:rsidRPr="00000000" w14:paraId="0000011D">
            <w:pPr>
              <w:jc w:val="center"/>
              <w:rPr/>
            </w:pP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E">
            <w:pPr>
              <w:widowControl w:val="0"/>
              <w:spacing w:line="276" w:lineRule="auto"/>
              <w:rPr>
                <w:sz w:val="17"/>
                <w:szCs w:val="17"/>
              </w:rPr>
            </w:pP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F">
            <w:pPr>
              <w:widowControl w:val="0"/>
              <w:spacing w:line="276" w:lineRule="auto"/>
              <w:rPr>
                <w:sz w:val="17"/>
                <w:szCs w:val="17"/>
              </w:rPr>
            </w:pPr>
            <w:r w:rsidDel="00000000" w:rsidR="00000000" w:rsidRPr="00000000">
              <w:rPr>
                <w:rtl w:val="0"/>
              </w:rPr>
            </w:r>
          </w:p>
        </w:tc>
        <w:tc>
          <w:tcPr/>
          <w:p w:rsidR="00000000" w:rsidDel="00000000" w:rsidP="00000000" w:rsidRDefault="00000000" w:rsidRPr="00000000" w14:paraId="00000120">
            <w:pPr>
              <w:jc w:val="center"/>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337ya"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Técnica de estimación  </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25">
            <w:pPr>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j2qqm3"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Sprint Planning</w:t>
      </w:r>
    </w:p>
    <w:p w:rsidR="00000000" w:rsidDel="00000000" w:rsidP="00000000" w:rsidRDefault="00000000" w:rsidRPr="00000000" w14:paraId="0000012A">
      <w:pPr>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12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2C">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2D">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12E">
            <w:pPr>
              <w:rPr>
                <w:color w:val="ff0000"/>
              </w:rPr>
            </w:pPr>
            <w:r w:rsidDel="00000000" w:rsidR="00000000" w:rsidRPr="00000000">
              <w:rPr>
                <w:color w:val="ff0000"/>
                <w:rtl w:val="0"/>
              </w:rPr>
              <w:t xml:space="preserve">H04</w:t>
            </w:r>
          </w:p>
          <w:p w:rsidR="00000000" w:rsidDel="00000000" w:rsidP="00000000" w:rsidRDefault="00000000" w:rsidRPr="00000000" w14:paraId="0000012F">
            <w:pPr>
              <w:rPr>
                <w:color w:val="ff0000"/>
              </w:rPr>
            </w:pPr>
            <w:r w:rsidDel="00000000" w:rsidR="00000000" w:rsidRPr="00000000">
              <w:rPr>
                <w:rtl w:val="0"/>
              </w:rPr>
            </w:r>
          </w:p>
        </w:tc>
        <w:tc>
          <w:tcPr/>
          <w:p w:rsidR="00000000" w:rsidDel="00000000" w:rsidP="00000000" w:rsidRDefault="00000000" w:rsidRPr="00000000" w14:paraId="00000130">
            <w:pPr>
              <w:rPr>
                <w:color w:val="ff0000"/>
              </w:rPr>
            </w:pPr>
            <w:r w:rsidDel="00000000" w:rsidR="00000000" w:rsidRPr="00000000">
              <w:rPr>
                <w:color w:val="ff0000"/>
                <w:rtl w:val="0"/>
              </w:rPr>
              <w:t xml:space="preserve">Navegación intuitiva y fácil.</w:t>
            </w:r>
          </w:p>
        </w:tc>
        <w:tc>
          <w:tcPr/>
          <w:p w:rsidR="00000000" w:rsidDel="00000000" w:rsidP="00000000" w:rsidRDefault="00000000" w:rsidRPr="00000000" w14:paraId="00000131">
            <w:pPr>
              <w:jc w:val="center"/>
              <w:rPr>
                <w:color w:val="ff0000"/>
              </w:rPr>
            </w:pPr>
            <w:r w:rsidDel="00000000" w:rsidR="00000000" w:rsidRPr="00000000">
              <w:rPr>
                <w:color w:val="ff0000"/>
                <w:rtl w:val="0"/>
              </w:rPr>
              <w:t xml:space="preserve">1</w:t>
            </w:r>
          </w:p>
        </w:tc>
      </w:tr>
      <w:tr>
        <w:trPr>
          <w:cantSplit w:val="0"/>
          <w:trHeight w:val="420" w:hRule="atLeast"/>
          <w:tblHeader w:val="0"/>
        </w:trPr>
        <w:tc>
          <w:tcPr/>
          <w:p w:rsidR="00000000" w:rsidDel="00000000" w:rsidP="00000000" w:rsidRDefault="00000000" w:rsidRPr="00000000" w14:paraId="00000132">
            <w:pPr>
              <w:rPr>
                <w:color w:val="ff0000"/>
              </w:rPr>
            </w:pPr>
            <w:r w:rsidDel="00000000" w:rsidR="00000000" w:rsidRPr="00000000">
              <w:rPr>
                <w:color w:val="ff0000"/>
                <w:rtl w:val="0"/>
              </w:rPr>
              <w:t xml:space="preserve">H07</w:t>
            </w:r>
          </w:p>
          <w:p w:rsidR="00000000" w:rsidDel="00000000" w:rsidP="00000000" w:rsidRDefault="00000000" w:rsidRPr="00000000" w14:paraId="00000133">
            <w:pPr>
              <w:rPr>
                <w:color w:val="ff0000"/>
              </w:rPr>
            </w:pPr>
            <w:r w:rsidDel="00000000" w:rsidR="00000000" w:rsidRPr="00000000">
              <w:rPr>
                <w:rtl w:val="0"/>
              </w:rPr>
            </w:r>
          </w:p>
        </w:tc>
        <w:tc>
          <w:tcPr/>
          <w:p w:rsidR="00000000" w:rsidDel="00000000" w:rsidP="00000000" w:rsidRDefault="00000000" w:rsidRPr="00000000" w14:paraId="00000134">
            <w:pPr>
              <w:rPr>
                <w:color w:val="ff0000"/>
              </w:rPr>
            </w:pPr>
            <w:r w:rsidDel="00000000" w:rsidR="00000000" w:rsidRPr="00000000">
              <w:rPr>
                <w:color w:val="ff0000"/>
                <w:rtl w:val="0"/>
              </w:rPr>
              <w:t xml:space="preserve">Suscripción de noticias e información.</w:t>
            </w:r>
          </w:p>
        </w:tc>
        <w:tc>
          <w:tcPr/>
          <w:p w:rsidR="00000000" w:rsidDel="00000000" w:rsidP="00000000" w:rsidRDefault="00000000" w:rsidRPr="00000000" w14:paraId="00000135">
            <w:pPr>
              <w:jc w:val="center"/>
              <w:rPr>
                <w:color w:val="ff0000"/>
              </w:rPr>
            </w:pPr>
            <w:r w:rsidDel="00000000" w:rsidR="00000000" w:rsidRPr="00000000">
              <w:rPr>
                <w:color w:val="ff0000"/>
                <w:rtl w:val="0"/>
              </w:rPr>
              <w:t xml:space="preserve">1</w:t>
            </w:r>
          </w:p>
        </w:tc>
      </w:tr>
    </w:tbl>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y810tw"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y estimación de tareas</w:t>
      </w:r>
    </w:p>
    <w:p w:rsidR="00000000" w:rsidDel="00000000" w:rsidP="00000000" w:rsidRDefault="00000000" w:rsidRPr="00000000" w14:paraId="00000137">
      <w:pPr>
        <w:rPr/>
      </w:pPr>
      <w:r w:rsidDel="00000000" w:rsidR="00000000" w:rsidRPr="00000000">
        <w:rPr>
          <w:rtl w:val="0"/>
        </w:rPr>
        <w:t xml:space="preserve">El Equipo define que en primer Sprint desarrollará las tareas necesarias para implementar las historias de usuario:</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
        <w:gridCol w:w="3131"/>
        <w:gridCol w:w="3477"/>
        <w:gridCol w:w="1288"/>
        <w:tblGridChange w:id="0">
          <w:tblGrid>
            <w:gridCol w:w="932"/>
            <w:gridCol w:w="3131"/>
            <w:gridCol w:w="3477"/>
            <w:gridCol w:w="1288"/>
          </w:tblGrid>
        </w:tblGridChange>
      </w:tblGrid>
      <w:tr>
        <w:trPr>
          <w:cantSplit w:val="0"/>
          <w:trHeight w:val="567" w:hRule="atLeast"/>
          <w:tblHeader w:val="0"/>
        </w:trPr>
        <w:tc>
          <w:tcPr>
            <w:shd w:fill="c6d9f1" w:val="clear"/>
          </w:tcPr>
          <w:p w:rsidR="00000000" w:rsidDel="00000000" w:rsidP="00000000" w:rsidRDefault="00000000" w:rsidRPr="00000000" w14:paraId="00000138">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139">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13A">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13B">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13C">
            <w:pPr>
              <w:rPr>
                <w:color w:val="ff0000"/>
              </w:rPr>
            </w:pPr>
            <w:r w:rsidDel="00000000" w:rsidR="00000000" w:rsidRPr="00000000">
              <w:rPr>
                <w:color w:val="ff0000"/>
                <w:rtl w:val="0"/>
              </w:rPr>
              <w:t xml:space="preserve">H04</w:t>
            </w:r>
          </w:p>
          <w:p w:rsidR="00000000" w:rsidDel="00000000" w:rsidP="00000000" w:rsidRDefault="00000000" w:rsidRPr="00000000" w14:paraId="0000013D">
            <w:pPr>
              <w:rPr>
                <w:color w:val="ff0000"/>
              </w:rPr>
            </w:pPr>
            <w:r w:rsidDel="00000000" w:rsidR="00000000" w:rsidRPr="00000000">
              <w:rPr>
                <w:rtl w:val="0"/>
              </w:rPr>
            </w:r>
          </w:p>
        </w:tc>
        <w:tc>
          <w:tcPr/>
          <w:p w:rsidR="00000000" w:rsidDel="00000000" w:rsidP="00000000" w:rsidRDefault="00000000" w:rsidRPr="00000000" w14:paraId="0000013E">
            <w:pPr>
              <w:jc w:val="center"/>
              <w:rPr>
                <w:color w:val="ff0000"/>
              </w:rPr>
            </w:pPr>
            <w:r w:rsidDel="00000000" w:rsidR="00000000" w:rsidRPr="00000000">
              <w:rPr>
                <w:color w:val="ff0000"/>
                <w:rtl w:val="0"/>
              </w:rPr>
              <w:t xml:space="preserve">T1</w:t>
            </w:r>
          </w:p>
        </w:tc>
        <w:tc>
          <w:tcPr/>
          <w:p w:rsidR="00000000" w:rsidDel="00000000" w:rsidP="00000000" w:rsidRDefault="00000000" w:rsidRPr="00000000" w14:paraId="0000013F">
            <w:pPr>
              <w:rPr>
                <w:color w:val="ff0000"/>
              </w:rPr>
            </w:pPr>
            <w:r w:rsidDel="00000000" w:rsidR="00000000" w:rsidRPr="00000000">
              <w:rPr>
                <w:color w:val="ff0000"/>
                <w:rtl w:val="0"/>
              </w:rPr>
              <w:t xml:space="preserve">-Diseño de Interfaz </w:t>
            </w:r>
          </w:p>
        </w:tc>
        <w:tc>
          <w:tcPr/>
          <w:p w:rsidR="00000000" w:rsidDel="00000000" w:rsidP="00000000" w:rsidRDefault="00000000" w:rsidRPr="00000000" w14:paraId="00000140">
            <w:pPr>
              <w:jc w:val="center"/>
              <w:rPr>
                <w:color w:val="ff0000"/>
              </w:rPr>
            </w:pPr>
            <w:r w:rsidDel="00000000" w:rsidR="00000000" w:rsidRPr="00000000">
              <w:rPr>
                <w:color w:val="ff0000"/>
                <w:rtl w:val="0"/>
              </w:rPr>
              <w:t xml:space="preserve">8 Horas</w:t>
            </w:r>
          </w:p>
        </w:tc>
      </w:tr>
      <w:tr>
        <w:trPr>
          <w:cantSplit w:val="0"/>
          <w:trHeight w:val="358"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42">
            <w:pPr>
              <w:jc w:val="center"/>
              <w:rPr>
                <w:color w:val="ff0000"/>
              </w:rPr>
            </w:pPr>
            <w:r w:rsidDel="00000000" w:rsidR="00000000" w:rsidRPr="00000000">
              <w:rPr>
                <w:color w:val="ff0000"/>
                <w:rtl w:val="0"/>
              </w:rPr>
              <w:t xml:space="preserve">T2</w:t>
            </w:r>
          </w:p>
        </w:tc>
        <w:tc>
          <w:tcPr/>
          <w:p w:rsidR="00000000" w:rsidDel="00000000" w:rsidP="00000000" w:rsidRDefault="00000000" w:rsidRPr="00000000" w14:paraId="00000143">
            <w:pPr>
              <w:rPr>
                <w:color w:val="ff0000"/>
              </w:rPr>
            </w:pPr>
            <w:r w:rsidDel="00000000" w:rsidR="00000000" w:rsidRPr="00000000">
              <w:rPr>
                <w:color w:val="ff0000"/>
                <w:rtl w:val="0"/>
              </w:rPr>
              <w:t xml:space="preserve">Implementación del diseño en frontend </w:t>
            </w:r>
          </w:p>
        </w:tc>
        <w:tc>
          <w:tcPr/>
          <w:p w:rsidR="00000000" w:rsidDel="00000000" w:rsidP="00000000" w:rsidRDefault="00000000" w:rsidRPr="00000000" w14:paraId="00000144">
            <w:pPr>
              <w:jc w:val="center"/>
              <w:rPr>
                <w:color w:val="ff0000"/>
              </w:rPr>
            </w:pPr>
            <w:r w:rsidDel="00000000" w:rsidR="00000000" w:rsidRPr="00000000">
              <w:rPr>
                <w:color w:val="ff0000"/>
                <w:rtl w:val="0"/>
              </w:rPr>
              <w:t xml:space="preserve">16 Horas</w:t>
            </w:r>
          </w:p>
        </w:tc>
      </w:tr>
      <w:tr>
        <w:trPr>
          <w:cantSplit w:val="0"/>
          <w:trHeight w:val="480" w:hRule="atLeast"/>
          <w:tblHeader w:val="0"/>
        </w:trPr>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146">
            <w:pPr>
              <w:jc w:val="center"/>
              <w:rPr>
                <w:color w:val="ff0000"/>
              </w:rPr>
            </w:pPr>
            <w:r w:rsidDel="00000000" w:rsidR="00000000" w:rsidRPr="00000000">
              <w:rPr>
                <w:rtl w:val="0"/>
              </w:rPr>
            </w:r>
          </w:p>
        </w:tc>
        <w:tc>
          <w:tcPr/>
          <w:p w:rsidR="00000000" w:rsidDel="00000000" w:rsidP="00000000" w:rsidRDefault="00000000" w:rsidRPr="00000000" w14:paraId="00000147">
            <w:pPr>
              <w:rPr>
                <w:color w:val="ff0000"/>
              </w:rPr>
            </w:pPr>
            <w:r w:rsidDel="00000000" w:rsidR="00000000" w:rsidRPr="00000000">
              <w:rPr>
                <w:rtl w:val="0"/>
              </w:rPr>
            </w:r>
          </w:p>
        </w:tc>
        <w:tc>
          <w:tcPr/>
          <w:p w:rsidR="00000000" w:rsidDel="00000000" w:rsidP="00000000" w:rsidRDefault="00000000" w:rsidRPr="00000000" w14:paraId="00000148">
            <w:pPr>
              <w:jc w:val="center"/>
              <w:rPr>
                <w:color w:val="ff0000"/>
              </w:rPr>
            </w:pPr>
            <w:r w:rsidDel="00000000" w:rsidR="00000000" w:rsidRPr="00000000">
              <w:rPr>
                <w:rtl w:val="0"/>
              </w:rPr>
            </w:r>
          </w:p>
        </w:tc>
      </w:tr>
      <w:tr>
        <w:trPr>
          <w:cantSplit w:val="0"/>
          <w:trHeight w:val="469" w:hRule="atLeast"/>
          <w:tblHeader w:val="0"/>
        </w:trPr>
        <w:tc>
          <w:tcPr>
            <w:vMerge w:val="restart"/>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jc w:val="cente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jc w:val="center"/>
              <w:rPr/>
            </w:pPr>
            <w:r w:rsidDel="00000000" w:rsidR="00000000" w:rsidRPr="00000000">
              <w:rPr>
                <w:rtl w:val="0"/>
              </w:rPr>
            </w:r>
          </w:p>
        </w:tc>
      </w:tr>
      <w:tr>
        <w:trPr>
          <w:cantSplit w:val="0"/>
          <w:trHeight w:val="469" w:hRule="atLeast"/>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E">
            <w:pPr>
              <w:jc w:val="cente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jc w:val="center"/>
              <w:rPr/>
            </w:pPr>
            <w:r w:rsidDel="00000000" w:rsidR="00000000" w:rsidRPr="00000000">
              <w:rPr>
                <w:rtl w:val="0"/>
              </w:rPr>
            </w:r>
          </w:p>
        </w:tc>
      </w:tr>
    </w:tbl>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1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i7ojhp" w:id="22"/>
      <w:bookmarkEnd w:id="2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1.</w:t>
      </w:r>
    </w:p>
    <w:p w:rsidR="00000000" w:rsidDel="00000000" w:rsidP="00000000" w:rsidRDefault="00000000" w:rsidRPr="00000000" w14:paraId="000001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23"/>
      <w:bookmarkEnd w:id="2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primer Sprint.</w:t>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54">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55">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56">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57">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jc w:val="center"/>
              <w:rPr/>
            </w:pPr>
            <w:r w:rsidDel="00000000" w:rsidR="00000000" w:rsidRPr="00000000">
              <w:rPr>
                <w:rtl w:val="0"/>
              </w:rPr>
            </w:r>
          </w:p>
        </w:tc>
        <w:tc>
          <w:tcPr/>
          <w:p w:rsidR="00000000" w:rsidDel="00000000" w:rsidP="00000000" w:rsidRDefault="00000000" w:rsidRPr="00000000" w14:paraId="0000015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5C">
            <w:pPr>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r>
          </w:p>
        </w:tc>
        <w:tc>
          <w:tcPr/>
          <w:p w:rsidR="00000000" w:rsidDel="00000000" w:rsidP="00000000" w:rsidRDefault="00000000" w:rsidRPr="00000000" w14:paraId="0000015E">
            <w:pPr>
              <w:jc w:val="center"/>
              <w:rPr/>
            </w:pPr>
            <w:r w:rsidDel="00000000" w:rsidR="00000000" w:rsidRPr="00000000">
              <w:rPr>
                <w:rtl w:val="0"/>
              </w:rPr>
            </w:r>
          </w:p>
        </w:tc>
        <w:tc>
          <w:tcPr/>
          <w:p w:rsidR="00000000" w:rsidDel="00000000" w:rsidP="00000000" w:rsidRDefault="00000000" w:rsidRPr="00000000" w14:paraId="0000015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jc w:val="center"/>
              <w:rPr/>
            </w:pPr>
            <w:r w:rsidDel="00000000" w:rsidR="00000000" w:rsidRPr="00000000">
              <w:rPr>
                <w:rtl w:val="0"/>
              </w:rPr>
            </w:r>
          </w:p>
        </w:tc>
        <w:tc>
          <w:tcPr/>
          <w:p w:rsidR="00000000" w:rsidDel="00000000" w:rsidP="00000000" w:rsidRDefault="00000000" w:rsidRPr="00000000" w14:paraId="0000016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jc w:val="center"/>
              <w:rPr/>
            </w:pPr>
            <w:r w:rsidDel="00000000" w:rsidR="00000000" w:rsidRPr="00000000">
              <w:rPr>
                <w:rtl w:val="0"/>
              </w:rPr>
            </w:r>
          </w:p>
        </w:tc>
        <w:tc>
          <w:tcPr/>
          <w:p w:rsidR="00000000" w:rsidDel="00000000" w:rsidP="00000000" w:rsidRDefault="00000000" w:rsidRPr="00000000" w14:paraId="00000167">
            <w:pPr>
              <w:jc w:val="center"/>
              <w:rPr/>
            </w:pPr>
            <w:r w:rsidDel="00000000" w:rsidR="00000000" w:rsidRPr="00000000">
              <w:rPr>
                <w:rtl w:val="0"/>
              </w:rPr>
            </w:r>
          </w:p>
        </w:tc>
      </w:tr>
    </w:tbl>
    <w:p w:rsidR="00000000" w:rsidDel="00000000" w:rsidP="00000000" w:rsidRDefault="00000000" w:rsidRPr="00000000" w14:paraId="000001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24"/>
      <w:bookmarkEnd w:id="2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primer Sprint.</w:t>
      </w:r>
    </w:p>
    <w:p w:rsidR="00000000" w:rsidDel="00000000" w:rsidP="00000000" w:rsidRDefault="00000000" w:rsidRPr="00000000" w14:paraId="00000169">
      <w:pPr>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16A">
            <w:pPr>
              <w:rPr/>
            </w:pPr>
            <w:r w:rsidDel="00000000" w:rsidR="00000000" w:rsidRPr="00000000">
              <w:rPr>
                <w:rtl w:val="0"/>
              </w:rPr>
              <w:t xml:space="preserve">¿Qué salió bien en la iteración? (aciertos)</w:t>
            </w:r>
          </w:p>
        </w:tc>
        <w:tc>
          <w:tcPr/>
          <w:p w:rsidR="00000000" w:rsidDel="00000000" w:rsidP="00000000" w:rsidRDefault="00000000" w:rsidRPr="00000000" w14:paraId="0000016B">
            <w:pPr>
              <w:rPr/>
            </w:pPr>
            <w:r w:rsidDel="00000000" w:rsidR="00000000" w:rsidRPr="00000000">
              <w:rPr>
                <w:rtl w:val="0"/>
              </w:rPr>
            </w:r>
          </w:p>
        </w:tc>
      </w:tr>
      <w:tr>
        <w:trPr>
          <w:cantSplit w:val="0"/>
          <w:trHeight w:val="1893" w:hRule="atLeast"/>
          <w:tblHeader w:val="0"/>
        </w:trPr>
        <w:tc>
          <w:tcPr/>
          <w:p w:rsidR="00000000" w:rsidDel="00000000" w:rsidP="00000000" w:rsidRDefault="00000000" w:rsidRPr="00000000" w14:paraId="0000016C">
            <w:pPr>
              <w:rPr/>
            </w:pPr>
            <w:r w:rsidDel="00000000" w:rsidR="00000000" w:rsidRPr="00000000">
              <w:rPr>
                <w:rtl w:val="0"/>
              </w:rPr>
              <w:t xml:space="preserve">¿Qué no salió bien en la iteración? (errores)</w:t>
            </w:r>
          </w:p>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70">
            <w:pPr>
              <w:rPr/>
            </w:pPr>
            <w:r w:rsidDel="00000000" w:rsidR="00000000" w:rsidRPr="00000000">
              <w:rPr>
                <w:rtl w:val="0"/>
              </w:rPr>
            </w:r>
          </w:p>
        </w:tc>
      </w:tr>
    </w:tbl>
    <w:p w:rsidR="00000000" w:rsidDel="00000000" w:rsidP="00000000" w:rsidRDefault="00000000" w:rsidRPr="00000000" w14:paraId="000001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25"/>
      <w:bookmarkEnd w:id="2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2.</w:t>
      </w:r>
    </w:p>
    <w:p w:rsidR="00000000" w:rsidDel="00000000" w:rsidP="00000000" w:rsidRDefault="00000000" w:rsidRPr="00000000" w14:paraId="000001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26"/>
      <w:bookmarkEnd w:id="2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1"/>
        </w:trPr>
        <w:tc>
          <w:tcPr>
            <w:shd w:fill="c6d9f1" w:val="clear"/>
          </w:tcPr>
          <w:p w:rsidR="00000000" w:rsidDel="00000000" w:rsidP="00000000" w:rsidRDefault="00000000" w:rsidRPr="00000000" w14:paraId="00000173">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74">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75">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76">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jc w:val="center"/>
              <w:rPr/>
            </w:pPr>
            <w:r w:rsidDel="00000000" w:rsidR="00000000" w:rsidRPr="00000000">
              <w:rPr>
                <w:rtl w:val="0"/>
              </w:rPr>
            </w:r>
          </w:p>
        </w:tc>
        <w:tc>
          <w:tcPr/>
          <w:p w:rsidR="00000000" w:rsidDel="00000000" w:rsidP="00000000" w:rsidRDefault="00000000" w:rsidRPr="00000000" w14:paraId="0000017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jc w:val="center"/>
              <w:rPr/>
            </w:pPr>
            <w:r w:rsidDel="00000000" w:rsidR="00000000" w:rsidRPr="00000000">
              <w:rPr>
                <w:rtl w:val="0"/>
              </w:rPr>
            </w:r>
          </w:p>
        </w:tc>
        <w:tc>
          <w:tcPr/>
          <w:p w:rsidR="00000000" w:rsidDel="00000000" w:rsidP="00000000" w:rsidRDefault="00000000" w:rsidRPr="00000000" w14:paraId="0000017E">
            <w:pPr>
              <w:jc w:val="center"/>
              <w:rPr/>
            </w:pP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jc w:val="center"/>
              <w:rPr/>
            </w:pPr>
            <w:r w:rsidDel="00000000" w:rsidR="00000000" w:rsidRPr="00000000">
              <w:rPr>
                <w:rtl w:val="0"/>
              </w:rPr>
            </w:r>
          </w:p>
        </w:tc>
        <w:tc>
          <w:tcPr/>
          <w:p w:rsidR="00000000" w:rsidDel="00000000" w:rsidP="00000000" w:rsidRDefault="00000000" w:rsidRPr="00000000" w14:paraId="00000182">
            <w:pPr>
              <w:jc w:val="center"/>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jc w:val="center"/>
              <w:rPr/>
            </w:pPr>
            <w:r w:rsidDel="00000000" w:rsidR="00000000" w:rsidRPr="00000000">
              <w:rPr>
                <w:rtl w:val="0"/>
              </w:rPr>
            </w:r>
          </w:p>
        </w:tc>
        <w:tc>
          <w:tcPr/>
          <w:p w:rsidR="00000000" w:rsidDel="00000000" w:rsidP="00000000" w:rsidRDefault="00000000" w:rsidRPr="00000000" w14:paraId="00000186">
            <w:pPr>
              <w:jc w:val="center"/>
              <w:rPr/>
            </w:pPr>
            <w:r w:rsidDel="00000000" w:rsidR="00000000" w:rsidRPr="00000000">
              <w:rPr>
                <w:rtl w:val="0"/>
              </w:rPr>
            </w:r>
          </w:p>
        </w:tc>
      </w:tr>
    </w:tbl>
    <w:p w:rsidR="00000000" w:rsidDel="00000000" w:rsidP="00000000" w:rsidRDefault="00000000" w:rsidRPr="00000000" w14:paraId="000001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27"/>
      <w:bookmarkEnd w:id="2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segundo Sprint.</w:t>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88">
            <w:pPr>
              <w:rPr/>
            </w:pPr>
            <w:r w:rsidDel="00000000" w:rsidR="00000000" w:rsidRPr="00000000">
              <w:rPr>
                <w:rtl w:val="0"/>
              </w:rPr>
              <w:t xml:space="preserve">¿Qué salió bien en la iteración? (aciertos)</w:t>
            </w:r>
          </w:p>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r>
      <w:tr>
        <w:trPr>
          <w:cantSplit w:val="0"/>
          <w:tblHeader w:val="0"/>
        </w:trPr>
        <w:tc>
          <w:tcPr/>
          <w:p w:rsidR="00000000" w:rsidDel="00000000" w:rsidP="00000000" w:rsidRDefault="00000000" w:rsidRPr="00000000" w14:paraId="0000018B">
            <w:pPr>
              <w:rPr/>
            </w:pPr>
            <w:r w:rsidDel="00000000" w:rsidR="00000000" w:rsidRPr="00000000">
              <w:rPr>
                <w:rtl w:val="0"/>
              </w:rPr>
              <w:t xml:space="preserve">¿Qué no salió bien en la iteración? (errores)</w:t>
            </w:r>
          </w:p>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r>
      <w:tr>
        <w:trPr>
          <w:cantSplit w:val="0"/>
          <w:tblHeader w:val="0"/>
        </w:trPr>
        <w:tc>
          <w:tcPr/>
          <w:p w:rsidR="00000000" w:rsidDel="00000000" w:rsidP="00000000" w:rsidRDefault="00000000" w:rsidRPr="00000000" w14:paraId="0000018E">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8F">
            <w:pPr>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28"/>
      <w:bookmarkEnd w:id="28"/>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29"/>
      <w:bookmarkEnd w:id="29"/>
      <w:r w:rsidDel="00000000" w:rsidR="00000000" w:rsidRPr="00000000">
        <w:rPr>
          <w:rtl w:val="0"/>
        </w:rPr>
      </w:r>
    </w:p>
    <w:p w:rsidR="00000000" w:rsidDel="00000000" w:rsidP="00000000" w:rsidRDefault="00000000" w:rsidRPr="00000000" w14:paraId="000001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30"/>
      <w:bookmarkEnd w:id="3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3.</w:t>
      </w:r>
    </w:p>
    <w:p w:rsidR="00000000" w:rsidDel="00000000" w:rsidP="00000000" w:rsidRDefault="00000000" w:rsidRPr="00000000" w14:paraId="000001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31"/>
      <w:bookmarkEnd w:id="3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196">
      <w:pPr>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9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98">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99">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9A">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jc w:val="center"/>
              <w:rPr/>
            </w:pPr>
            <w:r w:rsidDel="00000000" w:rsidR="00000000" w:rsidRPr="00000000">
              <w:rPr>
                <w:rtl w:val="0"/>
              </w:rPr>
            </w:r>
          </w:p>
        </w:tc>
        <w:tc>
          <w:tcPr/>
          <w:p w:rsidR="00000000" w:rsidDel="00000000" w:rsidP="00000000" w:rsidRDefault="00000000" w:rsidRPr="00000000" w14:paraId="0000019E">
            <w:pPr>
              <w:jc w:val="center"/>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jc w:val="center"/>
              <w:rPr/>
            </w:pPr>
            <w:r w:rsidDel="00000000" w:rsidR="00000000" w:rsidRPr="00000000">
              <w:rPr>
                <w:rtl w:val="0"/>
              </w:rPr>
            </w:r>
          </w:p>
        </w:tc>
        <w:tc>
          <w:tcPr/>
          <w:p w:rsidR="00000000" w:rsidDel="00000000" w:rsidP="00000000" w:rsidRDefault="00000000" w:rsidRPr="00000000" w14:paraId="000001A2">
            <w:pPr>
              <w:jc w:val="center"/>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jc w:val="center"/>
              <w:rPr/>
            </w:pPr>
            <w:r w:rsidDel="00000000" w:rsidR="00000000" w:rsidRPr="00000000">
              <w:rPr>
                <w:rtl w:val="0"/>
              </w:rPr>
            </w:r>
          </w:p>
        </w:tc>
        <w:tc>
          <w:tcPr/>
          <w:p w:rsidR="00000000" w:rsidDel="00000000" w:rsidP="00000000" w:rsidRDefault="00000000" w:rsidRPr="00000000" w14:paraId="000001A6">
            <w:pPr>
              <w:jc w:val="center"/>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jc w:val="center"/>
              <w:rPr/>
            </w:pPr>
            <w:r w:rsidDel="00000000" w:rsidR="00000000" w:rsidRPr="00000000">
              <w:rPr>
                <w:rtl w:val="0"/>
              </w:rPr>
            </w:r>
          </w:p>
        </w:tc>
        <w:tc>
          <w:tcPr/>
          <w:p w:rsidR="00000000" w:rsidDel="00000000" w:rsidP="00000000" w:rsidRDefault="00000000" w:rsidRPr="00000000" w14:paraId="000001AA">
            <w:pPr>
              <w:jc w:val="center"/>
              <w:rPr/>
            </w:pPr>
            <w:r w:rsidDel="00000000" w:rsidR="00000000" w:rsidRPr="00000000">
              <w:rPr>
                <w:rtl w:val="0"/>
              </w:rPr>
            </w:r>
          </w:p>
        </w:tc>
      </w:tr>
    </w:tbl>
    <w:p w:rsidR="00000000" w:rsidDel="00000000" w:rsidP="00000000" w:rsidRDefault="00000000" w:rsidRPr="00000000" w14:paraId="000001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32"/>
      <w:bookmarkEnd w:id="3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tercer Sprint.</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1AC">
            <w:pPr>
              <w:rPr/>
            </w:pPr>
            <w:r w:rsidDel="00000000" w:rsidR="00000000" w:rsidRPr="00000000">
              <w:rPr>
                <w:rtl w:val="0"/>
              </w:rPr>
              <w:t xml:space="preserve">¿Qué salió bien en la iteración? (aciertos)</w:t>
            </w:r>
          </w:p>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¿Qué no salió bien en la iteración? (errores)</w:t>
            </w:r>
          </w:p>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r>
      <w:tr>
        <w:trPr>
          <w:cantSplit w:val="0"/>
          <w:tblHeader w:val="0"/>
        </w:trPr>
        <w:tc>
          <w:tcPr/>
          <w:p w:rsidR="00000000" w:rsidDel="00000000" w:rsidP="00000000" w:rsidRDefault="00000000" w:rsidRPr="00000000" w14:paraId="000001B2">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B3">
            <w:pPr>
              <w:rPr/>
            </w:pPr>
            <w:r w:rsidDel="00000000" w:rsidR="00000000" w:rsidRPr="00000000">
              <w:rPr>
                <w:rtl w:val="0"/>
              </w:rPr>
            </w:r>
          </w:p>
        </w:tc>
      </w:tr>
    </w:tbl>
    <w:p w:rsidR="00000000" w:rsidDel="00000000" w:rsidP="00000000" w:rsidRDefault="00000000" w:rsidRPr="00000000" w14:paraId="000001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33"/>
      <w:bookmarkEnd w:id="3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4.</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34"/>
      <w:bookmarkEnd w:id="3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B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B8">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B9">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BA">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jc w:val="center"/>
              <w:rPr/>
            </w:pPr>
            <w:r w:rsidDel="00000000" w:rsidR="00000000" w:rsidRPr="00000000">
              <w:rPr>
                <w:rtl w:val="0"/>
              </w:rPr>
            </w:r>
          </w:p>
        </w:tc>
        <w:tc>
          <w:tcPr/>
          <w:p w:rsidR="00000000" w:rsidDel="00000000" w:rsidP="00000000" w:rsidRDefault="00000000" w:rsidRPr="00000000" w14:paraId="000001B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BF">
            <w:pPr>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jc w:val="center"/>
              <w:rPr/>
            </w:pPr>
            <w:r w:rsidDel="00000000" w:rsidR="00000000" w:rsidRPr="00000000">
              <w:rPr>
                <w:rtl w:val="0"/>
              </w:rPr>
            </w:r>
          </w:p>
        </w:tc>
        <w:tc>
          <w:tcPr/>
          <w:p w:rsidR="00000000" w:rsidDel="00000000" w:rsidP="00000000" w:rsidRDefault="00000000" w:rsidRPr="00000000" w14:paraId="000001C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jc w:val="center"/>
              <w:rPr/>
            </w:pPr>
            <w:r w:rsidDel="00000000" w:rsidR="00000000" w:rsidRPr="00000000">
              <w:rPr>
                <w:rtl w:val="0"/>
              </w:rPr>
            </w:r>
          </w:p>
        </w:tc>
        <w:tc>
          <w:tcPr/>
          <w:p w:rsidR="00000000" w:rsidDel="00000000" w:rsidP="00000000" w:rsidRDefault="00000000" w:rsidRPr="00000000" w14:paraId="000001C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jc w:val="center"/>
              <w:rPr/>
            </w:pPr>
            <w:r w:rsidDel="00000000" w:rsidR="00000000" w:rsidRPr="00000000">
              <w:rPr>
                <w:rtl w:val="0"/>
              </w:rPr>
            </w:r>
          </w:p>
        </w:tc>
        <w:tc>
          <w:tcPr/>
          <w:p w:rsidR="00000000" w:rsidDel="00000000" w:rsidP="00000000" w:rsidRDefault="00000000" w:rsidRPr="00000000" w14:paraId="000001CA">
            <w:pPr>
              <w:jc w:val="center"/>
              <w:rPr/>
            </w:pPr>
            <w:r w:rsidDel="00000000" w:rsidR="00000000" w:rsidRPr="00000000">
              <w:rPr>
                <w:rtl w:val="0"/>
              </w:rPr>
            </w:r>
          </w:p>
        </w:tc>
      </w:tr>
    </w:tbl>
    <w:p w:rsidR="00000000" w:rsidDel="00000000" w:rsidP="00000000" w:rsidRDefault="00000000" w:rsidRPr="00000000" w14:paraId="000001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35"/>
      <w:bookmarkEnd w:id="3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cuarto Sprint.</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CC">
            <w:pPr>
              <w:rPr/>
            </w:pPr>
            <w:r w:rsidDel="00000000" w:rsidR="00000000" w:rsidRPr="00000000">
              <w:rPr>
                <w:rtl w:val="0"/>
              </w:rPr>
              <w:t xml:space="preserve">¿Qué salió bien en la iteración? (aciertos)</w:t>
            </w:r>
          </w:p>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r>
      <w:tr>
        <w:trPr>
          <w:cantSplit w:val="0"/>
          <w:tblHeader w:val="0"/>
        </w:trPr>
        <w:tc>
          <w:tcPr/>
          <w:p w:rsidR="00000000" w:rsidDel="00000000" w:rsidP="00000000" w:rsidRDefault="00000000" w:rsidRPr="00000000" w14:paraId="000001CF">
            <w:pPr>
              <w:rPr/>
            </w:pPr>
            <w:r w:rsidDel="00000000" w:rsidR="00000000" w:rsidRPr="00000000">
              <w:rPr>
                <w:rtl w:val="0"/>
              </w:rPr>
              <w:t xml:space="preserve">¿Qué no salió bien en la iteración? (errores)</w:t>
            </w:r>
          </w:p>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D3">
            <w:pPr>
              <w:rPr/>
            </w:pPr>
            <w:r w:rsidDel="00000000" w:rsidR="00000000" w:rsidRPr="00000000">
              <w:rPr>
                <w:rtl w:val="0"/>
              </w:rPr>
            </w:r>
          </w:p>
        </w:tc>
      </w:tr>
    </w:tbl>
    <w:p w:rsidR="00000000" w:rsidDel="00000000" w:rsidP="00000000" w:rsidRDefault="00000000" w:rsidRPr="00000000" w14:paraId="000001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36"/>
      <w:bookmarkEnd w:id="3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1D5">
      <w:pPr>
        <w:rPr/>
      </w:pPr>
      <w:r w:rsidDel="00000000" w:rsidR="00000000" w:rsidRPr="00000000">
        <w:rPr>
          <w:rtl w:val="0"/>
        </w:rPr>
        <w:t xml:space="preserve">Indique los principales problemas detectados en los sprints y la solución adoptada</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D6">
            <w:pPr>
              <w:rPr/>
            </w:pPr>
            <w:r w:rsidDel="00000000" w:rsidR="00000000" w:rsidRPr="00000000">
              <w:rPr>
                <w:rtl w:val="0"/>
              </w:rPr>
            </w:r>
          </w:p>
        </w:tc>
      </w:tr>
    </w:tbl>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37"/>
      <w:bookmarkEnd w:id="3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1D8">
      <w:pPr>
        <w:rPr/>
      </w:pPr>
      <w:r w:rsidDel="00000000" w:rsidR="00000000" w:rsidRPr="00000000">
        <w:rPr>
          <w:rtl w:val="0"/>
        </w:rPr>
        <w:t xml:space="preserve">Indique los puntos de mejora relacionados con el proceso de desarrollo del producto</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D9">
            <w:pPr>
              <w:rPr/>
            </w:pPr>
            <w:r w:rsidDel="00000000" w:rsidR="00000000" w:rsidRPr="00000000">
              <w:rPr>
                <w:rtl w:val="0"/>
              </w:rPr>
            </w:r>
          </w:p>
        </w:tc>
      </w:tr>
    </w:tbl>
    <w:p w:rsidR="00000000" w:rsidDel="00000000" w:rsidP="00000000" w:rsidRDefault="00000000" w:rsidRPr="00000000" w14:paraId="000001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o7alnk" w:id="38"/>
      <w:bookmarkEnd w:id="3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1DB">
      <w:pPr>
        <w:rPr/>
      </w:pPr>
      <w:r w:rsidDel="00000000" w:rsidR="00000000" w:rsidRPr="00000000">
        <w:rPr>
          <w:rtl w:val="0"/>
        </w:rPr>
        <w:t xml:space="preserve">Indique las lecciones aprendidas y/o buenas/malas práctica que aporten como experiencia a otros proyectos.</w:t>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DC">
            <w:pPr>
              <w:rPr/>
            </w:pPr>
            <w:r w:rsidDel="00000000" w:rsidR="00000000" w:rsidRPr="00000000">
              <w:rPr>
                <w:rtl w:val="0"/>
              </w:rPr>
            </w:r>
          </w:p>
        </w:tc>
      </w:tr>
    </w:tbl>
    <w:p w:rsidR="00000000" w:rsidDel="00000000" w:rsidP="00000000" w:rsidRDefault="00000000" w:rsidRPr="00000000" w14:paraId="000001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39"/>
      <w:bookmarkEnd w:id="3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1DE">
      <w:pPr>
        <w:rPr/>
      </w:pPr>
      <w:r w:rsidDel="00000000" w:rsidR="00000000" w:rsidRPr="00000000">
        <w:rPr>
          <w:rtl w:val="0"/>
        </w:rPr>
        <w:t xml:space="preserve">Inserte las imágenes del producto de software desarrollado en los diferentes sprints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40"/>
      <w:bookmarkEnd w:id="4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Anexos</w:t>
      </w:r>
    </w:p>
    <w:p w:rsidR="00000000" w:rsidDel="00000000" w:rsidP="00000000" w:rsidRDefault="00000000" w:rsidRPr="00000000" w14:paraId="000001E3">
      <w:pPr>
        <w:rPr/>
      </w:pPr>
      <w:hyperlink r:id="rId7">
        <w:r w:rsidDel="00000000" w:rsidR="00000000" w:rsidRPr="00000000">
          <w:rPr>
            <w:color w:val="1155cc"/>
            <w:u w:val="single"/>
            <w:rtl w:val="0"/>
          </w:rPr>
          <w:t xml:space="preserve">En defensa del ocio: un espacio clave para preservar la salud mental - La Tercera</w:t>
        </w:r>
      </w:hyperlink>
      <w:r w:rsidDel="00000000" w:rsidR="00000000" w:rsidRPr="00000000">
        <w:rPr>
          <w:rtl w:val="0"/>
        </w:rPr>
      </w:r>
    </w:p>
    <w:p w:rsidR="00000000" w:rsidDel="00000000" w:rsidP="00000000" w:rsidRDefault="00000000" w:rsidRPr="00000000" w14:paraId="000001E4">
      <w:pPr>
        <w:rPr/>
      </w:pPr>
      <w:hyperlink r:id="rId8">
        <w:r w:rsidDel="00000000" w:rsidR="00000000" w:rsidRPr="00000000">
          <w:rPr>
            <w:color w:val="1155cc"/>
            <w:u w:val="single"/>
            <w:rtl w:val="0"/>
          </w:rPr>
          <w:t xml:space="preserve">Jugar a videojuegos tiene un efecto positivo en la salud mental y la satisfacción vital | Salud y bienestar | EL PAÍS</w:t>
        </w:r>
      </w:hyperlink>
      <w:r w:rsidDel="00000000" w:rsidR="00000000" w:rsidRPr="00000000">
        <w:rPr>
          <w:rtl w:val="0"/>
        </w:rPr>
      </w:r>
    </w:p>
    <w:p w:rsidR="00000000" w:rsidDel="00000000" w:rsidP="00000000" w:rsidRDefault="00000000" w:rsidRPr="00000000" w14:paraId="000001E5">
      <w:pPr>
        <w:rPr/>
      </w:pPr>
      <w:hyperlink r:id="rId9">
        <w:r w:rsidDel="00000000" w:rsidR="00000000" w:rsidRPr="00000000">
          <w:rPr>
            <w:color w:val="1155cc"/>
            <w:u w:val="single"/>
            <w:rtl w:val="0"/>
          </w:rPr>
          <w:t xml:space="preserve">Tamaño, participación y tendencias del mercado de juegos Roguelike | Pronóstico de la industria [2020-2030]</w:t>
        </w:r>
      </w:hyperlink>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Plan de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4">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verifiedmarketreports.com/es/product/roguelike-game-mark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atercera.com/lt-board/noticia/en-defensa-del-ocio-un-espacio-clave-para-preservar-la-salud-mental/CDYWGH6PYVCVBMU7ENJNTT2DBU/" TargetMode="External"/><Relationship Id="rId8" Type="http://schemas.openxmlformats.org/officeDocument/2006/relationships/hyperlink" Target="https://elpais.com/salud-y-bienestar/2024-08-20/jugar-a-videojuegos-tiene-un-efecto-positivo-en-la-salud-mental-y-la-satisfaccion-vit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iSbrLaguxgDVJJxI0NLE6+nmDw==">CgMxLjAyCGguZ2pkZ3hzMgloLjMwajB6bGwyCWguMmV0OTJwMDIJaC4xZm9iOXRlMgloLjN6bnlzaDcyCGgudHlqY3d0MgloLjNkeTZ2a20yCWguNGQzNG9nODIJaC4yczhleW8xMgloLjE3ZHA4dnUyDmguOHJsdnRxcnVwc3FmMg5oLm80ZGFrYXduNWZvaTIJaC4zcmRjcmpuMgloLjI2aW4xcmcyCGgubG54Yno5MgloLjM1bmt1bjIyCWguMWtzdjR1djIJaC40NHNpbmlvMgloLjJqeHN4cWgyCGguejMzN3lhMgloLjNqMnFxbTMyCWguMXk4MTB0dz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CWguMjNja3Z2ZDIIaC5paHY2MzY4AHIhMVUyWVhMdERhZU8xVnJfSElXRTFqS3dYSkI1MzBXSF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