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B9" w:rsidRPr="00A67560" w:rsidRDefault="00A67560" w:rsidP="00A67560">
      <w:pPr>
        <w:contextualSpacing/>
        <w:jc w:val="center"/>
        <w:rPr>
          <w:b/>
          <w:sz w:val="36"/>
        </w:rPr>
      </w:pPr>
      <w:r w:rsidRPr="00A67560">
        <w:rPr>
          <w:b/>
          <w:sz w:val="36"/>
        </w:rPr>
        <w:t>Cálculo Forma</w:t>
      </w:r>
    </w:p>
    <w:p w:rsidR="00A67560" w:rsidRDefault="00A67560" w:rsidP="00A67560">
      <w:pPr>
        <w:contextualSpacing/>
        <w:jc w:val="center"/>
        <w:rPr>
          <w:b/>
        </w:rPr>
      </w:pPr>
      <w:r w:rsidRPr="00A67560">
        <w:rPr>
          <w:b/>
        </w:rPr>
        <w:t>Explicação</w:t>
      </w:r>
    </w:p>
    <w:p w:rsidR="00A67560" w:rsidRDefault="00A67560" w:rsidP="00A67560">
      <w:pPr>
        <w:contextualSpacing/>
        <w:jc w:val="center"/>
        <w:rPr>
          <w:b/>
        </w:rPr>
      </w:pPr>
    </w:p>
    <w:p w:rsidR="00A67560" w:rsidRDefault="00A67560" w:rsidP="00A67560">
      <w:pPr>
        <w:contextualSpacing/>
      </w:pPr>
    </w:p>
    <w:p w:rsidR="00A67560" w:rsidRPr="00A67560" w:rsidRDefault="00A67560" w:rsidP="00A67560">
      <w:pPr>
        <w:contextualSpacing/>
        <w:rPr>
          <w:b/>
        </w:rPr>
      </w:pPr>
      <w:r w:rsidRPr="00A67560">
        <w:rPr>
          <w:b/>
        </w:rPr>
        <w:t xml:space="preserve">Ideia geral: </w:t>
      </w:r>
    </w:p>
    <w:p w:rsidR="0050299C" w:rsidRDefault="00A67560" w:rsidP="00A67560">
      <w:pPr>
        <w:contextualSpacing/>
      </w:pPr>
      <w:r>
        <w:t xml:space="preserve">A forma é um valor de 0 a </w:t>
      </w:r>
      <w:r w:rsidR="0050299C">
        <w:t>1</w:t>
      </w:r>
      <w:r>
        <w:t xml:space="preserve">. </w:t>
      </w:r>
      <w:r w:rsidR="0050299C">
        <w:t>(Pode ser mudado alterando as variáveis MAX_FORMA e MIN_FORMA).</w:t>
      </w:r>
    </w:p>
    <w:p w:rsidR="0050299C" w:rsidRDefault="0050299C" w:rsidP="00A67560">
      <w:pPr>
        <w:contextualSpacing/>
      </w:pPr>
    </w:p>
    <w:p w:rsidR="0050299C" w:rsidRDefault="00A67560" w:rsidP="00A67560">
      <w:pPr>
        <w:contextualSpacing/>
      </w:pPr>
      <w:r>
        <w:t xml:space="preserve">O cálculo da forma assume um número de dias nos quais todas as actividades feitas nesse </w:t>
      </w:r>
      <w:bookmarkStart w:id="0" w:name="_GoBack"/>
      <w:bookmarkEnd w:id="0"/>
      <w:r>
        <w:t>intervalo têm influência para a forma</w:t>
      </w:r>
      <w:r w:rsidR="0050299C">
        <w:t xml:space="preserve"> (variável DIAS_RELEVANTES)</w:t>
      </w:r>
      <w:r>
        <w:t>.</w:t>
      </w:r>
      <w:r w:rsidR="0050299C">
        <w:t xml:space="preserve"> Se DIAS_RELEVANTES =24, significa eu só as actividades nos últimos 24 dias têm influência para a </w:t>
      </w:r>
      <w:proofErr w:type="gramStart"/>
      <w:r w:rsidR="0050299C">
        <w:t xml:space="preserve">forma. </w:t>
      </w:r>
      <w:r>
        <w:t xml:space="preserve"> </w:t>
      </w:r>
      <w:proofErr w:type="gramEnd"/>
      <w:r>
        <w:t>Isto serve para simular o facto de só as actividades mais recentes deverem ter influência na forma</w:t>
      </w:r>
      <w:r w:rsidR="0050299C">
        <w:t xml:space="preserve"> actual e quanto mais recentes as actividades, maior a influência na forma.</w:t>
      </w:r>
    </w:p>
    <w:p w:rsidR="0050299C" w:rsidRDefault="0050299C" w:rsidP="00A67560">
      <w:pPr>
        <w:contextualSpacing/>
      </w:pPr>
    </w:p>
    <w:p w:rsidR="0050299C" w:rsidRDefault="0050299C" w:rsidP="00A67560">
      <w:pPr>
        <w:contextualSpacing/>
      </w:pPr>
      <w:r>
        <w:t xml:space="preserve">A cada dia é atribuído um “peso”, o quanto esse dia vai valer para o cálculo final da forma. </w:t>
      </w:r>
    </w:p>
    <w:p w:rsidR="0050299C" w:rsidRDefault="000E645B" w:rsidP="00A67560">
      <w:pPr>
        <w:contextualSpacing/>
      </w:pPr>
      <w:r>
        <w:t>No entanto, não é feita uma distribuição equitativa</w:t>
      </w:r>
      <w:r w:rsidR="0050299C">
        <w:t xml:space="preserve"> dos pesos pelos dias</w:t>
      </w:r>
      <w:r>
        <w:t>. Dias mais distantes no tempo têm menos influência</w:t>
      </w:r>
      <w:r w:rsidR="0050299C">
        <w:t xml:space="preserve"> e portanto, menos peso</w:t>
      </w:r>
      <w:r>
        <w:t>. Essa “menos influência” é dada por uma taxa</w:t>
      </w:r>
      <w:r w:rsidR="0050299C">
        <w:t xml:space="preserve"> (variável TAXA)</w:t>
      </w:r>
      <w:r>
        <w:t xml:space="preserve"> que representa o decréscimo na forma resultante de ficar 1 dia sem fazer nenhuma actividade.</w:t>
      </w:r>
      <w:r w:rsidR="0050299C">
        <w:t xml:space="preserve"> Se TAXA=0.05</w:t>
      </w:r>
      <w:proofErr w:type="gramStart"/>
      <w:r w:rsidR="0050299C">
        <w:t>,</w:t>
      </w:r>
      <w:proofErr w:type="gramEnd"/>
      <w:r w:rsidR="0050299C">
        <w:t xml:space="preserve"> significa que cada dia que se ande para trás, tem -5% de influência no cálculo da forma.</w:t>
      </w:r>
    </w:p>
    <w:p w:rsidR="00A67560" w:rsidRPr="00580A00" w:rsidRDefault="00580A00" w:rsidP="00A67560">
      <w:pPr>
        <w:contextualSpacing/>
        <w:rPr>
          <w:u w:val="single"/>
        </w:rPr>
      </w:pPr>
      <w:r>
        <w:t xml:space="preserve">A contribuição para a forma de cada dia </w:t>
      </w:r>
      <w:r w:rsidR="0050299C">
        <w:t>é</w:t>
      </w:r>
      <w:r>
        <w:t xml:space="preserve"> calculado</w:t>
      </w:r>
      <w:r w:rsidR="0050299C">
        <w:t xml:space="preserve"> multiplica</w:t>
      </w:r>
      <w:r>
        <w:t>n</w:t>
      </w:r>
      <w:r w:rsidR="0050299C">
        <w:t>do</w:t>
      </w:r>
      <w:r>
        <w:t xml:space="preserve"> o peso desse dia</w:t>
      </w:r>
      <w:r w:rsidR="0050299C">
        <w:t xml:space="preserve"> pelo quociente entre o </w:t>
      </w:r>
      <w:r>
        <w:t>número de minutos que o utilizador fez de uma actividade e o nº de minutos recomendado para essa actividade (nº de minutos recomendado para 1 actividade = Intensidade). Somadas todas as contribuições de cada dia, tem-se a forma final.</w:t>
      </w:r>
    </w:p>
    <w:p w:rsidR="00A67560" w:rsidRDefault="00A67560">
      <w:pPr>
        <w:contextualSpacing/>
      </w:pPr>
    </w:p>
    <w:p w:rsidR="00A67560" w:rsidRDefault="00A67560">
      <w:pPr>
        <w:contextualSpacing/>
      </w:pPr>
    </w:p>
    <w:sectPr w:rsidR="00A6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60"/>
    <w:rsid w:val="000E645B"/>
    <w:rsid w:val="00473E0C"/>
    <w:rsid w:val="0050299C"/>
    <w:rsid w:val="00580A00"/>
    <w:rsid w:val="007123E4"/>
    <w:rsid w:val="00A67560"/>
    <w:rsid w:val="00E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5</cp:revision>
  <cp:lastPrinted>2014-06-03T20:17:00Z</cp:lastPrinted>
  <dcterms:created xsi:type="dcterms:W3CDTF">2014-05-03T12:35:00Z</dcterms:created>
  <dcterms:modified xsi:type="dcterms:W3CDTF">2014-06-03T20:22:00Z</dcterms:modified>
</cp:coreProperties>
</file>