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rPr>
          <w:rFonts w:hint="eastAsia" w:ascii="宋体" w:hAnsi="宋体" w:eastAsia="宋体" w:cs="宋体"/>
          <w:b/>
          <w:bCs/>
          <w:color w:val="252525"/>
          <w:sz w:val="28"/>
          <w:szCs w:val="28"/>
          <w:shd w:val="clear" w:fill="FFFFFF"/>
        </w:rPr>
      </w:pPr>
      <w:r>
        <w:rPr>
          <w:rFonts w:hint="eastAsia"/>
          <w:b/>
          <w:bCs/>
          <w:sz w:val="28"/>
          <w:szCs w:val="36"/>
        </w:rPr>
        <w:t>1、如何理解中国改革已进入攻坚期和深水区的判断？全面深化改革的目标和任务是什么？</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150" w:firstLine="420"/>
        <w:jc w:val="both"/>
        <w:textAlignment w:val="auto"/>
        <w:outlineLvl w:val="9"/>
        <w:rPr>
          <w:rFonts w:hint="eastAsia" w:ascii="宋体" w:hAnsi="宋体" w:eastAsia="宋体" w:cs="宋体"/>
          <w:color w:val="252525"/>
          <w:sz w:val="21"/>
          <w:szCs w:val="21"/>
          <w:shd w:val="clear" w:fill="FFFFFF"/>
        </w:rPr>
      </w:pPr>
      <w:r>
        <w:rPr>
          <w:rFonts w:hint="eastAsia" w:ascii="宋体" w:hAnsi="宋体" w:eastAsia="宋体" w:cs="宋体"/>
          <w:color w:val="252525"/>
          <w:sz w:val="21"/>
          <w:szCs w:val="21"/>
          <w:shd w:val="clear" w:fill="FFFFFF"/>
        </w:rPr>
        <w:t>我国改革已经进入攻坚期和深水区，</w:t>
      </w:r>
      <w:r>
        <w:rPr>
          <w:rFonts w:hint="eastAsia" w:ascii="宋体" w:hAnsi="宋体" w:eastAsia="宋体" w:cs="宋体"/>
          <w:color w:val="252525"/>
          <w:sz w:val="21"/>
          <w:szCs w:val="21"/>
          <w:shd w:val="clear" w:fill="FFFFFF"/>
          <w:lang w:val="en-US" w:eastAsia="zh-CN"/>
        </w:rPr>
        <w:t>是因为</w:t>
      </w:r>
      <w:r>
        <w:rPr>
          <w:rFonts w:hint="eastAsia" w:ascii="宋体" w:hAnsi="宋体" w:eastAsia="宋体" w:cs="宋体"/>
          <w:color w:val="252525"/>
          <w:sz w:val="21"/>
          <w:szCs w:val="21"/>
          <w:shd w:val="clear" w:fill="FFFFFF"/>
        </w:rPr>
        <w:t>：一是经过30多年的改革，容易改的问题都已经改了，留下来的都是比较难啃的硬骨头，而这些硬骨头又不是来自某一方面，而是来自经济、政治、文化、社会、生态、军队以及党的建设等各个方面。</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150" w:firstLine="420"/>
        <w:jc w:val="both"/>
        <w:textAlignment w:val="auto"/>
        <w:outlineLvl w:val="9"/>
        <w:rPr>
          <w:rFonts w:hint="eastAsia" w:ascii="宋体" w:hAnsi="宋体" w:eastAsia="宋体" w:cs="宋体"/>
          <w:color w:val="252525"/>
          <w:sz w:val="21"/>
          <w:szCs w:val="21"/>
          <w:shd w:val="clear" w:fill="FFFFFF"/>
        </w:rPr>
      </w:pPr>
      <w:r>
        <w:rPr>
          <w:rFonts w:hint="eastAsia" w:ascii="宋体" w:hAnsi="宋体" w:eastAsia="宋体" w:cs="宋体"/>
          <w:color w:val="252525"/>
          <w:sz w:val="21"/>
          <w:szCs w:val="21"/>
          <w:shd w:val="clear" w:fill="FFFFFF"/>
        </w:rPr>
        <w:t>二是继续深化各项改革必然要涉及到一些重大利益关系的调整。</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150" w:firstLine="420"/>
        <w:jc w:val="both"/>
        <w:textAlignment w:val="auto"/>
        <w:outlineLvl w:val="9"/>
        <w:rPr>
          <w:rFonts w:hint="eastAsia" w:ascii="宋体" w:hAnsi="宋体" w:eastAsia="宋体" w:cs="宋体"/>
          <w:color w:val="252525"/>
          <w:sz w:val="21"/>
          <w:szCs w:val="21"/>
          <w:shd w:val="clear" w:fill="FFFFFF"/>
        </w:rPr>
      </w:pPr>
      <w:r>
        <w:rPr>
          <w:rFonts w:hint="eastAsia" w:ascii="宋体" w:hAnsi="宋体" w:eastAsia="宋体" w:cs="宋体"/>
          <w:color w:val="252525"/>
          <w:sz w:val="21"/>
          <w:szCs w:val="21"/>
          <w:shd w:val="clear" w:fill="FFFFFF"/>
        </w:rPr>
        <w:t>三是深化改革必然要涉及到牵动全局的敏感问题和重大问题，如所有制改革特别是深化国有企业改革、金融体制改革、收入分配体制改革、干部人事制度改革等，诸如此类的改革牵一发而动全身，涉及到千千万万人的直接利益。</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150" w:firstLine="420"/>
        <w:jc w:val="both"/>
        <w:textAlignment w:val="auto"/>
        <w:outlineLvl w:val="9"/>
        <w:rPr>
          <w:rFonts w:hint="eastAsia" w:ascii="宋体" w:hAnsi="宋体" w:eastAsia="宋体" w:cs="宋体"/>
          <w:color w:val="252525"/>
          <w:sz w:val="21"/>
          <w:szCs w:val="21"/>
          <w:shd w:val="clear" w:fill="FFFFFF"/>
        </w:rPr>
      </w:pPr>
      <w:r>
        <w:rPr>
          <w:rFonts w:hint="eastAsia" w:ascii="宋体" w:hAnsi="宋体" w:eastAsia="宋体" w:cs="宋体"/>
          <w:color w:val="252525"/>
          <w:sz w:val="21"/>
          <w:szCs w:val="21"/>
          <w:shd w:val="clear" w:fill="FFFFFF"/>
        </w:rPr>
        <w:t>四是改革涉及面越来越广，不仅要深化经济体制改革，还需要深化政治体制、文化体制、社会体制、生态体制、国防和军队体制以及加强和改善党的领导等诸多方面，可以说我国的改革是中国历史也是人类发展史上涉及面最广、受众最多、程度最深、难度最大、持续时间最长的一场轰轰烈烈的革命。</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jc w:val="both"/>
        <w:textAlignment w:val="auto"/>
        <w:outlineLvl w:val="9"/>
        <w:rPr>
          <w:rFonts w:hint="default" w:ascii="Arial" w:hAnsi="Arial" w:cs="Arial"/>
          <w:sz w:val="21"/>
          <w:szCs w:val="21"/>
        </w:rPr>
      </w:pPr>
      <w:r>
        <w:rPr>
          <w:rStyle w:val="19"/>
          <w:rFonts w:hint="eastAsia" w:ascii="Arial" w:hAnsi="Arial" w:eastAsia="宋体" w:cs="Arial"/>
          <w:color w:val="222222"/>
          <w:sz w:val="21"/>
          <w:szCs w:val="21"/>
          <w:lang w:val="en-US" w:eastAsia="zh-CN" w:bidi="ar"/>
        </w:rPr>
        <w:t xml:space="preserve">   </w:t>
      </w:r>
      <w:r>
        <w:rPr>
          <w:rStyle w:val="19"/>
          <w:rFonts w:hint="default" w:ascii="Arial" w:hAnsi="Arial" w:eastAsia="宋体" w:cs="Arial"/>
          <w:color w:val="222222"/>
          <w:sz w:val="21"/>
          <w:szCs w:val="21"/>
          <w:lang w:val="en-US" w:eastAsia="zh-CN" w:bidi="ar"/>
        </w:rPr>
        <w:t>全面深化改革的目标</w:t>
      </w:r>
      <w:r>
        <w:rPr>
          <w:rStyle w:val="19"/>
          <w:rFonts w:hint="eastAsia" w:ascii="Arial" w:hAnsi="Arial" w:eastAsia="宋体" w:cs="Arial"/>
          <w:color w:val="222222"/>
          <w:sz w:val="21"/>
          <w:szCs w:val="21"/>
          <w:lang w:val="en-US" w:eastAsia="zh-CN" w:bidi="ar"/>
        </w:rPr>
        <w:t>和任务</w:t>
      </w:r>
      <w:r>
        <w:rPr>
          <w:rStyle w:val="19"/>
          <w:rFonts w:hint="default" w:ascii="Arial" w:hAnsi="Arial" w:eastAsia="宋体" w:cs="Arial"/>
          <w:color w:val="222222"/>
          <w:sz w:val="21"/>
          <w:szCs w:val="21"/>
          <w:lang w:val="en-US" w:eastAsia="zh-CN" w:bidi="ar"/>
        </w:rPr>
        <w:t>是完善和发展中国特色社会主义制度，推进国家治理体系和治理能力现代化。必须更加注重改革的系统性、整体性、协同性，加快发展社会主义市场经济、民主政治、先进文化、和谐社会、生态文明，让一切劳动、知识、技术、管理、资本的活力竞相迸发，让一切创造社会财富的源泉充分涌流，让发展成果更多更公平惠及全体人民。</w:t>
      </w:r>
    </w:p>
    <w:p>
      <w:pPr>
        <w:keepNext w:val="0"/>
        <w:keepLines w:val="0"/>
        <w:widowControl/>
        <w:suppressLineNumbers w:val="0"/>
        <w:jc w:val="left"/>
        <w:rPr>
          <w:rFonts w:hint="eastAsia" w:ascii="宋体" w:hAnsi="宋体" w:eastAsia="宋体" w:cs="宋体"/>
          <w:color w:val="252525"/>
          <w:sz w:val="21"/>
          <w:szCs w:val="21"/>
          <w:shd w:val="clear" w:fill="FFFFFF"/>
        </w:rPr>
      </w:pPr>
      <w:r>
        <w:rPr>
          <w:rFonts w:ascii="宋体" w:hAnsi="宋体" w:eastAsia="宋体" w:cs="宋体"/>
          <w:kern w:val="0"/>
          <w:sz w:val="24"/>
          <w:szCs w:val="24"/>
          <w:lang w:val="en-US" w:eastAsia="zh-CN" w:bidi="ar"/>
        </w:rPr>
        <w:t>ں</w:t>
      </w:r>
    </w:p>
    <w:p>
      <w:pPr>
        <w:numPr>
          <w:ilvl w:val="0"/>
          <w:numId w:val="1"/>
        </w:numPr>
        <w:rPr>
          <w:rFonts w:hint="eastAsia"/>
          <w:b/>
          <w:bCs/>
          <w:sz w:val="28"/>
          <w:szCs w:val="36"/>
        </w:rPr>
      </w:pPr>
      <w:r>
        <w:rPr>
          <w:rFonts w:hint="eastAsia"/>
          <w:b/>
          <w:bCs/>
          <w:sz w:val="28"/>
          <w:szCs w:val="36"/>
        </w:rPr>
        <w:t>中国如何走和平发展道路？</w:t>
      </w:r>
    </w:p>
    <w:p>
      <w:pPr>
        <w:ind w:firstLine="424" w:firstLineChars="202"/>
      </w:pPr>
      <w:r>
        <w:rPr>
          <w:rFonts w:hint="eastAsia"/>
        </w:rPr>
        <w:t>坚定不移地走和平发展道路,致力于建设一个持久和平、共同繁荣的和谐世界,是我们党着眼于当前国内外发展的新形势提出的一个重大战略思想,进一步丰富了中国特色社会主义外交的理论和实践。</w:t>
      </w:r>
    </w:p>
    <w:p>
      <w:pPr>
        <w:ind w:firstLine="424" w:firstLineChars="202"/>
      </w:pPr>
      <w:r>
        <w:rPr>
          <w:rFonts w:hint="eastAsia"/>
        </w:rPr>
        <w:t>1坚持走和平发展的道路,要始终不渝地奉行独立自主的和平外交政策。</w:t>
      </w:r>
    </w:p>
    <w:p>
      <w:pPr>
        <w:ind w:firstLine="424" w:firstLineChars="202"/>
      </w:pPr>
      <w:r>
        <w:rPr>
          <w:rFonts w:hint="eastAsia"/>
        </w:rPr>
        <w:t>高举和平、发展、合作的旗帜,按照大国是关键、周边是首要、发展中国家是基础、多边是重要舞台的外交总体布局,全方位开展对外工作。继续改善和发展同发达国家的关系,在和平共处五项原则的基础上,扩大共同利益的汇合点,妥善解决分歧。继续加强睦邻友好,坚持与邻为善、以邻为伴。继续增强同发展中国家的团结与合作,增进相互理解和信任。</w:t>
      </w:r>
    </w:p>
    <w:p>
      <w:pPr>
        <w:ind w:firstLine="424" w:firstLineChars="202"/>
      </w:pPr>
      <w:r>
        <w:rPr>
          <w:rFonts w:hint="eastAsia"/>
        </w:rPr>
        <w:t>2坚持走和平发展的道路,要实施</w:t>
      </w:r>
      <w:r>
        <w:t>互利共赢的开放战略</w:t>
      </w:r>
      <w:r>
        <w:rPr>
          <w:rFonts w:hint="eastAsia"/>
        </w:rPr>
        <w:t>。</w:t>
      </w:r>
    </w:p>
    <w:p>
      <w:pPr>
        <w:ind w:firstLine="424" w:firstLineChars="202"/>
      </w:pPr>
      <w:r>
        <w:rPr>
          <w:rFonts w:hint="eastAsia"/>
        </w:rPr>
        <w:t>实施互利共赢开放</w:t>
      </w:r>
      <w:r>
        <w:t>战略是</w:t>
      </w:r>
      <w:r>
        <w:rPr>
          <w:rFonts w:hint="eastAsia"/>
        </w:rPr>
        <w:t>由</w:t>
      </w:r>
      <w:r>
        <w:t>我国实行独立自主和平外交政策和坚持走和平发展道路所决定的。我国</w:t>
      </w:r>
      <w:r>
        <w:rPr>
          <w:rFonts w:hint="eastAsia"/>
        </w:rPr>
        <w:t>和平</w:t>
      </w:r>
      <w:r>
        <w:t>外交的性质决定了外交工作要为现代化建设争取有利的和平国际环境，在谋求自身发展的同时，也要积极促进其他国家</w:t>
      </w:r>
      <w:r>
        <w:rPr>
          <w:rFonts w:hint="eastAsia"/>
        </w:rPr>
        <w:t>共同</w:t>
      </w:r>
      <w:r>
        <w:t>发展。</w:t>
      </w:r>
    </w:p>
    <w:p>
      <w:pPr>
        <w:ind w:firstLine="424" w:firstLineChars="202"/>
      </w:pPr>
      <w:r>
        <w:rPr>
          <w:rFonts w:hint="eastAsia"/>
        </w:rPr>
        <w:t>奉行互利共赢</w:t>
      </w:r>
      <w:r>
        <w:t>的开放战略，必须推动建立更加公正的国际政治经济新</w:t>
      </w:r>
      <w:r>
        <w:rPr>
          <w:rFonts w:hint="eastAsia"/>
          <w:lang w:val="en-US" w:eastAsia="zh-CN"/>
        </w:rPr>
        <w:t>秩序，</w:t>
      </w:r>
      <w:r>
        <w:t>推进各国</w:t>
      </w:r>
      <w:r>
        <w:rPr>
          <w:rFonts w:hint="eastAsia"/>
        </w:rPr>
        <w:t>和</w:t>
      </w:r>
      <w:r>
        <w:t>各国人民共同享受发展成果。</w:t>
      </w:r>
    </w:p>
    <w:p>
      <w:pPr>
        <w:ind w:firstLine="424" w:firstLineChars="202"/>
      </w:pPr>
      <w:r>
        <w:rPr>
          <w:rFonts w:hint="eastAsia"/>
        </w:rPr>
        <w:t>3坚持走和平发展的道路,要致力于建设一个持久和平、共同繁荣的和谐世界。</w:t>
      </w:r>
    </w:p>
    <w:p>
      <w:pPr>
        <w:ind w:firstLine="424" w:firstLineChars="202"/>
      </w:pPr>
      <w:r>
        <w:rPr>
          <w:rFonts w:hint="eastAsia"/>
        </w:rPr>
        <w:t>尊重各国自主选择社会制度和发展道路的权利,保障各国参与国际事务的平等权利,鼓励和支持以和平方式解决争端和冲突,实现各国和谐共处;积极推进区域和全球经济合作,建立开放、公平、规范的多边贸易体制,实现全球经济和谐发展;维护世界多样性和发展模式多样化,使不同文明在求同存异中共同发展。</w:t>
      </w:r>
    </w:p>
    <w:p>
      <w:pPr>
        <w:numPr>
          <w:ilvl w:val="0"/>
          <w:numId w:val="0"/>
        </w:numPr>
        <w:rPr>
          <w:rFonts w:hint="eastAsia" w:eastAsiaTheme="minorEastAsia"/>
          <w:b/>
          <w:bCs/>
          <w:sz w:val="28"/>
          <w:szCs w:val="36"/>
          <w:lang w:val="en-US" w:eastAsia="zh-CN"/>
        </w:rPr>
      </w:pPr>
    </w:p>
    <w:p>
      <w:pPr>
        <w:numPr>
          <w:ilvl w:val="0"/>
          <w:numId w:val="0"/>
        </w:numPr>
        <w:rPr>
          <w:rFonts w:hint="eastAsia" w:eastAsiaTheme="minorEastAsia"/>
          <w:b/>
          <w:bCs/>
          <w:sz w:val="28"/>
          <w:szCs w:val="36"/>
          <w:lang w:val="en-US" w:eastAsia="zh-CN"/>
        </w:rPr>
      </w:pPr>
    </w:p>
    <w:p>
      <w:pPr>
        <w:numPr>
          <w:ilvl w:val="0"/>
          <w:numId w:val="0"/>
        </w:numPr>
        <w:rPr>
          <w:rFonts w:hint="eastAsia"/>
          <w:sz w:val="28"/>
          <w:szCs w:val="36"/>
        </w:rPr>
      </w:pPr>
    </w:p>
    <w:p>
      <w:pPr>
        <w:numPr>
          <w:ilvl w:val="0"/>
          <w:numId w:val="1"/>
        </w:numPr>
        <w:rPr>
          <w:rFonts w:hint="eastAsia"/>
          <w:sz w:val="22"/>
          <w:szCs w:val="28"/>
        </w:rPr>
      </w:pPr>
      <w:r>
        <w:rPr>
          <w:rFonts w:hint="eastAsia"/>
          <w:b/>
          <w:bCs/>
          <w:sz w:val="32"/>
          <w:szCs w:val="40"/>
        </w:rPr>
        <w:t>我国法律的现状是什么？如何看待法制和德治？</w:t>
      </w:r>
    </w:p>
    <w:p>
      <w:pPr>
        <w:rPr>
          <w:rFonts w:asciiTheme="minorEastAsia" w:hAnsiTheme="minorEastAsia"/>
          <w:szCs w:val="21"/>
        </w:rPr>
      </w:pPr>
      <w:r>
        <w:rPr>
          <w:rFonts w:hint="eastAsia" w:asciiTheme="minorEastAsia" w:hAnsiTheme="minorEastAsia"/>
          <w:szCs w:val="21"/>
        </w:rPr>
        <w:t>（1）我国分法律现状可以从立法现状、执法现状、和公民法律意识三个方面来阐述。</w:t>
      </w:r>
    </w:p>
    <w:p>
      <w:pPr>
        <w:rPr>
          <w:rFonts w:asciiTheme="minorEastAsia" w:hAnsiTheme="minorEastAsia"/>
          <w:szCs w:val="21"/>
        </w:rPr>
      </w:pPr>
      <w:r>
        <w:rPr>
          <w:rFonts w:hint="eastAsia" w:asciiTheme="minorEastAsia" w:hAnsiTheme="minorEastAsia"/>
          <w:szCs w:val="21"/>
        </w:rPr>
        <w:t xml:space="preserve"> </w:t>
      </w:r>
      <w:r>
        <w:rPr>
          <w:rFonts w:hint="eastAsia" w:asciiTheme="minorEastAsia" w:hAnsiTheme="minorEastAsia"/>
          <w:b/>
          <w:bCs/>
          <w:color w:val="FF0000"/>
          <w:szCs w:val="21"/>
        </w:rPr>
        <w:t xml:space="preserve">   A.立法方面</w:t>
      </w:r>
      <w:r>
        <w:rPr>
          <w:rFonts w:hint="eastAsia" w:asciiTheme="minorEastAsia" w:hAnsiTheme="minorEastAsia"/>
          <w:b/>
          <w:bCs/>
          <w:color w:val="FF0000"/>
          <w:szCs w:val="21"/>
          <w:lang w:eastAsia="zh-CN"/>
        </w:rPr>
        <w:t>，</w:t>
      </w:r>
      <w:r>
        <w:rPr>
          <w:rFonts w:hint="eastAsia" w:asciiTheme="minorEastAsia" w:hAnsiTheme="minorEastAsia"/>
          <w:b/>
          <w:bCs/>
          <w:color w:val="FF0000"/>
          <w:szCs w:val="21"/>
        </w:rPr>
        <w:t>改革开放二十多年来，我国立法工作取得了巨大成就，以宪法为核心，具有中国特色的社会主义法律体系已经初步形成。</w:t>
      </w:r>
      <w:r>
        <w:rPr>
          <w:rFonts w:hint="eastAsia" w:asciiTheme="minorEastAsia" w:hAnsiTheme="minorEastAsia"/>
          <w:szCs w:val="21"/>
        </w:rPr>
        <w:t>但是，立法的民主化问题日益引人关注。人们认识到只有增强立法的民主性才能保证立法的科学、规范和高效，保证立法的质量。</w:t>
      </w:r>
    </w:p>
    <w:p>
      <w:pPr>
        <w:ind w:firstLine="420" w:firstLineChars="200"/>
        <w:rPr>
          <w:rFonts w:asciiTheme="minorEastAsia" w:hAnsiTheme="minorEastAsia"/>
          <w:szCs w:val="21"/>
        </w:rPr>
      </w:pPr>
      <w:r>
        <w:rPr>
          <w:rFonts w:hint="eastAsia" w:asciiTheme="minorEastAsia" w:hAnsiTheme="minorEastAsia"/>
          <w:b/>
          <w:bCs/>
          <w:color w:val="FF0000"/>
          <w:szCs w:val="21"/>
        </w:rPr>
        <w:t>B.执法方面，如今我国正处于社会转型时期，社会矛盾突出，执法不周使矛盾更加尖锐。</w:t>
      </w:r>
      <w:r>
        <w:rPr>
          <w:rFonts w:hint="eastAsia" w:asciiTheme="minorEastAsia" w:hAnsiTheme="minorEastAsia"/>
          <w:szCs w:val="21"/>
        </w:rPr>
        <w:t>从我国提出依法治国理念以来，到把“依法治国，建设社会主义国家”写入宪法，我国法治建设取得了重大进步，其中，执法这一环节是必不可少的，通过有效的执法，才能使法律得到更好的贯彻。</w:t>
      </w:r>
    </w:p>
    <w:p>
      <w:pPr>
        <w:ind w:firstLine="420" w:firstLineChars="200"/>
        <w:rPr>
          <w:rFonts w:asciiTheme="minorEastAsia" w:hAnsiTheme="minorEastAsia"/>
          <w:szCs w:val="21"/>
        </w:rPr>
      </w:pPr>
      <w:r>
        <w:rPr>
          <w:rFonts w:hint="eastAsia" w:asciiTheme="minorEastAsia" w:hAnsiTheme="minorEastAsia"/>
          <w:b/>
          <w:bCs/>
          <w:color w:val="FF0000"/>
          <w:szCs w:val="21"/>
        </w:rPr>
        <w:t>C.从我国公民法律意识现状来说，建国伊始，我们在法制建设与民主建设中经历了一段艰难曲折的过程。</w:t>
      </w:r>
      <w:r>
        <w:rPr>
          <w:rFonts w:hint="eastAsia" w:asciiTheme="minorEastAsia" w:hAnsiTheme="minorEastAsia"/>
          <w:szCs w:val="21"/>
        </w:rPr>
        <w:t>一直到党的十一届三中全会以来，法制建设才有了长足的发展，公民的法律意识水平不断提高，人们的法律观念初步形成，但是由于基础薄弱，加上传统观念的影响，我国公民法律意识在不断提高的同时，还存在一些问题，</w:t>
      </w:r>
      <w:r>
        <w:rPr>
          <w:rFonts w:hint="eastAsia" w:asciiTheme="minorEastAsia" w:hAnsiTheme="minorEastAsia"/>
          <w:szCs w:val="21"/>
          <w:lang w:val="en-US" w:eastAsia="zh-CN"/>
        </w:rPr>
        <w:t>如</w:t>
      </w:r>
      <w:r>
        <w:rPr>
          <w:rFonts w:hint="eastAsia" w:asciiTheme="minorEastAsia" w:hAnsiTheme="minorEastAsia"/>
          <w:szCs w:val="21"/>
        </w:rPr>
        <w:t>传统法律意识与社会主义法律意识并驾齐驱</w:t>
      </w:r>
      <w:r>
        <w:rPr>
          <w:rFonts w:hint="eastAsia" w:asciiTheme="minorEastAsia" w:hAnsiTheme="minorEastAsia"/>
          <w:szCs w:val="21"/>
          <w:lang w:eastAsia="zh-CN"/>
        </w:rPr>
        <w:t>、</w:t>
      </w:r>
      <w:r>
        <w:rPr>
          <w:rFonts w:hint="eastAsia" w:asciiTheme="minorEastAsia" w:hAnsiTheme="minorEastAsia"/>
          <w:szCs w:val="21"/>
        </w:rPr>
        <w:t>各类部门法律意识发展不平衡</w:t>
      </w:r>
      <w:r>
        <w:rPr>
          <w:rFonts w:hint="eastAsia" w:asciiTheme="minorEastAsia" w:hAnsiTheme="minorEastAsia"/>
          <w:szCs w:val="21"/>
          <w:lang w:eastAsia="zh-CN"/>
        </w:rPr>
        <w:t>。</w:t>
      </w:r>
    </w:p>
    <w:p>
      <w:pPr>
        <w:rPr>
          <w:rFonts w:asciiTheme="minorEastAsia" w:hAnsiTheme="minorEastAsia"/>
          <w:szCs w:val="21"/>
        </w:rPr>
      </w:pPr>
      <w:r>
        <w:rPr>
          <w:rFonts w:hint="eastAsia" w:asciiTheme="minorEastAsia" w:hAnsiTheme="minorEastAsia"/>
          <w:szCs w:val="21"/>
        </w:rPr>
        <w:t>（2）建设法治国家，坚持依法治国是核心，同时也要坚持以德治国。坚持依法治国和以德</w:t>
      </w:r>
      <w:bookmarkStart w:id="0" w:name="_GoBack"/>
      <w:r>
        <w:rPr>
          <w:rFonts w:hint="eastAsia" w:asciiTheme="minorEastAsia" w:hAnsiTheme="minorEastAsia"/>
          <w:szCs w:val="21"/>
        </w:rPr>
        <w:t>治国相结合，是全面落实依法治国基本方略的必然选择。</w:t>
      </w:r>
    </w:p>
    <w:p>
      <w:pPr>
        <w:rPr>
          <w:rFonts w:asciiTheme="minorEastAsia" w:hAnsiTheme="minorEastAsia"/>
          <w:b/>
          <w:bCs/>
          <w:color w:val="FF0000"/>
          <w:szCs w:val="21"/>
        </w:rPr>
      </w:pPr>
      <w:r>
        <w:rPr>
          <w:rFonts w:hint="eastAsia" w:asciiTheme="minorEastAsia" w:hAnsiTheme="minorEastAsia"/>
          <w:szCs w:val="21"/>
        </w:rPr>
        <w:t>　　</w:t>
      </w:r>
      <w:r>
        <w:rPr>
          <w:rFonts w:hint="eastAsia" w:asciiTheme="minorEastAsia" w:hAnsiTheme="minorEastAsia"/>
          <w:b/>
          <w:bCs/>
          <w:color w:val="FF0000"/>
          <w:szCs w:val="21"/>
        </w:rPr>
        <w:t>第一、全面落实依法治国基本方略，坚持依法治国是核心</w:t>
      </w:r>
    </w:p>
    <w:p>
      <w:pPr>
        <w:rPr>
          <w:rFonts w:asciiTheme="minorEastAsia" w:hAnsiTheme="minorEastAsia"/>
          <w:szCs w:val="21"/>
        </w:rPr>
      </w:pPr>
      <w:r>
        <w:rPr>
          <w:rFonts w:hint="eastAsia" w:asciiTheme="minorEastAsia" w:hAnsiTheme="minorEastAsia"/>
          <w:szCs w:val="21"/>
        </w:rPr>
        <w:t>　　治国方略问题是指导国家治理与社会发展的重大战略方针问题，它带有全局性、长远性与根本性。</w:t>
      </w:r>
    </w:p>
    <w:p>
      <w:pPr>
        <w:rPr>
          <w:rFonts w:asciiTheme="minorEastAsia" w:hAnsiTheme="minorEastAsia"/>
          <w:b/>
          <w:bCs/>
          <w:color w:val="FF0000"/>
          <w:szCs w:val="21"/>
        </w:rPr>
      </w:pPr>
      <w:r>
        <w:rPr>
          <w:rFonts w:hint="eastAsia" w:asciiTheme="minorEastAsia" w:hAnsiTheme="minorEastAsia"/>
          <w:b/>
          <w:bCs/>
          <w:color w:val="FF0000"/>
          <w:szCs w:val="21"/>
        </w:rPr>
        <w:t>　　第二、全面落实依法治国基本方略，坚持以德治国是基础</w:t>
      </w:r>
    </w:p>
    <w:p>
      <w:pPr>
        <w:ind w:firstLine="420" w:firstLineChars="200"/>
        <w:rPr>
          <w:rFonts w:asciiTheme="minorEastAsia" w:hAnsiTheme="minorEastAsia"/>
          <w:szCs w:val="21"/>
        </w:rPr>
      </w:pPr>
      <w:r>
        <w:rPr>
          <w:rFonts w:hint="eastAsia" w:asciiTheme="minorEastAsia" w:hAnsiTheme="minorEastAsia"/>
          <w:color w:val="FF0000"/>
          <w:szCs w:val="21"/>
        </w:rPr>
        <w:t>道德先于法律而产生</w:t>
      </w:r>
      <w:r>
        <w:rPr>
          <w:rFonts w:hint="eastAsia" w:asciiTheme="minorEastAsia" w:hAnsiTheme="minorEastAsia"/>
          <w:szCs w:val="21"/>
        </w:rPr>
        <w:t>，其覆盖面又广于法律。</w:t>
      </w:r>
      <w:r>
        <w:rPr>
          <w:rFonts w:hint="eastAsia" w:asciiTheme="minorEastAsia" w:hAnsiTheme="minorEastAsia"/>
          <w:color w:val="FF0000"/>
          <w:szCs w:val="21"/>
        </w:rPr>
        <w:t>道德是立法</w:t>
      </w:r>
      <w:r>
        <w:rPr>
          <w:rFonts w:hint="eastAsia" w:asciiTheme="minorEastAsia" w:hAnsiTheme="minorEastAsia"/>
          <w:color w:val="FF0000"/>
          <w:szCs w:val="21"/>
          <w:lang w:eastAsia="zh-CN"/>
        </w:rPr>
        <w:t>、</w:t>
      </w:r>
      <w:r>
        <w:rPr>
          <w:rFonts w:hint="eastAsia" w:asciiTheme="minorEastAsia" w:hAnsiTheme="minorEastAsia"/>
          <w:color w:val="FF0000"/>
          <w:szCs w:val="21"/>
          <w:lang w:val="en-US" w:eastAsia="zh-CN"/>
        </w:rPr>
        <w:t>执法、守法</w:t>
      </w:r>
      <w:r>
        <w:rPr>
          <w:rFonts w:hint="eastAsia" w:asciiTheme="minorEastAsia" w:hAnsiTheme="minorEastAsia"/>
          <w:color w:val="FF0000"/>
          <w:szCs w:val="21"/>
        </w:rPr>
        <w:t>的基础</w:t>
      </w:r>
      <w:r>
        <w:rPr>
          <w:rFonts w:hint="eastAsia" w:asciiTheme="minorEastAsia" w:hAnsiTheme="minorEastAsia"/>
          <w:szCs w:val="21"/>
        </w:rPr>
        <w:t>。要制定法律，必须以正确的思想道德观念为指导，充分考虑道德因素和道德标准。能否公正恰当地运用好这些权力，公正执法，就取决于执法者的素质，取决于执法主体的道德能力</w:t>
      </w:r>
      <w:r>
        <w:rPr>
          <w:rFonts w:hint="eastAsia" w:asciiTheme="minorEastAsia" w:hAnsiTheme="minorEastAsia"/>
          <w:szCs w:val="21"/>
          <w:lang w:eastAsia="zh-CN"/>
        </w:rPr>
        <w:t>。</w:t>
      </w:r>
      <w:r>
        <w:rPr>
          <w:rFonts w:hint="eastAsia" w:asciiTheme="minorEastAsia" w:hAnsiTheme="minorEastAsia"/>
          <w:szCs w:val="21"/>
        </w:rPr>
        <w:t>守法的自律心态是法律他律性目标实现的基础。</w:t>
      </w:r>
    </w:p>
    <w:p>
      <w:pPr>
        <w:rPr>
          <w:rFonts w:asciiTheme="minorEastAsia" w:hAnsiTheme="minorEastAsia"/>
          <w:szCs w:val="21"/>
        </w:rPr>
      </w:pPr>
      <w:r>
        <w:rPr>
          <w:rFonts w:hint="eastAsia" w:asciiTheme="minorEastAsia" w:hAnsiTheme="minorEastAsia"/>
          <w:szCs w:val="21"/>
        </w:rPr>
        <w:t>　　</w:t>
      </w:r>
      <w:r>
        <w:rPr>
          <w:rFonts w:hint="eastAsia" w:asciiTheme="minorEastAsia" w:hAnsiTheme="minorEastAsia"/>
          <w:b/>
          <w:bCs/>
          <w:color w:val="FF0000"/>
          <w:szCs w:val="21"/>
        </w:rPr>
        <w:t>第三、全面落实依法治国基本方略，坚持依法治国与以德治国相结合是必然选择</w:t>
      </w:r>
    </w:p>
    <w:p>
      <w:pPr>
        <w:rPr>
          <w:rFonts w:asciiTheme="minorEastAsia" w:hAnsiTheme="minorEastAsia"/>
          <w:szCs w:val="21"/>
        </w:rPr>
      </w:pPr>
      <w:r>
        <w:rPr>
          <w:rFonts w:hint="eastAsia" w:asciiTheme="minorEastAsia" w:hAnsiTheme="minorEastAsia"/>
          <w:szCs w:val="21"/>
        </w:rPr>
        <w:t>　　法律与道德作为上层建筑的组成部分，都是维护社会秩序、规范人们思想和行为的重要手段，它们互相联系、互相补充</w:t>
      </w:r>
      <w:r>
        <w:rPr>
          <w:rFonts w:hint="eastAsia" w:asciiTheme="minorEastAsia" w:hAnsiTheme="minorEastAsia"/>
          <w:szCs w:val="21"/>
          <w:lang w:eastAsia="zh-CN"/>
        </w:rPr>
        <w:t>。</w:t>
      </w:r>
    </w:p>
    <w:p>
      <w:pPr>
        <w:numPr>
          <w:ilvl w:val="0"/>
          <w:numId w:val="0"/>
        </w:numPr>
        <w:rPr>
          <w:rFonts w:hint="eastAsia"/>
        </w:rPr>
      </w:pPr>
      <w:r>
        <w:rPr>
          <w:rFonts w:hint="eastAsia" w:asciiTheme="minorEastAsia" w:hAnsiTheme="minorEastAsia"/>
          <w:b/>
          <w:bCs/>
          <w:color w:val="FF0000"/>
          <w:szCs w:val="21"/>
        </w:rPr>
        <w:t>总之，依法治国是以德治国的重要保障，以德治国是依法治国的重要基础。依法治国与以德治国相辅相成，相互促进</w:t>
      </w:r>
      <w:r>
        <w:rPr>
          <w:rFonts w:hint="eastAsia" w:asciiTheme="minorEastAsia" w:hAnsiTheme="minorEastAsia"/>
          <w:szCs w:val="21"/>
        </w:rPr>
        <w:t>。在全面落实依法治国基本方略中，必须坚持依法治国与以德治国相结合，二者缺一不可。</w:t>
      </w:r>
      <w:r>
        <w:rPr>
          <w:rFonts w:cs="宋体" w:asciiTheme="minorEastAsia" w:hAnsiTheme="minorEastAsia"/>
          <w:kern w:val="0"/>
          <w:szCs w:val="21"/>
        </w:rPr>
        <w:br w:type="textWrapping"/>
      </w: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1"/>
        </w:numPr>
        <w:rPr>
          <w:rFonts w:hint="eastAsia"/>
          <w:b/>
          <w:bCs/>
          <w:sz w:val="28"/>
          <w:szCs w:val="36"/>
        </w:rPr>
      </w:pPr>
      <w:r>
        <w:rPr>
          <w:rFonts w:hint="eastAsia"/>
          <w:b/>
          <w:bCs/>
          <w:sz w:val="28"/>
          <w:szCs w:val="36"/>
        </w:rPr>
        <w:t>在当前经济体制改革背景下，如何坚持和完善我国基本经济制度？</w:t>
      </w:r>
    </w:p>
    <w:p>
      <w:pPr>
        <w:widowControl w:val="0"/>
        <w:numPr>
          <w:ilvl w:val="0"/>
          <w:numId w:val="0"/>
        </w:numPr>
        <w:jc w:val="both"/>
        <w:rPr>
          <w:rFonts w:hint="eastAsia"/>
        </w:rPr>
      </w:pPr>
    </w:p>
    <w:p>
      <w:pPr>
        <w:pStyle w:val="21"/>
        <w:framePr w:w="0" w:wrap="auto" w:vAnchor="margin" w:hAnchor="text" w:yAlign="inline"/>
        <w:bidi w:val="0"/>
      </w:pPr>
      <w:r>
        <w:rPr>
          <w:rFonts w:hint="eastAsia" w:ascii="Arial Unicode MS" w:hAnsi="Arial Unicode MS" w:eastAsia="Arial Unicode MS" w:cs="Arial Unicode MS"/>
          <w:b w:val="0"/>
          <w:bCs w:val="0"/>
          <w:i w:val="0"/>
          <w:iCs w:val="0"/>
          <w:lang w:val="zh-CN" w:eastAsia="zh-CN"/>
        </w:rPr>
        <w:t>第一，必须毫不动摇地巩固和发展公制经济，我国是社会主义国家，必须坚持公有制的主体地位，这是我们坚持社会主义经济性质的根本体现我国对所有制结构的改革，是以坚持公有制的主体地位为前提的，发展其他多种所有制经济也是以不影响公有制的主体地位为条件的。国有经济控制国民经济命肪，对于发挥社会主义制度的优越性，增强我斩经济实力、国防实力和民族凝聚力，具有关键性作用。集体经济是公有制经济的重要组成部分，对实现共同富裕具有重要作遥。无论是国有经济还是集体经济，都应该在实践中努力寻找能够极庞大促</w:t>
      </w:r>
      <w:r>
        <w:t xml:space="preserve"> </w:t>
      </w:r>
      <w:r>
        <w:rPr>
          <w:rFonts w:hint="eastAsia" w:ascii="Arial Unicode MS" w:hAnsi="Arial Unicode MS" w:eastAsia="Arial Unicode MS" w:cs="Arial Unicode MS"/>
          <w:b w:val="0"/>
          <w:bCs w:val="0"/>
          <w:i w:val="0"/>
          <w:iCs w:val="0"/>
          <w:lang w:val="zh-CN" w:eastAsia="zh-CN"/>
        </w:rPr>
        <w:t>进生产力发展的公有制实现形式。</w:t>
      </w:r>
      <w:r>
        <w:t xml:space="preserve"> </w:t>
      </w:r>
    </w:p>
    <w:p>
      <w:pPr>
        <w:pStyle w:val="21"/>
        <w:framePr w:w="0" w:wrap="auto" w:vAnchor="margin" w:hAnchor="text" w:yAlign="inline"/>
        <w:bidi w:val="0"/>
      </w:pPr>
    </w:p>
    <w:p>
      <w:pPr>
        <w:pStyle w:val="21"/>
        <w:framePr w:w="0" w:wrap="auto" w:vAnchor="margin" w:hAnchor="text" w:yAlign="inline"/>
        <w:bidi w:val="0"/>
      </w:pPr>
      <w:r>
        <w:rPr>
          <w:rFonts w:hint="eastAsia" w:ascii="Arial Unicode MS" w:hAnsi="Arial Unicode MS" w:eastAsia="Arial Unicode MS" w:cs="Arial Unicode MS"/>
          <w:b w:val="0"/>
          <w:bCs w:val="0"/>
          <w:i w:val="0"/>
          <w:iCs w:val="0"/>
          <w:lang w:val="zh-CN" w:eastAsia="zh-CN"/>
        </w:rPr>
        <w:t>第二，必须毫不动摇地鼓励、支持和引导非公有制经济发展，</w:t>
      </w:r>
      <w:r>
        <w:rPr>
          <w:rFonts w:hint="eastAsia" w:ascii="Arial Unicode MS" w:hAnsi="Arial Unicode MS" w:eastAsia="Arial Unicode MS" w:cs="Arial Unicode MS"/>
          <w:b w:val="0"/>
          <w:bCs w:val="0"/>
          <w:i w:val="0"/>
          <w:iCs w:val="0"/>
        </w:rPr>
        <w:t>激發非公有制經濟活力和創造力</w:t>
      </w:r>
      <w:r>
        <w:rPr>
          <w:rFonts w:hint="eastAsia" w:ascii="Arial Unicode MS" w:hAnsi="Arial Unicode MS" w:eastAsia="Arial Unicode MS" w:cs="Arial Unicode MS"/>
          <w:b w:val="0"/>
          <w:bCs w:val="0"/>
          <w:i w:val="0"/>
          <w:iCs w:val="0"/>
          <w:lang w:val="zh-CN" w:eastAsia="zh-CN"/>
        </w:rPr>
        <w:t>。个体、私营等各种形式的非公有制经济是社会主义市场经济的重要组成部分。我国处于并长期处于社会主义初级阶段，存在着不同发展水平的生产力，与此相适应，就要在公制为主体的条件下发展非公有制经济。积极鼓动、支持和引导非公有制经济健康发展，这是社会主义初级阶段生产力发展的客观要求，对充分调动社会各方面持积极性、加快生产力发展具有重要作用。</w:t>
      </w:r>
      <w:r>
        <w:t xml:space="preserve"> </w:t>
      </w:r>
    </w:p>
    <w:p>
      <w:pPr>
        <w:pStyle w:val="21"/>
        <w:framePr w:w="0" w:wrap="auto" w:vAnchor="margin" w:hAnchor="text" w:yAlign="inline"/>
        <w:bidi w:val="0"/>
      </w:pPr>
    </w:p>
    <w:p>
      <w:pPr>
        <w:pStyle w:val="21"/>
        <w:framePr w:w="0" w:wrap="auto" w:vAnchor="margin" w:hAnchor="text" w:yAlign="inline"/>
        <w:bidi w:val="0"/>
      </w:pPr>
      <w:r>
        <w:rPr>
          <w:rFonts w:hint="eastAsia" w:ascii="Arial Unicode MS" w:hAnsi="Arial Unicode MS" w:eastAsia="Arial Unicode MS" w:cs="Arial Unicode MS"/>
          <w:b w:val="0"/>
          <w:bCs w:val="0"/>
          <w:i w:val="0"/>
          <w:iCs w:val="0"/>
          <w:lang w:val="zh-CN" w:eastAsia="zh-CN"/>
        </w:rPr>
        <w:t>第三、坚持公有制为主体，促进非公有制经济发展，统一于社会主义现代化建设的进程中，不能把这两者对立起来。各种所有制经济完全可以在市场竞争中发挥各自优势，相互促进，共同发展。社会主义的本质发求是解放的发展生产力，现阶段一切有利于解放和发展生产力的所有制形式，也都符合社会主义的本质要求。社会主义的这一本质要求在经济制度上的体现，就是一切有利于解放和发展生产力的所有制形式都应该成为社会主义初级阶段基本经济制度的构成内容。</w:t>
      </w: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rPr>
          <w:rFonts w:hint="eastAsia"/>
          <w:b/>
          <w:bCs/>
          <w:sz w:val="28"/>
          <w:szCs w:val="36"/>
        </w:rPr>
      </w:pPr>
      <w:r>
        <w:rPr>
          <w:rFonts w:hint="eastAsia"/>
          <w:b/>
          <w:bCs/>
          <w:sz w:val="28"/>
          <w:szCs w:val="36"/>
        </w:rPr>
        <w:t>5、什么是新常态？新常态的基本特征是什么？在新常态下中国经济社会发展战略应最何调整？</w:t>
      </w:r>
    </w:p>
    <w:p>
      <w:pPr>
        <w:rPr>
          <w:rFonts w:hint="eastAsia"/>
        </w:rPr>
      </w:pPr>
    </w:p>
    <w:p>
      <w:pPr>
        <w:rPr>
          <w:rFonts w:hint="eastAsia" w:ascii="Arial Unicode MS" w:hAnsi="Arial Unicode MS" w:eastAsia="Arial Unicode MS" w:cs="Arial Unicode MS"/>
          <w:b w:val="0"/>
          <w:bCs w:val="0"/>
          <w:i w:val="0"/>
          <w:iCs w:val="0"/>
        </w:rPr>
      </w:pPr>
      <w:r>
        <w:rPr>
          <w:rFonts w:hint="eastAsia" w:ascii="Arial Unicode MS" w:hAnsi="Arial Unicode MS" w:eastAsia="Arial Unicode MS" w:cs="Arial Unicode MS"/>
          <w:b w:val="0"/>
          <w:bCs w:val="0"/>
          <w:i w:val="0"/>
          <w:iCs w:val="0"/>
        </w:rPr>
        <w:t>定义：所谓常态，就是正常状态；新常态，就是经过一段不正常状态后重新恢复正常状态。经济新常态就是经济结构的对称态，在经济结构对称态基础上的经济可持续发展，包括经济可持续稳增长。</w:t>
      </w:r>
    </w:p>
    <w:p>
      <w:pPr>
        <w:widowControl/>
        <w:shd w:val="clear" w:color="auto" w:fill="FFFFFF"/>
        <w:jc w:val="left"/>
        <w:rPr>
          <w:rFonts w:cs="宋体" w:asciiTheme="minorEastAsia" w:hAnsiTheme="minorEastAsia"/>
          <w:kern w:val="0"/>
          <w:szCs w:val="21"/>
        </w:rPr>
      </w:pPr>
      <w:r>
        <w:rPr>
          <w:rFonts w:hint="eastAsia" w:cs="宋体" w:asciiTheme="minorEastAsia" w:hAnsiTheme="minorEastAsia"/>
          <w:kern w:val="0"/>
          <w:szCs w:val="21"/>
        </w:rPr>
        <w:t>新常态的4个主要特征有：</w:t>
      </w:r>
    </w:p>
    <w:p>
      <w:pPr>
        <w:widowControl/>
        <w:shd w:val="clear" w:color="auto" w:fill="FFFFFF"/>
        <w:jc w:val="left"/>
        <w:rPr>
          <w:rFonts w:cs="宋体" w:asciiTheme="minorEastAsia" w:hAnsiTheme="minorEastAsia"/>
          <w:kern w:val="0"/>
          <w:szCs w:val="21"/>
        </w:rPr>
      </w:pPr>
      <w:r>
        <w:rPr>
          <w:rFonts w:hint="eastAsia" w:cs="宋体" w:asciiTheme="minorEastAsia" w:hAnsiTheme="minorEastAsia"/>
          <w:kern w:val="0"/>
          <w:szCs w:val="21"/>
        </w:rPr>
        <w:t>（1）</w:t>
      </w:r>
      <w:r>
        <w:rPr>
          <w:rFonts w:hint="eastAsia" w:cs="宋体" w:asciiTheme="minorEastAsia" w:hAnsiTheme="minorEastAsia"/>
          <w:b/>
          <w:bCs/>
          <w:color w:val="FF0000"/>
          <w:kern w:val="0"/>
          <w:szCs w:val="21"/>
        </w:rPr>
        <w:t>从高速增长转为中高速增长。经济发展方式从规模速度转向质量效益型</w:t>
      </w:r>
      <w:r>
        <w:rPr>
          <w:rFonts w:hint="eastAsia" w:cs="宋体" w:asciiTheme="minorEastAsia" w:hAnsiTheme="minorEastAsia"/>
          <w:kern w:val="0"/>
          <w:szCs w:val="21"/>
        </w:rPr>
        <w:t>：</w:t>
      </w:r>
    </w:p>
    <w:p>
      <w:pPr>
        <w:widowControl/>
        <w:shd w:val="clear" w:color="auto" w:fill="FFFFFF"/>
        <w:jc w:val="left"/>
        <w:rPr>
          <w:rFonts w:cs="宋体" w:asciiTheme="minorEastAsia" w:hAnsiTheme="minorEastAsia"/>
          <w:kern w:val="0"/>
          <w:szCs w:val="21"/>
        </w:rPr>
      </w:pPr>
      <w:r>
        <w:rPr>
          <w:rFonts w:hint="eastAsia" w:cs="宋体" w:asciiTheme="minorEastAsia" w:hAnsiTheme="minorEastAsia"/>
          <w:kern w:val="0"/>
          <w:szCs w:val="21"/>
        </w:rPr>
        <w:t>既不能唯GDP，又不能不要GDP，一方面我们处于社会主义初级阶段，发展任务依然很重，各种基础设施建设需要加快脚步，另一方面，只有保证合适的增速，才能防止就业出现问题，这是经济工作的底线。</w:t>
      </w:r>
    </w:p>
    <w:p>
      <w:pPr>
        <w:widowControl/>
        <w:shd w:val="clear" w:color="auto" w:fill="FFFFFF"/>
        <w:jc w:val="left"/>
        <w:rPr>
          <w:rFonts w:cs="宋体" w:asciiTheme="minorEastAsia" w:hAnsiTheme="minorEastAsia"/>
          <w:kern w:val="0"/>
          <w:szCs w:val="21"/>
        </w:rPr>
      </w:pPr>
      <w:r>
        <w:rPr>
          <w:rFonts w:hint="eastAsia" w:cs="宋体" w:asciiTheme="minorEastAsia" w:hAnsiTheme="minorEastAsia"/>
          <w:kern w:val="0"/>
          <w:szCs w:val="21"/>
        </w:rPr>
        <w:t>（2）</w:t>
      </w:r>
      <w:r>
        <w:rPr>
          <w:rFonts w:hint="eastAsia" w:cs="宋体" w:asciiTheme="minorEastAsia" w:hAnsiTheme="minorEastAsia"/>
          <w:b/>
          <w:bCs/>
          <w:color w:val="FF0000"/>
          <w:kern w:val="0"/>
          <w:szCs w:val="21"/>
        </w:rPr>
        <w:t>经济结构不断优化升级。经济结构正从增量扩能为主转向调整存量、做优增量并举的深度调整</w:t>
      </w:r>
      <w:r>
        <w:rPr>
          <w:rFonts w:hint="eastAsia" w:cs="宋体" w:asciiTheme="minorEastAsia" w:hAnsiTheme="minorEastAsia"/>
          <w:kern w:val="0"/>
          <w:szCs w:val="21"/>
        </w:rPr>
        <w:t>；</w:t>
      </w:r>
    </w:p>
    <w:p>
      <w:pPr>
        <w:widowControl/>
        <w:shd w:val="clear" w:color="auto" w:fill="FFFFFF"/>
        <w:jc w:val="left"/>
        <w:rPr>
          <w:rFonts w:cs="宋体" w:asciiTheme="minorEastAsia" w:hAnsiTheme="minorEastAsia"/>
          <w:kern w:val="0"/>
          <w:szCs w:val="21"/>
        </w:rPr>
      </w:pPr>
      <w:r>
        <w:rPr>
          <w:rFonts w:hint="eastAsia" w:cs="宋体" w:asciiTheme="minorEastAsia" w:hAnsiTheme="minorEastAsia"/>
          <w:kern w:val="0"/>
          <w:szCs w:val="21"/>
        </w:rPr>
        <w:t>（3）</w:t>
      </w:r>
      <w:r>
        <w:rPr>
          <w:rFonts w:hint="eastAsia" w:cs="宋体" w:asciiTheme="minorEastAsia" w:hAnsiTheme="minorEastAsia"/>
          <w:b/>
          <w:bCs/>
          <w:color w:val="FF0000"/>
          <w:kern w:val="0"/>
          <w:szCs w:val="21"/>
        </w:rPr>
        <w:t>经济发展动力正从从要素驱动、投资驱动转向创新驱动</w:t>
      </w:r>
      <w:r>
        <w:rPr>
          <w:rFonts w:hint="eastAsia" w:cs="宋体" w:asciiTheme="minorEastAsia" w:hAnsiTheme="minorEastAsia"/>
          <w:kern w:val="0"/>
          <w:szCs w:val="21"/>
        </w:rPr>
        <w:t>；</w:t>
      </w:r>
    </w:p>
    <w:p>
      <w:pPr>
        <w:widowControl/>
        <w:shd w:val="clear" w:color="auto" w:fill="FFFFFF"/>
        <w:jc w:val="left"/>
        <w:rPr>
          <w:rFonts w:cs="宋体" w:asciiTheme="minorEastAsia" w:hAnsiTheme="minorEastAsia"/>
          <w:kern w:val="0"/>
          <w:szCs w:val="21"/>
        </w:rPr>
      </w:pPr>
      <w:r>
        <w:rPr>
          <w:rFonts w:hint="eastAsia" w:cs="宋体" w:asciiTheme="minorEastAsia" w:hAnsiTheme="minorEastAsia"/>
          <w:kern w:val="0"/>
          <w:szCs w:val="21"/>
        </w:rPr>
        <w:t>（4）</w:t>
      </w:r>
      <w:r>
        <w:rPr>
          <w:rFonts w:hint="eastAsia" w:cs="宋体" w:asciiTheme="minorEastAsia" w:hAnsiTheme="minorEastAsia"/>
          <w:b/>
          <w:bCs/>
          <w:color w:val="FF0000"/>
          <w:kern w:val="0"/>
          <w:szCs w:val="21"/>
        </w:rPr>
        <w:t>多挑战</w:t>
      </w:r>
      <w:r>
        <w:rPr>
          <w:rFonts w:hint="eastAsia" w:cs="宋体" w:asciiTheme="minorEastAsia" w:hAnsiTheme="minorEastAsia"/>
          <w:kern w:val="0"/>
          <w:szCs w:val="21"/>
        </w:rPr>
        <w:t>。从风险层面上看，新常态下面临的挑战，一些不确定风险显性化。今年以来，我国经济继续保持在合理区间，但楼市风险、金融风险等潜在风险渐渐浮出水面。这些因素相互关联，可能引起连锁反应；</w:t>
      </w:r>
    </w:p>
    <w:p>
      <w:pPr>
        <w:widowControl/>
        <w:shd w:val="clear" w:color="auto" w:fill="FFFFFF"/>
        <w:jc w:val="left"/>
        <w:rPr>
          <w:rFonts w:cs="宋体" w:asciiTheme="minorEastAsia" w:hAnsiTheme="minorEastAsia"/>
          <w:kern w:val="0"/>
          <w:szCs w:val="21"/>
        </w:rPr>
      </w:pPr>
      <w:r>
        <w:rPr>
          <w:rFonts w:hint="eastAsia" w:cs="宋体" w:asciiTheme="minorEastAsia" w:hAnsiTheme="minorEastAsia"/>
          <w:kern w:val="0"/>
          <w:szCs w:val="21"/>
        </w:rPr>
        <w:tab/>
      </w:r>
      <w:r>
        <w:rPr>
          <w:rFonts w:hint="eastAsia" w:cs="宋体" w:asciiTheme="minorEastAsia" w:hAnsiTheme="minorEastAsia"/>
          <w:kern w:val="0"/>
          <w:szCs w:val="21"/>
        </w:rPr>
        <w:t>综合这些特征不难看出，我国当前的经济新常态</w:t>
      </w:r>
      <w:r>
        <w:rPr>
          <w:rFonts w:hint="eastAsia" w:cs="宋体" w:asciiTheme="minorEastAsia" w:hAnsiTheme="minorEastAsia"/>
          <w:b/>
          <w:bCs/>
          <w:color w:val="FF0000"/>
          <w:kern w:val="0"/>
          <w:szCs w:val="21"/>
        </w:rPr>
        <w:t>，实质上就是经济发展告别过去传统粗放的高速增长阶段，进入高效率低成本可持续的中高速增长阶段。</w:t>
      </w:r>
    </w:p>
    <w:p>
      <w:pPr>
        <w:rPr>
          <w:rFonts w:hint="eastAsia"/>
        </w:rPr>
      </w:pPr>
    </w:p>
    <w:p>
      <w:pPr>
        <w:rPr>
          <w:rFonts w:hint="eastAsia" w:cs="宋体" w:asciiTheme="minorEastAsia" w:hAnsiTheme="minorEastAsia"/>
          <w:kern w:val="0"/>
          <w:szCs w:val="21"/>
        </w:rPr>
      </w:pPr>
      <w:r>
        <w:rPr>
          <w:rFonts w:hint="eastAsia" w:cs="宋体" w:asciiTheme="minorEastAsia" w:hAnsiTheme="minorEastAsia"/>
          <w:b/>
          <w:bCs/>
          <w:kern w:val="0"/>
          <w:szCs w:val="21"/>
        </w:rPr>
        <w:t>因此，我认为，新常态下中国经济社会发展战略应做出以下调整</w:t>
      </w:r>
      <w:r>
        <w:rPr>
          <w:rFonts w:hint="eastAsia" w:cs="宋体" w:asciiTheme="minorEastAsia" w:hAnsiTheme="minorEastAsia"/>
          <w:kern w:val="0"/>
          <w:szCs w:val="21"/>
        </w:rPr>
        <w:t>：</w:t>
      </w:r>
      <w:r>
        <w:rPr>
          <w:rFonts w:cs="宋体" w:asciiTheme="minorEastAsia" w:hAnsiTheme="minorEastAsia"/>
          <w:kern w:val="0"/>
          <w:szCs w:val="21"/>
        </w:rPr>
        <w:br w:type="textWrapping"/>
      </w:r>
      <w:r>
        <w:rPr>
          <w:rFonts w:hint="eastAsia" w:cs="宋体" w:asciiTheme="minorEastAsia" w:hAnsiTheme="minorEastAsia"/>
          <w:kern w:val="0"/>
          <w:szCs w:val="21"/>
        </w:rPr>
        <w:t>在经济发展层面：</w:t>
      </w:r>
    </w:p>
    <w:p>
      <w:pPr>
        <w:rPr>
          <w:rFonts w:hint="eastAsia" w:cs="宋体" w:asciiTheme="minorEastAsia" w:hAnsiTheme="minorEastAsia"/>
          <w:kern w:val="0"/>
          <w:szCs w:val="21"/>
        </w:rPr>
      </w:pPr>
      <w:r>
        <w:rPr>
          <w:rFonts w:hint="eastAsia" w:cs="宋体" w:asciiTheme="minorEastAsia" w:hAnsiTheme="minorEastAsia"/>
          <w:kern w:val="0"/>
          <w:szCs w:val="21"/>
          <w:lang w:val="en-US" w:eastAsia="zh-CN"/>
        </w:rPr>
        <w:t>1.</w:t>
      </w:r>
      <w:r>
        <w:rPr>
          <w:rFonts w:hint="eastAsia" w:cs="宋体" w:asciiTheme="minorEastAsia" w:hAnsiTheme="minorEastAsia"/>
          <w:kern w:val="0"/>
          <w:szCs w:val="21"/>
        </w:rPr>
        <w:t>经济增速放缓：合理区间</w:t>
      </w:r>
    </w:p>
    <w:p>
      <w:pPr>
        <w:rPr>
          <w:rFonts w:hint="eastAsia" w:cs="宋体" w:asciiTheme="minorEastAsia" w:hAnsiTheme="minorEastAsia"/>
          <w:kern w:val="0"/>
          <w:szCs w:val="21"/>
        </w:rPr>
      </w:pPr>
      <w:r>
        <w:rPr>
          <w:rFonts w:hint="eastAsia" w:cs="宋体" w:asciiTheme="minorEastAsia" w:hAnsiTheme="minorEastAsia"/>
          <w:kern w:val="0"/>
          <w:szCs w:val="21"/>
          <w:lang w:val="en-US" w:eastAsia="zh-CN"/>
        </w:rPr>
        <w:t>2.</w:t>
      </w:r>
      <w:r>
        <w:rPr>
          <w:rFonts w:hint="eastAsia" w:cs="宋体" w:asciiTheme="minorEastAsia" w:hAnsiTheme="minorEastAsia"/>
          <w:kern w:val="0"/>
          <w:szCs w:val="21"/>
        </w:rPr>
        <w:t>调整经济结构：一二三产业的比例适当，产业高端化、产业自动化、产业集约化、产业信息化。有利于保持就业充分，收入均衡，社保完善，有利于增长平稳，物价稳定和发展质量的提升。转换经济发展动力：要素驱动，创新驱动---人力资本和技术进步，创新是引擎。</w:t>
      </w:r>
    </w:p>
    <w:p>
      <w:pPr>
        <w:rPr>
          <w:rFonts w:hint="eastAsia" w:cs="宋体" w:asciiTheme="minorEastAsia" w:hAnsiTheme="minorEastAsia"/>
          <w:kern w:val="0"/>
          <w:szCs w:val="21"/>
        </w:rPr>
      </w:pPr>
      <w:r>
        <w:rPr>
          <w:rFonts w:hint="eastAsia" w:cs="宋体" w:asciiTheme="minorEastAsia" w:hAnsiTheme="minorEastAsia"/>
          <w:kern w:val="0"/>
          <w:szCs w:val="21"/>
          <w:lang w:val="en-US" w:eastAsia="zh-CN"/>
        </w:rPr>
        <w:t>3.</w:t>
      </w:r>
      <w:r>
        <w:rPr>
          <w:rFonts w:hint="eastAsia" w:cs="宋体" w:asciiTheme="minorEastAsia" w:hAnsiTheme="minorEastAsia"/>
          <w:kern w:val="0"/>
          <w:szCs w:val="21"/>
        </w:rPr>
        <w:t>在促进经济社会协调发展方面，重要的是突出民生保障，让全体人民共享发展成果；</w:t>
      </w:r>
    </w:p>
    <w:p>
      <w:pPr>
        <w:rPr>
          <w:rFonts w:asciiTheme="minorEastAsia" w:hAnsiTheme="minorEastAsia"/>
          <w:szCs w:val="21"/>
        </w:rPr>
      </w:pPr>
      <w:r>
        <w:rPr>
          <w:rFonts w:hint="eastAsia" w:cs="宋体" w:asciiTheme="minorEastAsia" w:hAnsiTheme="minorEastAsia"/>
          <w:kern w:val="0"/>
          <w:szCs w:val="21"/>
          <w:lang w:val="en-US" w:eastAsia="zh-CN"/>
        </w:rPr>
        <w:t>4.</w:t>
      </w:r>
      <w:r>
        <w:rPr>
          <w:rFonts w:hint="eastAsia" w:cs="宋体" w:asciiTheme="minorEastAsia" w:hAnsiTheme="minorEastAsia"/>
          <w:kern w:val="0"/>
          <w:szCs w:val="21"/>
        </w:rPr>
        <w:t>在保护经济与生态和谐发展方面，重要的是深刻认识到“保护生态环境就是保护生产力，改善生态环境就是发展生产力，良好的生态环境是最公平的公共产品，是最普惠的民生福祉。</w:t>
      </w:r>
    </w:p>
    <w:p>
      <w:pPr>
        <w:rPr>
          <w:rFonts w:hint="eastAsia"/>
        </w:rPr>
      </w:pPr>
      <w:r>
        <w:rPr>
          <w:rFonts w:hint="eastAsia"/>
          <w:lang w:val="en-US" w:eastAsia="zh-CN"/>
        </w:rPr>
        <w:t>5.</w:t>
      </w:r>
      <w:r>
        <w:rPr>
          <w:rFonts w:hint="eastAsia"/>
        </w:rPr>
        <w:t>政府与市场的关系：政治治理体系和治理能力现代化，使市场在资源配置中起决定作用。</w:t>
      </w:r>
    </w:p>
    <w:p>
      <w:pPr>
        <w:rPr>
          <w:rFonts w:hint="eastAsia"/>
        </w:rPr>
      </w:pPr>
      <w:r>
        <w:rPr>
          <w:rFonts w:hint="eastAsia"/>
          <w:lang w:val="en-US" w:eastAsia="zh-CN"/>
        </w:rPr>
        <w:t>6</w:t>
      </w:r>
      <w:r>
        <w:rPr>
          <w:rFonts w:hint="eastAsia"/>
        </w:rPr>
        <w:t>.适应经济新常态，“十三五”期间要牢牢把握经济新常态的变化趋势，因势利导，驾驭、引领经济新常态，促进经济新常态健康发展，关键是转变发展方式，调整经济结构，着力创新驱动。</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b/>
          <w:bCs/>
          <w:sz w:val="28"/>
          <w:szCs w:val="36"/>
        </w:rPr>
      </w:pPr>
    </w:p>
    <w:p>
      <w:pPr>
        <w:rPr>
          <w:rFonts w:hint="eastAsia"/>
          <w:b/>
          <w:bCs/>
          <w:sz w:val="28"/>
          <w:szCs w:val="36"/>
        </w:rPr>
      </w:pPr>
      <w:r>
        <w:rPr>
          <w:rFonts w:hint="eastAsia"/>
          <w:b/>
          <w:bCs/>
          <w:sz w:val="28"/>
          <w:szCs w:val="36"/>
        </w:rPr>
        <w:t>6、怎样提高国家文化软实力，建设社会主义文化强国？</w:t>
      </w:r>
    </w:p>
    <w:p>
      <w:pPr>
        <w:rPr>
          <w:rFonts w:hint="eastAsia"/>
          <w:sz w:val="24"/>
          <w:szCs w:val="32"/>
        </w:rPr>
      </w:pPr>
      <w:r>
        <w:rPr>
          <w:rFonts w:hint="eastAsia"/>
          <w:sz w:val="24"/>
          <w:szCs w:val="32"/>
          <w:u w:val="single"/>
        </w:rPr>
        <w:t>1.需要培养高度的文化自觉性。</w:t>
      </w:r>
      <w:r>
        <w:rPr>
          <w:rFonts w:hint="eastAsia"/>
          <w:sz w:val="24"/>
          <w:szCs w:val="32"/>
        </w:rPr>
        <w:t>文化自觉性是建设社会主义文化强国的一个必要条件。当前，我国的经济发展水平已经处于一个较高的起点上，经济实力位居世界前列，但文化发展还相对滞后。然而我国有悠久的历史传统和深厚的文化资源，已经具备了相对雄厚的物质基础，正面对着男的的发展机遇。所以我们要清醒地认识我国文化发展的历史和现状，增强文化自觉自信，更好的把握文化发展的规律，以主动担当的精神加快文化发展步伐，建设社会主义文化强国。</w:t>
      </w:r>
    </w:p>
    <w:p>
      <w:pPr>
        <w:rPr>
          <w:rFonts w:hint="eastAsia"/>
          <w:sz w:val="24"/>
          <w:szCs w:val="32"/>
          <w:u w:val="single"/>
        </w:rPr>
      </w:pPr>
    </w:p>
    <w:p>
      <w:pPr>
        <w:rPr>
          <w:rFonts w:hint="eastAsia"/>
          <w:sz w:val="24"/>
          <w:szCs w:val="32"/>
        </w:rPr>
      </w:pPr>
      <w:r>
        <w:rPr>
          <w:rFonts w:hint="eastAsia"/>
          <w:sz w:val="24"/>
          <w:szCs w:val="32"/>
          <w:u w:val="single"/>
        </w:rPr>
        <w:t>2.要大力发展文化事业和文化产业。</w:t>
      </w:r>
      <w:r>
        <w:rPr>
          <w:rFonts w:hint="eastAsia"/>
          <w:sz w:val="24"/>
          <w:szCs w:val="32"/>
        </w:rPr>
        <w:t>没有文化事业和文化产业的发展，文化资源就不可能转化为现实的文化力量。发展文化事业和文化产业，要体现社会主义的制度特色，坚持政府主导，按照公益性、基本性、均等性、便利性的要求，加强文化基础建设，完善公共文化服务网络，在满足人名群众基本文化需求的基础上，提升国民素质。发展文化产业，要按照全面协调可持续的要求，推动文化产业跨越式发展，成为国民经济支柱型产业，为推动科学发展提供重要支撑</w:t>
      </w:r>
    </w:p>
    <w:p>
      <w:pPr>
        <w:rPr>
          <w:rFonts w:hint="eastAsia"/>
          <w:sz w:val="24"/>
          <w:szCs w:val="32"/>
        </w:rPr>
      </w:pPr>
      <w:r>
        <w:rPr>
          <w:rFonts w:hint="eastAsia"/>
          <w:sz w:val="24"/>
          <w:szCs w:val="32"/>
        </w:rPr>
        <w:t>3.</w:t>
      </w:r>
      <w:r>
        <w:rPr>
          <w:rFonts w:hint="eastAsia"/>
          <w:sz w:val="24"/>
          <w:szCs w:val="32"/>
          <w:u w:val="single"/>
        </w:rPr>
        <w:t>必须加快文化体制改革。</w:t>
      </w:r>
      <w:r>
        <w:rPr>
          <w:rFonts w:hint="eastAsia"/>
          <w:sz w:val="24"/>
          <w:szCs w:val="32"/>
        </w:rPr>
        <w:t>改革开放以来，我国文化体制改革由点到面、逐步推开，取得重大突破和阶段性成果。但文化体制改革成果还不够稳固，一些制约文化发展的深层次矛盾和问题还比较突出。党的十八届三中全会对全面深化文化体制改革做出了新的重大战略部署。要坚持以人民为中心的工作导向，坚持把社会交易放在首位、社会效益和经济效益相统一，以激发全民族文化创造活力为中心环节，进一步深化文化体制改革，紧紧围绕建设社会主义核心价值体系、社会主义文化强国深化文化体制改革，加快完善文化管理体制和文化生产经营体制，建立健全现代公共文化服务体系、现代文化市场体系、推动社会主义文化大发展大繁荣。</w:t>
      </w:r>
    </w:p>
    <w:p>
      <w:pPr>
        <w:rPr>
          <w:rFonts w:hint="eastAsia"/>
          <w:sz w:val="24"/>
          <w:szCs w:val="32"/>
        </w:rPr>
      </w:pPr>
    </w:p>
    <w:p>
      <w:pPr>
        <w:rPr>
          <w:rFonts w:hint="eastAsia"/>
          <w:sz w:val="24"/>
          <w:szCs w:val="32"/>
        </w:rPr>
      </w:pPr>
      <w:r>
        <w:rPr>
          <w:rFonts w:hint="eastAsia"/>
          <w:sz w:val="24"/>
          <w:szCs w:val="32"/>
        </w:rPr>
        <w:t>坚持中国特色社会主义文化发展道路就是要巩固马克思主义在意识形态领域的指导地位，巩固全党全国人民团结奋斗的共同思想基础，为努力建设社会主义文化强国目标而努力奋斗</w:t>
      </w:r>
    </w:p>
    <w:p>
      <w:pPr>
        <w:rPr>
          <w:rFonts w:hint="eastAsia"/>
          <w:sz w:val="28"/>
          <w:szCs w:val="36"/>
        </w:rPr>
      </w:pPr>
    </w:p>
    <w:p>
      <w:pPr>
        <w:rPr>
          <w:rFonts w:hint="eastAsia"/>
          <w:sz w:val="28"/>
          <w:szCs w:val="36"/>
        </w:rPr>
      </w:pPr>
    </w:p>
    <w:p>
      <w:pPr>
        <w:rPr>
          <w:rFonts w:hint="eastAsia"/>
          <w:sz w:val="28"/>
          <w:szCs w:val="36"/>
        </w:rPr>
      </w:pPr>
    </w:p>
    <w:p>
      <w:pPr>
        <w:rPr>
          <w:rFonts w:hint="eastAsia"/>
          <w:sz w:val="28"/>
          <w:szCs w:val="36"/>
        </w:rPr>
      </w:pPr>
    </w:p>
    <w:p>
      <w:pPr>
        <w:rPr>
          <w:rFonts w:hint="eastAsia"/>
          <w:sz w:val="28"/>
          <w:szCs w:val="36"/>
        </w:rPr>
      </w:pPr>
    </w:p>
    <w:p>
      <w:pPr>
        <w:rPr>
          <w:rFonts w:hint="eastAsia"/>
          <w:sz w:val="28"/>
          <w:szCs w:val="36"/>
        </w:rPr>
      </w:pPr>
    </w:p>
    <w:p>
      <w:pPr>
        <w:rPr>
          <w:rFonts w:hint="eastAsia"/>
          <w:sz w:val="28"/>
          <w:szCs w:val="36"/>
        </w:rPr>
      </w:pPr>
    </w:p>
    <w:p>
      <w:pPr>
        <w:rPr>
          <w:rFonts w:hint="eastAsia"/>
          <w:sz w:val="28"/>
          <w:szCs w:val="36"/>
        </w:rPr>
      </w:pPr>
    </w:p>
    <w:p>
      <w:pPr>
        <w:rPr>
          <w:rFonts w:cs="Helvetica" w:asciiTheme="minorEastAsia" w:hAnsiTheme="minorEastAsia"/>
          <w:b/>
          <w:color w:val="000000" w:themeColor="text1"/>
          <w:kern w:val="0"/>
          <w:sz w:val="36"/>
          <w:szCs w:val="28"/>
          <w14:textFill>
            <w14:solidFill>
              <w14:schemeClr w14:val="tx1"/>
            </w14:solidFill>
          </w14:textFill>
        </w:rPr>
      </w:pPr>
      <w:r>
        <w:rPr>
          <w:rFonts w:hint="eastAsia"/>
          <w:b/>
          <w:bCs/>
          <w:sz w:val="28"/>
          <w:szCs w:val="36"/>
        </w:rPr>
        <w:t>7、如何评价毛泽东的功过？</w:t>
      </w:r>
    </w:p>
    <w:p>
      <w:pPr>
        <w:widowControl/>
        <w:shd w:val="clear" w:color="auto" w:fill="FFFFFF"/>
        <w:spacing w:line="420" w:lineRule="atLeast"/>
        <w:jc w:val="left"/>
        <w:rPr>
          <w:rStyle w:val="20"/>
          <w:rFonts w:asciiTheme="minorEastAsia" w:hAnsiTheme="minorEastAsia"/>
          <w:szCs w:val="21"/>
        </w:rPr>
      </w:pPr>
      <w:r>
        <w:rPr>
          <w:rStyle w:val="20"/>
          <w:rFonts w:hint="eastAsia" w:asciiTheme="minorEastAsia" w:hAnsiTheme="minorEastAsia"/>
          <w:szCs w:val="21"/>
          <w:lang w:val="en-US" w:eastAsia="zh-CN"/>
        </w:rPr>
        <w:t xml:space="preserve">  </w:t>
      </w:r>
      <w:r>
        <w:rPr>
          <w:rStyle w:val="20"/>
          <w:rFonts w:hint="eastAsia" w:asciiTheme="minorEastAsia" w:hAnsiTheme="minorEastAsia"/>
          <w:szCs w:val="21"/>
        </w:rPr>
        <w:t>毛泽东是伟大的马克思主义者、无产阶级革命家、战略家和理论家。他虽然在</w:t>
      </w:r>
      <w:r>
        <w:rPr>
          <w:rStyle w:val="20"/>
          <w:rFonts w:asciiTheme="minorEastAsia" w:hAnsiTheme="minorEastAsia"/>
          <w:szCs w:val="21"/>
        </w:rPr>
        <w:t>"文化大革命"中犯了严重错误，但是就他的一生来看，他对中国革命的功绩远远大于他的过失。他的功绩是第一位的，错误是第二位的。他为中国共产党和中国人民解放军的创立与发展，为中国各族人民解放事业的胜利，为中华人民共和国的缔造和中国社会主义事业的发展，建立了永远不可磨灭的功勋。他为全世界被压迫民族的解放和人类进步事业作出了重大的贡献。　　　　</w:t>
      </w:r>
    </w:p>
    <w:p>
      <w:pPr>
        <w:widowControl/>
        <w:shd w:val="clear" w:color="auto" w:fill="FFFFFF"/>
        <w:spacing w:line="420" w:lineRule="atLeast"/>
        <w:jc w:val="left"/>
        <w:rPr>
          <w:rStyle w:val="20"/>
          <w:rFonts w:asciiTheme="minorEastAsia" w:hAnsiTheme="minorEastAsia"/>
          <w:b/>
          <w:bCs/>
          <w:color w:val="FF0000"/>
          <w:szCs w:val="21"/>
        </w:rPr>
      </w:pPr>
      <w:r>
        <w:rPr>
          <w:rStyle w:val="20"/>
          <w:rFonts w:hint="eastAsia" w:asciiTheme="minorEastAsia" w:hAnsiTheme="minorEastAsia"/>
          <w:b/>
          <w:bCs/>
          <w:color w:val="FF0000"/>
          <w:szCs w:val="21"/>
        </w:rPr>
        <w:t>①争得国家的独立、民族的解放——伟大的民族英雄　</w:t>
      </w:r>
    </w:p>
    <w:p>
      <w:pPr>
        <w:widowControl/>
        <w:shd w:val="clear" w:color="auto" w:fill="FFFFFF"/>
        <w:spacing w:line="420" w:lineRule="atLeast"/>
        <w:ind w:firstLine="420" w:firstLineChars="200"/>
        <w:jc w:val="left"/>
        <w:rPr>
          <w:rStyle w:val="20"/>
          <w:rFonts w:hint="eastAsia" w:asciiTheme="minorEastAsia" w:hAnsiTheme="minorEastAsia"/>
          <w:szCs w:val="21"/>
        </w:rPr>
      </w:pPr>
      <w:r>
        <w:rPr>
          <w:rStyle w:val="20"/>
          <w:rFonts w:hint="eastAsia" w:asciiTheme="minorEastAsia" w:hAnsiTheme="minorEastAsia"/>
          <w:szCs w:val="21"/>
        </w:rPr>
        <w:t>在领导中国人民进行新民主主义革命这一伟大斗争中，毛泽东发挥了独特的无可替代的领导作用。是他参与创建了中国共产党、中国人民解放军，是他独创了工农武装割据，以农村包围城市夺取全国胜利的革命道路，缔造了中华人民共和国，彻底完成了反帝反封建的历史所使命，真正取得了国家的独立和民族的解放。</w:t>
      </w:r>
    </w:p>
    <w:p>
      <w:pPr>
        <w:widowControl/>
        <w:shd w:val="clear" w:color="auto" w:fill="FFFFFF"/>
        <w:spacing w:line="420" w:lineRule="atLeast"/>
        <w:jc w:val="left"/>
        <w:rPr>
          <w:rStyle w:val="20"/>
          <w:rFonts w:asciiTheme="minorEastAsia" w:hAnsiTheme="minorEastAsia"/>
          <w:b/>
          <w:bCs/>
          <w:color w:val="FF0000"/>
          <w:szCs w:val="21"/>
        </w:rPr>
      </w:pPr>
      <w:r>
        <w:rPr>
          <w:rStyle w:val="20"/>
          <w:rFonts w:hint="eastAsia" w:asciiTheme="minorEastAsia" w:hAnsiTheme="minorEastAsia"/>
          <w:b/>
          <w:bCs/>
          <w:color w:val="FF0000"/>
          <w:szCs w:val="21"/>
        </w:rPr>
        <w:t>②争得农工劳动大众翻身作主人——伟大的解放者</w:t>
      </w:r>
    </w:p>
    <w:p>
      <w:pPr>
        <w:widowControl/>
        <w:shd w:val="clear" w:color="auto" w:fill="FFFFFF"/>
        <w:spacing w:line="420" w:lineRule="atLeast"/>
        <w:jc w:val="left"/>
        <w:rPr>
          <w:rStyle w:val="20"/>
          <w:rFonts w:asciiTheme="minorEastAsia" w:hAnsiTheme="minorEastAsia"/>
          <w:szCs w:val="21"/>
        </w:rPr>
      </w:pPr>
      <w:r>
        <w:rPr>
          <w:rStyle w:val="20"/>
          <w:rFonts w:hint="eastAsia" w:asciiTheme="minorEastAsia" w:hAnsiTheme="minorEastAsia"/>
          <w:szCs w:val="21"/>
          <w:lang w:val="en-US" w:eastAsia="zh-CN"/>
        </w:rPr>
        <w:t xml:space="preserve">  </w:t>
      </w:r>
      <w:r>
        <w:rPr>
          <w:rStyle w:val="20"/>
          <w:rFonts w:hint="eastAsia" w:asciiTheme="minorEastAsia" w:hAnsiTheme="minorEastAsia"/>
          <w:szCs w:val="21"/>
        </w:rPr>
        <w:t>毛泽东在革命实践中，坚定地站在农工劳苦大众一边，站在占中国人口极大多数人一边，因而毛泽东领导的革命事业也就得到他们的全力支持，这是中国革命取得胜利的根本原因</w:t>
      </w:r>
      <w:r>
        <w:rPr>
          <w:rStyle w:val="20"/>
          <w:rFonts w:hint="eastAsia" w:asciiTheme="minorEastAsia" w:hAnsiTheme="minorEastAsia"/>
          <w:szCs w:val="21"/>
          <w:lang w:eastAsia="zh-CN"/>
        </w:rPr>
        <w:t>。</w:t>
      </w:r>
    </w:p>
    <w:p>
      <w:pPr>
        <w:widowControl/>
        <w:shd w:val="clear" w:color="auto" w:fill="FFFFFF"/>
        <w:spacing w:line="420" w:lineRule="atLeast"/>
        <w:jc w:val="left"/>
        <w:rPr>
          <w:rStyle w:val="20"/>
          <w:rFonts w:asciiTheme="minorEastAsia" w:hAnsiTheme="minorEastAsia"/>
          <w:b/>
          <w:bCs/>
          <w:color w:val="FF0000"/>
          <w:szCs w:val="21"/>
        </w:rPr>
      </w:pPr>
      <w:r>
        <w:rPr>
          <w:rStyle w:val="20"/>
          <w:rFonts w:hint="eastAsia" w:asciiTheme="minorEastAsia" w:hAnsiTheme="minorEastAsia"/>
          <w:b/>
          <w:bCs/>
          <w:color w:val="FF0000"/>
          <w:szCs w:val="21"/>
        </w:rPr>
        <w:t>③为中国的“四化”奠定了基础——不愧为现代化中国的奠基人</w:t>
      </w:r>
    </w:p>
    <w:p>
      <w:pPr>
        <w:widowControl/>
        <w:shd w:val="clear" w:color="auto" w:fill="FFFFFF"/>
        <w:spacing w:line="420" w:lineRule="atLeast"/>
        <w:jc w:val="left"/>
        <w:rPr>
          <w:rStyle w:val="20"/>
          <w:rFonts w:asciiTheme="minorEastAsia" w:hAnsiTheme="minorEastAsia"/>
          <w:szCs w:val="21"/>
        </w:rPr>
      </w:pPr>
      <w:r>
        <w:rPr>
          <w:rStyle w:val="20"/>
          <w:rFonts w:hint="eastAsia" w:asciiTheme="minorEastAsia" w:hAnsiTheme="minorEastAsia"/>
          <w:szCs w:val="21"/>
        </w:rPr>
        <w:t>近代中国历史的发展，实际上有两大主题：一个是求国家的独立与民族的解放；另一个则是实现国家的近代化</w:t>
      </w:r>
      <w:r>
        <w:rPr>
          <w:rStyle w:val="20"/>
          <w:rFonts w:hint="eastAsia" w:asciiTheme="minorEastAsia" w:hAnsiTheme="minorEastAsia"/>
          <w:szCs w:val="21"/>
          <w:lang w:eastAsia="zh-CN"/>
        </w:rPr>
        <w:t>。</w:t>
      </w:r>
      <w:r>
        <w:rPr>
          <w:rStyle w:val="20"/>
          <w:rFonts w:hint="eastAsia" w:asciiTheme="minorEastAsia" w:hAnsiTheme="minorEastAsia"/>
          <w:szCs w:val="21"/>
        </w:rPr>
        <w:t>从</w:t>
      </w:r>
      <w:r>
        <w:rPr>
          <w:rStyle w:val="20"/>
          <w:rFonts w:asciiTheme="minorEastAsia" w:hAnsiTheme="minorEastAsia"/>
          <w:szCs w:val="21"/>
        </w:rPr>
        <w:t>1953年开始，毛泽东领导下的新中国开始了大规模、有计划的经济建设</w:t>
      </w:r>
      <w:r>
        <w:rPr>
          <w:rStyle w:val="20"/>
          <w:rFonts w:hint="eastAsia" w:asciiTheme="minorEastAsia" w:hAnsiTheme="minorEastAsia"/>
          <w:szCs w:val="21"/>
          <w:lang w:eastAsia="zh-CN"/>
        </w:rPr>
        <w:t>。</w:t>
      </w:r>
      <w:r>
        <w:rPr>
          <w:rStyle w:val="20"/>
          <w:rFonts w:asciiTheme="minorEastAsia" w:hAnsiTheme="minorEastAsia"/>
          <w:szCs w:val="21"/>
        </w:rPr>
        <w:t>期间，尽管毛泽东在经济建设问题上有过失误和挫折，但总体上仍然取得了较快的发展。第二个五年计划时期，中央和地方不少领导人急于求成，忽视客观经济规律，形成了一股“左”倾冒进的思潮。这使“二五”计划在制定和执行中出现了严重的冒进倾向，许多计划指标不断修正和大幅度提高</w:t>
      </w:r>
      <w:r>
        <w:rPr>
          <w:rStyle w:val="20"/>
          <w:rFonts w:hint="eastAsia" w:asciiTheme="minorEastAsia" w:hAnsiTheme="minorEastAsia"/>
          <w:szCs w:val="21"/>
        </w:rPr>
        <w:t>。</w:t>
      </w:r>
    </w:p>
    <w:p>
      <w:pPr>
        <w:widowControl/>
        <w:shd w:val="clear" w:color="auto" w:fill="FFFFFF"/>
        <w:spacing w:line="420" w:lineRule="atLeast"/>
        <w:jc w:val="left"/>
        <w:rPr>
          <w:rStyle w:val="20"/>
          <w:rFonts w:asciiTheme="minorEastAsia" w:hAnsiTheme="minorEastAsia"/>
          <w:szCs w:val="21"/>
        </w:rPr>
      </w:pPr>
      <w:r>
        <w:rPr>
          <w:rStyle w:val="20"/>
          <w:rFonts w:hint="eastAsia" w:asciiTheme="minorEastAsia" w:hAnsiTheme="minorEastAsia"/>
          <w:szCs w:val="21"/>
        </w:rPr>
        <w:t>历史已充分证明：毛泽东不仅是我们国家独立和民族解放的伟大民族英雄；同时又是我国广大农工劳动大众的伟大解放者；更是为我国实现“四化”建设现代化中国的伟大奠基人！</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sz w:val="22"/>
          <w:szCs w:val="28"/>
        </w:rPr>
      </w:pPr>
    </w:p>
    <w:p>
      <w:pPr>
        <w:numPr>
          <w:ilvl w:val="0"/>
          <w:numId w:val="2"/>
        </w:numPr>
        <w:rPr>
          <w:rFonts w:hint="eastAsia"/>
          <w:b/>
          <w:bCs/>
          <w:sz w:val="28"/>
          <w:szCs w:val="36"/>
        </w:rPr>
      </w:pPr>
      <w:r>
        <w:rPr>
          <w:rFonts w:hint="eastAsia"/>
          <w:b/>
          <w:bCs/>
          <w:sz w:val="28"/>
          <w:szCs w:val="36"/>
        </w:rPr>
        <w:t>新形势下，为什么必须不断推进党的建设这一伟大工程？</w:t>
      </w:r>
    </w:p>
    <w:p>
      <w:pPr>
        <w:widowControl w:val="0"/>
        <w:numPr>
          <w:ilvl w:val="0"/>
          <w:numId w:val="0"/>
        </w:numPr>
        <w:jc w:val="both"/>
        <w:rPr>
          <w:rFonts w:hint="eastAsia"/>
        </w:rPr>
      </w:pPr>
    </w:p>
    <w:p>
      <w:pPr>
        <w:keepNext w:val="0"/>
        <w:keepLines w:val="0"/>
        <w:widowControl/>
        <w:suppressLineNumbers w:val="0"/>
        <w:spacing w:line="360" w:lineRule="atLeast"/>
        <w:ind w:left="0" w:right="0"/>
        <w:jc w:val="left"/>
        <w:rPr>
          <w:rFonts w:hint="default" w:ascii="Arial" w:hAnsi="Arial" w:cs="Arial"/>
          <w:sz w:val="21"/>
          <w:szCs w:val="21"/>
        </w:rPr>
      </w:pPr>
      <w:r>
        <w:rPr>
          <w:rFonts w:hint="eastAsia" w:ascii="Arial" w:hAnsi="Arial" w:eastAsia="宋体" w:cs="Arial"/>
          <w:kern w:val="0"/>
          <w:sz w:val="21"/>
          <w:szCs w:val="21"/>
          <w:lang w:val="en-US" w:eastAsia="zh-CN" w:bidi="ar"/>
        </w:rPr>
        <w:t xml:space="preserve">  </w:t>
      </w:r>
      <w:r>
        <w:rPr>
          <w:rFonts w:hint="default" w:ascii="Arial" w:hAnsi="Arial" w:eastAsia="宋体" w:cs="Arial"/>
          <w:kern w:val="0"/>
          <w:sz w:val="21"/>
          <w:szCs w:val="21"/>
          <w:lang w:val="en-US" w:eastAsia="zh-CN" w:bidi="ar"/>
        </w:rPr>
        <w:t xml:space="preserve">加强党的建设是党领导的伟大事业不断取得胜利的重要法宝。每当党和人民事业发展的重要关头，我们党总是紧紧抓住党的建设这个关键，团结带领全国人民战胜各种艰难险阻，不断夺取新的胜利。历史和现实充分证明，办好中国的事情，关键在党。党要适应新形势新任务的要求，实现全党全国人民共同的奋斗目标，必须进一步加强和改进自身建设。 </w:t>
      </w:r>
      <w:r>
        <w:rPr>
          <w:rFonts w:hint="default" w:ascii="Arial" w:hAnsi="Arial" w:eastAsia="宋体" w:cs="Arial"/>
          <w:kern w:val="0"/>
          <w:sz w:val="21"/>
          <w:szCs w:val="21"/>
          <w:lang w:val="en-US" w:eastAsia="zh-CN" w:bidi="ar"/>
        </w:rPr>
        <w:br w:type="textWrapping"/>
      </w:r>
      <w:r>
        <w:rPr>
          <w:rFonts w:hint="default" w:ascii="Arial" w:hAnsi="Arial" w:eastAsia="宋体" w:cs="Arial"/>
          <w:kern w:val="0"/>
          <w:sz w:val="21"/>
          <w:szCs w:val="21"/>
          <w:lang w:val="en-US" w:eastAsia="zh-CN" w:bidi="ar"/>
        </w:rPr>
        <w:t>一、必须毫不动摇地坚持党的领导。我们党自诞生之日起，就勇敢担当起带领中国人民创造幸福生活、实现中华民族伟大复兴的历史使命，坚持把马克思主义基本原理同中国具体实际相结合，团结带领全国各族人民不懈奋斗，我国相继实现了</w:t>
      </w:r>
      <w:r>
        <w:rPr>
          <w:rFonts w:hint="eastAsia" w:ascii="Arial" w:hAnsi="Arial" w:eastAsia="宋体" w:cs="Arial"/>
          <w:kern w:val="0"/>
          <w:sz w:val="21"/>
          <w:szCs w:val="21"/>
          <w:lang w:val="en-US" w:eastAsia="zh-CN" w:bidi="ar"/>
        </w:rPr>
        <w:t>一系列</w:t>
      </w:r>
      <w:r>
        <w:rPr>
          <w:rFonts w:hint="default" w:ascii="Arial" w:hAnsi="Arial" w:eastAsia="宋体" w:cs="Arial"/>
          <w:kern w:val="0"/>
          <w:sz w:val="21"/>
          <w:szCs w:val="21"/>
          <w:lang w:val="en-US" w:eastAsia="zh-CN" w:bidi="ar"/>
        </w:rPr>
        <w:t xml:space="preserve">历史性转变。实践证明，坚持中国特色社会主义道路，推进社会主义现代化，实现中华民族伟大复兴，必须毫不动摇地坚持中国·共·产·党的领导。 </w:t>
      </w:r>
      <w:r>
        <w:rPr>
          <w:rFonts w:hint="default" w:ascii="Arial" w:hAnsi="Arial" w:eastAsia="宋体" w:cs="Arial"/>
          <w:kern w:val="0"/>
          <w:sz w:val="21"/>
          <w:szCs w:val="21"/>
          <w:lang w:val="en-US" w:eastAsia="zh-CN" w:bidi="ar"/>
        </w:rPr>
        <w:br w:type="textWrapping"/>
      </w:r>
      <w:r>
        <w:rPr>
          <w:rFonts w:hint="default" w:ascii="Arial" w:hAnsi="Arial" w:eastAsia="宋体" w:cs="Arial"/>
          <w:kern w:val="0"/>
          <w:sz w:val="21"/>
          <w:szCs w:val="21"/>
          <w:lang w:val="en-US" w:eastAsia="zh-CN" w:bidi="ar"/>
        </w:rPr>
        <w:t>二、世情、国情、党情的深刻变化对党的建设提出了新的要求。当今世界正处在大发展大变革大调整时期。世界多极化、经济全球化深入发展</w:t>
      </w:r>
      <w:r>
        <w:rPr>
          <w:rFonts w:hint="eastAsia" w:ascii="Arial" w:hAnsi="Arial" w:eastAsia="宋体" w:cs="Arial"/>
          <w:kern w:val="0"/>
          <w:sz w:val="21"/>
          <w:szCs w:val="21"/>
          <w:lang w:val="en-US" w:eastAsia="zh-CN" w:bidi="ar"/>
        </w:rPr>
        <w:t>，</w:t>
      </w:r>
      <w:r>
        <w:rPr>
          <w:rFonts w:hint="default" w:ascii="Arial" w:hAnsi="Arial" w:eastAsia="宋体" w:cs="Arial"/>
          <w:kern w:val="0"/>
          <w:sz w:val="21"/>
          <w:szCs w:val="21"/>
          <w:lang w:val="en-US" w:eastAsia="zh-CN" w:bidi="ar"/>
        </w:rPr>
        <w:t xml:space="preserve">我国正处在进一步发展的重要战略机遇期，党在推进改革开放和社会主义现代化建设中所肩负任务艰巨。要适应这样的新形势，统筹国内国际两个大局，更好带领全国各族人民聚精会神搞建设、一心一意谋发展，必须进一步加强和改进自身建设。 </w:t>
      </w:r>
      <w:r>
        <w:rPr>
          <w:rFonts w:hint="default" w:ascii="Arial" w:hAnsi="Arial" w:eastAsia="宋体" w:cs="Arial"/>
          <w:kern w:val="0"/>
          <w:sz w:val="21"/>
          <w:szCs w:val="21"/>
          <w:lang w:val="en-US" w:eastAsia="zh-CN" w:bidi="ar"/>
        </w:rPr>
        <w:br w:type="textWrapping"/>
      </w:r>
      <w:r>
        <w:rPr>
          <w:rFonts w:hint="default" w:ascii="Arial" w:hAnsi="Arial" w:eastAsia="宋体" w:cs="Arial"/>
          <w:kern w:val="0"/>
          <w:sz w:val="21"/>
          <w:szCs w:val="21"/>
          <w:lang w:val="en-US" w:eastAsia="zh-CN" w:bidi="ar"/>
        </w:rPr>
        <w:t>三、当前我们党的整体状况对进一步加强和改进党的建设提出了新要求。党的领导水平和执政水平总体上同党肩负的历史使命是适应的</w:t>
      </w:r>
      <w:r>
        <w:rPr>
          <w:rFonts w:hint="eastAsia" w:ascii="Arial" w:hAnsi="Arial" w:eastAsia="宋体" w:cs="Arial"/>
          <w:kern w:val="0"/>
          <w:sz w:val="21"/>
          <w:szCs w:val="21"/>
          <w:lang w:val="en-US" w:eastAsia="zh-CN" w:bidi="ar"/>
        </w:rPr>
        <w:t>，但</w:t>
      </w:r>
      <w:r>
        <w:rPr>
          <w:rFonts w:hint="default" w:ascii="Arial" w:hAnsi="Arial" w:eastAsia="宋体" w:cs="Arial"/>
          <w:kern w:val="0"/>
          <w:sz w:val="21"/>
          <w:szCs w:val="21"/>
          <w:lang w:val="en-US" w:eastAsia="zh-CN" w:bidi="ar"/>
        </w:rPr>
        <w:t>也存在不</w:t>
      </w:r>
      <w:r>
        <w:rPr>
          <w:rFonts w:hint="eastAsia" w:ascii="Arial" w:hAnsi="Arial" w:eastAsia="宋体" w:cs="Arial"/>
          <w:kern w:val="0"/>
          <w:sz w:val="21"/>
          <w:szCs w:val="21"/>
          <w:lang w:val="en-US" w:eastAsia="zh-CN" w:bidi="ar"/>
        </w:rPr>
        <w:t>少</w:t>
      </w:r>
      <w:r>
        <w:rPr>
          <w:rFonts w:hint="default" w:ascii="Arial" w:hAnsi="Arial" w:eastAsia="宋体" w:cs="Arial"/>
          <w:kern w:val="0"/>
          <w:sz w:val="21"/>
          <w:szCs w:val="21"/>
          <w:lang w:val="en-US" w:eastAsia="zh-CN" w:bidi="ar"/>
        </w:rPr>
        <w:t xml:space="preserve">不符合党的性质和宗旨的问题，这些问题严重削弱党的创造力、凝聚力、战斗力，严重影响党的执政地位巩固和执政使命实现，必须引起全党警醒，抓紧加以解决。 </w:t>
      </w:r>
      <w:r>
        <w:rPr>
          <w:rFonts w:hint="default" w:ascii="Arial" w:hAnsi="Arial" w:eastAsia="宋体" w:cs="Arial"/>
          <w:kern w:val="0"/>
          <w:sz w:val="21"/>
          <w:szCs w:val="21"/>
          <w:lang w:val="en-US" w:eastAsia="zh-CN" w:bidi="ar"/>
        </w:rPr>
        <w:br w:type="textWrapping"/>
      </w:r>
      <w:r>
        <w:rPr>
          <w:rFonts w:hint="default" w:ascii="Arial" w:hAnsi="Arial" w:eastAsia="宋体" w:cs="Arial"/>
          <w:kern w:val="0"/>
          <w:sz w:val="21"/>
          <w:szCs w:val="21"/>
          <w:lang w:val="en-US" w:eastAsia="zh-CN" w:bidi="ar"/>
        </w:rPr>
        <w:t xml:space="preserve">四、全党同志必须增强忧患意识。党的先进性和党的执政地位都不是一成不变的。党面临着考验是长期的、复杂的、严峻的。全党同志必须居安思危，增强忧患意识，继续推进党的建设新的伟大工程，在应对国内外各种风险和考验的历史进程中始终成为全国人民的主心骨，在发展中国特色社会主义的历史进程中始终成为坚强的领导核心。 </w:t>
      </w:r>
      <w:r>
        <w:rPr>
          <w:rFonts w:hint="default" w:ascii="Arial" w:hAnsi="Arial" w:eastAsia="宋体" w:cs="Arial"/>
          <w:kern w:val="0"/>
          <w:sz w:val="21"/>
          <w:szCs w:val="21"/>
          <w:lang w:val="en-US" w:eastAsia="zh-CN" w:bidi="ar"/>
        </w:rPr>
        <w:br w:type="textWrapping"/>
      </w:r>
      <w:r>
        <w:rPr>
          <w:rFonts w:hint="default" w:ascii="Arial" w:hAnsi="Arial" w:eastAsia="宋体" w:cs="Arial"/>
          <w:kern w:val="0"/>
          <w:sz w:val="21"/>
          <w:szCs w:val="21"/>
          <w:lang w:val="en-US" w:eastAsia="zh-CN" w:bidi="ar"/>
        </w:rPr>
        <w:t xml:space="preserve">我们要认清新形势下党的建设面临的新情况、新矛盾、新问题，认清我们党的总体状况，特别要看到党内存在的突出问题。深入贯彻落实科学发展观、抓好发展这个党执政兴国的第一要务的迫切要求，加强和改进新形势下党的建设的责任感和紧迫感。 </w:t>
      </w: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rPr>
          <w:rFonts w:hint="eastAsia"/>
        </w:rPr>
      </w:pPr>
      <w:r>
        <w:rPr>
          <w:rFonts w:hint="eastAsia"/>
          <w:b/>
          <w:bCs/>
          <w:sz w:val="28"/>
          <w:szCs w:val="36"/>
        </w:rPr>
        <w:t>9、如何理解中国特色社会主义的中国特色</w:t>
      </w:r>
      <w:r>
        <w:rPr>
          <w:rFonts w:hint="eastAsia"/>
        </w:rPr>
        <w:t>？</w:t>
      </w:r>
    </w:p>
    <w:p>
      <w:pPr>
        <w:widowControl/>
        <w:shd w:val="clear" w:color="auto" w:fill="FFFFFF"/>
        <w:ind w:firstLine="420"/>
        <w:jc w:val="left"/>
        <w:rPr>
          <w:rFonts w:cs="Helvetica" w:asciiTheme="minorEastAsia" w:hAnsiTheme="minorEastAsia"/>
          <w:color w:val="000000" w:themeColor="text1"/>
          <w:kern w:val="0"/>
          <w:szCs w:val="21"/>
          <w14:textFill>
            <w14:solidFill>
              <w14:schemeClr w14:val="tx1"/>
            </w14:solidFill>
          </w14:textFill>
        </w:rPr>
      </w:pPr>
      <w:r>
        <w:rPr>
          <w:rFonts w:hint="eastAsia" w:cs="Helvetica" w:asciiTheme="minorEastAsia" w:hAnsiTheme="minorEastAsia"/>
          <w:color w:val="000000" w:themeColor="text1"/>
          <w:kern w:val="0"/>
          <w:szCs w:val="21"/>
          <w14:textFill>
            <w14:solidFill>
              <w14:schemeClr w14:val="tx1"/>
            </w14:solidFill>
          </w14:textFill>
        </w:rPr>
        <w:t>十八大报告中指出，“我们一定要毫不动摇坚持、与时俱进发展中国特色社会主义，不断丰富中国特色社会主义的实践特色、理论特色、民族特色、时代特色。”</w:t>
      </w:r>
      <w:r>
        <w:rPr>
          <w:rFonts w:hint="eastAsia" w:cs="Helvetica" w:asciiTheme="minorEastAsia" w:hAnsiTheme="minorEastAsia"/>
          <w:color w:val="000000" w:themeColor="text1"/>
          <w:kern w:val="0"/>
          <w:szCs w:val="21"/>
          <w:lang w:eastAsia="zh-CN"/>
          <w14:textFill>
            <w14:solidFill>
              <w14:schemeClr w14:val="tx1"/>
            </w14:solidFill>
          </w14:textFill>
        </w:rPr>
        <w:t>。</w:t>
      </w:r>
    </w:p>
    <w:p>
      <w:pPr>
        <w:widowControl/>
        <w:shd w:val="clear" w:color="auto" w:fill="FFFFFF"/>
        <w:jc w:val="left"/>
        <w:rPr>
          <w:rFonts w:cs="Helvetica" w:asciiTheme="minorEastAsia" w:hAnsiTheme="minorEastAsia"/>
          <w:color w:val="000000" w:themeColor="text1"/>
          <w:kern w:val="0"/>
          <w:szCs w:val="21"/>
          <w14:textFill>
            <w14:solidFill>
              <w14:schemeClr w14:val="tx1"/>
            </w14:solidFill>
          </w14:textFill>
        </w:rPr>
      </w:pPr>
      <w:r>
        <w:rPr>
          <w:rFonts w:hint="eastAsia" w:cs="Helvetica" w:asciiTheme="minorEastAsia" w:hAnsiTheme="minorEastAsia"/>
          <w:color w:val="000000" w:themeColor="text1"/>
          <w:kern w:val="0"/>
          <w:szCs w:val="21"/>
          <w14:textFill>
            <w14:solidFill>
              <w14:schemeClr w14:val="tx1"/>
            </w14:solidFill>
          </w14:textFill>
        </w:rPr>
        <w:t>（1）</w:t>
      </w:r>
      <w:r>
        <w:rPr>
          <w:rFonts w:hint="eastAsia" w:cs="Helvetica" w:asciiTheme="minorEastAsia" w:hAnsiTheme="minorEastAsia"/>
          <w:b/>
          <w:bCs/>
          <w:color w:val="FF0000"/>
          <w:kern w:val="0"/>
          <w:sz w:val="22"/>
          <w:szCs w:val="22"/>
        </w:rPr>
        <w:t>所谓实践特色，就是强调中国特色社会主义要尊重实践、要坚持实践第一。</w:t>
      </w:r>
      <w:r>
        <w:rPr>
          <w:rFonts w:hint="eastAsia" w:cs="Helvetica" w:asciiTheme="minorEastAsia" w:hAnsiTheme="minorEastAsia"/>
          <w:color w:val="000000" w:themeColor="text1"/>
          <w:kern w:val="0"/>
          <w:szCs w:val="21"/>
          <w14:textFill>
            <w14:solidFill>
              <w14:schemeClr w14:val="tx1"/>
            </w14:solidFill>
          </w14:textFill>
        </w:rPr>
        <w:t>鼓励在实践中创造，坚持在实践中检验，推动在实践中发展。中国特色社会主义，首先表现为实践特色。众所周知，中国特色社会主义是没有现成蓝本可以参照，用毛主席 的话讲是，“草鞋没样，边打边像”，用邓小平同志的话讲就是“摸着石头过河”。从这点上来说，就叫“实践特色”。</w:t>
      </w:r>
    </w:p>
    <w:p>
      <w:pPr>
        <w:widowControl/>
        <w:shd w:val="clear" w:color="auto" w:fill="FFFFFF"/>
        <w:jc w:val="left"/>
        <w:rPr>
          <w:rFonts w:cs="Helvetica" w:asciiTheme="minorEastAsia" w:hAnsiTheme="minorEastAsia"/>
          <w:color w:val="000000" w:themeColor="text1"/>
          <w:kern w:val="0"/>
          <w:szCs w:val="21"/>
          <w14:textFill>
            <w14:solidFill>
              <w14:schemeClr w14:val="tx1"/>
            </w14:solidFill>
          </w14:textFill>
        </w:rPr>
      </w:pPr>
      <w:r>
        <w:rPr>
          <w:rFonts w:hint="eastAsia" w:cs="Helvetica" w:asciiTheme="minorEastAsia" w:hAnsiTheme="minorEastAsia"/>
          <w:color w:val="000000" w:themeColor="text1"/>
          <w:kern w:val="0"/>
          <w:szCs w:val="21"/>
          <w14:textFill>
            <w14:solidFill>
              <w14:schemeClr w14:val="tx1"/>
            </w14:solidFill>
          </w14:textFill>
        </w:rPr>
        <w:t>（2）</w:t>
      </w:r>
      <w:r>
        <w:rPr>
          <w:rFonts w:hint="eastAsia" w:cs="Helvetica" w:asciiTheme="minorEastAsia" w:hAnsiTheme="minorEastAsia"/>
          <w:b/>
          <w:bCs/>
          <w:color w:val="FF0000"/>
          <w:kern w:val="0"/>
          <w:sz w:val="22"/>
          <w:szCs w:val="22"/>
        </w:rPr>
        <w:t>所谓理论特色，就是强调中国特色社会主义要坚持理论联系实际，坚持与时俱进，开放创新，把这个理论看做是不断丰富发展的生动思想</w:t>
      </w:r>
      <w:r>
        <w:rPr>
          <w:rFonts w:hint="eastAsia" w:cs="Helvetica" w:asciiTheme="minorEastAsia" w:hAnsiTheme="minorEastAsia"/>
          <w:color w:val="000000" w:themeColor="text1"/>
          <w:kern w:val="0"/>
          <w:szCs w:val="21"/>
          <w14:textFill>
            <w14:solidFill>
              <w14:schemeClr w14:val="tx1"/>
            </w14:solidFill>
          </w14:textFill>
        </w:rPr>
        <w:t>。它体现了我们党的创造性。我们党在实践中总结提炼的“改革开放”、“社会主义市场经济”、“依法治国”、“以人为本”等，为科学社会主义增添新鲜血液。坚持和丰富中国特色社会主义理论体系，为不断推动我国经济社会发展进步提供强大精神动力和思想保证。 </w:t>
      </w:r>
    </w:p>
    <w:p>
      <w:pPr>
        <w:widowControl/>
        <w:shd w:val="clear" w:color="auto" w:fill="FFFFFF"/>
        <w:jc w:val="left"/>
        <w:rPr>
          <w:rFonts w:cs="Helvetica" w:asciiTheme="minorEastAsia" w:hAnsiTheme="minorEastAsia"/>
          <w:color w:val="000000" w:themeColor="text1"/>
          <w:kern w:val="0"/>
          <w:szCs w:val="21"/>
          <w14:textFill>
            <w14:solidFill>
              <w14:schemeClr w14:val="tx1"/>
            </w14:solidFill>
          </w14:textFill>
        </w:rPr>
      </w:pPr>
      <w:r>
        <w:rPr>
          <w:rFonts w:hint="eastAsia" w:cs="Helvetica" w:asciiTheme="minorEastAsia" w:hAnsiTheme="minorEastAsia"/>
          <w:color w:val="000000" w:themeColor="text1"/>
          <w:kern w:val="0"/>
          <w:szCs w:val="21"/>
          <w14:textFill>
            <w14:solidFill>
              <w14:schemeClr w14:val="tx1"/>
            </w14:solidFill>
          </w14:textFill>
        </w:rPr>
        <w:t>（3）</w:t>
      </w:r>
      <w:r>
        <w:rPr>
          <w:rFonts w:hint="eastAsia" w:cs="Helvetica" w:asciiTheme="minorEastAsia" w:hAnsiTheme="minorEastAsia"/>
          <w:b/>
          <w:bCs/>
          <w:color w:val="FF0000"/>
          <w:kern w:val="0"/>
          <w:sz w:val="22"/>
          <w:szCs w:val="22"/>
        </w:rPr>
        <w:t>所谓民族特色，就是强调中国特色社会主义要体现中华民族的意志</w:t>
      </w:r>
      <w:r>
        <w:rPr>
          <w:rFonts w:hint="eastAsia" w:cs="Helvetica" w:asciiTheme="minorEastAsia" w:hAnsiTheme="minorEastAsia"/>
          <w:color w:val="000000" w:themeColor="text1"/>
          <w:kern w:val="0"/>
          <w:szCs w:val="21"/>
          <w14:textFill>
            <w14:solidFill>
              <w14:schemeClr w14:val="tx1"/>
            </w14:solidFill>
          </w14:textFill>
        </w:rPr>
        <w:t>，要为实现中华民族伟大复兴而奋斗；要体现中华民族的风格，要有符合国情的民族习俗、制度的特点、话语的特色，要为中华民族喜闻乐见；要体现民族气魄， 勇于拼搏、自强不息、艰苦奋斗。所以民族</w:t>
      </w:r>
      <w:r>
        <w:rPr>
          <w:rFonts w:hint="eastAsia" w:cs="Helvetica" w:asciiTheme="minorEastAsia" w:hAnsiTheme="minorEastAsia"/>
          <w:color w:val="000000" w:themeColor="text1"/>
          <w:kern w:val="0"/>
          <w:szCs w:val="21"/>
          <w:lang w:val="en-US" w:eastAsia="zh-CN"/>
          <w14:textFill>
            <w14:solidFill>
              <w14:schemeClr w14:val="tx1"/>
            </w14:solidFill>
          </w14:textFill>
        </w:rPr>
        <w:t>特色</w:t>
      </w:r>
      <w:r>
        <w:rPr>
          <w:rFonts w:hint="eastAsia" w:cs="Helvetica" w:asciiTheme="minorEastAsia" w:hAnsiTheme="minorEastAsia"/>
          <w:color w:val="000000" w:themeColor="text1"/>
          <w:kern w:val="0"/>
          <w:szCs w:val="21"/>
          <w14:textFill>
            <w14:solidFill>
              <w14:schemeClr w14:val="tx1"/>
            </w14:solidFill>
          </w14:textFill>
        </w:rPr>
        <w:t>突出表现为 它实现了科学社会主义的中国化。民族性是解决了科学社会主义与中国这个个性的结合，民族性更多的是强调个性化。</w:t>
      </w:r>
    </w:p>
    <w:p>
      <w:pPr>
        <w:widowControl/>
        <w:shd w:val="clear" w:color="auto" w:fill="FFFFFF"/>
        <w:jc w:val="left"/>
        <w:rPr>
          <w:rFonts w:cs="Helvetica" w:asciiTheme="minorEastAsia" w:hAnsiTheme="minorEastAsia"/>
          <w:color w:val="000000" w:themeColor="text1"/>
          <w:kern w:val="0"/>
          <w:szCs w:val="21"/>
          <w14:textFill>
            <w14:solidFill>
              <w14:schemeClr w14:val="tx1"/>
            </w14:solidFill>
          </w14:textFill>
        </w:rPr>
      </w:pPr>
      <w:r>
        <w:rPr>
          <w:rFonts w:hint="eastAsia" w:cs="Helvetica" w:asciiTheme="minorEastAsia" w:hAnsiTheme="minorEastAsia"/>
          <w:color w:val="000000" w:themeColor="text1"/>
          <w:kern w:val="0"/>
          <w:szCs w:val="21"/>
          <w14:textFill>
            <w14:solidFill>
              <w14:schemeClr w14:val="tx1"/>
            </w14:solidFill>
          </w14:textFill>
        </w:rPr>
        <w:t>（4）</w:t>
      </w:r>
      <w:r>
        <w:rPr>
          <w:rFonts w:hint="eastAsia" w:cs="Helvetica" w:asciiTheme="minorEastAsia" w:hAnsiTheme="minorEastAsia"/>
          <w:b/>
          <w:bCs/>
          <w:color w:val="FF0000"/>
          <w:kern w:val="0"/>
          <w:sz w:val="22"/>
          <w:szCs w:val="22"/>
        </w:rPr>
        <w:t>所谓时代特色，就是强调中国特色社会主义要适应经济全球化，适应世界</w:t>
      </w:r>
      <w:r>
        <w:rPr>
          <w:rFonts w:hint="eastAsia" w:cs="Helvetica" w:asciiTheme="minorEastAsia" w:hAnsiTheme="minorEastAsia"/>
          <w:b/>
          <w:bCs/>
          <w:color w:val="FF0000"/>
          <w:kern w:val="0"/>
          <w:sz w:val="22"/>
          <w:szCs w:val="22"/>
          <w:lang w:val="en-US" w:eastAsia="zh-CN"/>
        </w:rPr>
        <w:t>多极化，</w:t>
      </w:r>
      <w:r>
        <w:rPr>
          <w:rFonts w:hint="eastAsia" w:cs="Helvetica" w:asciiTheme="minorEastAsia" w:hAnsiTheme="minorEastAsia"/>
          <w:b/>
          <w:bCs/>
          <w:color w:val="FF0000"/>
          <w:kern w:val="0"/>
          <w:sz w:val="22"/>
          <w:szCs w:val="22"/>
        </w:rPr>
        <w:t>综合国力竞争日益激烈的新形势</w:t>
      </w:r>
      <w:r>
        <w:rPr>
          <w:rFonts w:hint="eastAsia" w:cs="Helvetica" w:asciiTheme="minorEastAsia" w:hAnsiTheme="minorEastAsia"/>
          <w:color w:val="000000" w:themeColor="text1"/>
          <w:kern w:val="0"/>
          <w:szCs w:val="21"/>
          <w14:textFill>
            <w14:solidFill>
              <w14:schemeClr w14:val="tx1"/>
            </w14:solidFill>
          </w14:textFill>
        </w:rPr>
        <w:t>。所以要包容多样、和谐合作</w:t>
      </w:r>
      <w:r>
        <w:rPr>
          <w:rFonts w:hint="eastAsia" w:cs="Helvetica" w:asciiTheme="minorEastAsia" w:hAnsiTheme="minorEastAsia"/>
          <w:color w:val="000000" w:themeColor="text1"/>
          <w:kern w:val="0"/>
          <w:szCs w:val="21"/>
          <w:lang w:eastAsia="zh-CN"/>
          <w14:textFill>
            <w14:solidFill>
              <w14:schemeClr w14:val="tx1"/>
            </w14:solidFill>
          </w14:textFill>
        </w:rPr>
        <w:t>、</w:t>
      </w:r>
      <w:r>
        <w:rPr>
          <w:rFonts w:hint="eastAsia" w:cs="Helvetica" w:asciiTheme="minorEastAsia" w:hAnsiTheme="minorEastAsia"/>
          <w:color w:val="000000" w:themeColor="text1"/>
          <w:kern w:val="0"/>
          <w:szCs w:val="21"/>
          <w14:textFill>
            <w14:solidFill>
              <w14:schemeClr w14:val="tx1"/>
            </w14:solidFill>
          </w14:textFill>
        </w:rPr>
        <w:t>鼓励竞争、推动创新</w:t>
      </w:r>
      <w:r>
        <w:rPr>
          <w:rFonts w:hint="eastAsia" w:cs="Helvetica" w:asciiTheme="minorEastAsia" w:hAnsiTheme="minorEastAsia"/>
          <w:color w:val="000000" w:themeColor="text1"/>
          <w:kern w:val="0"/>
          <w:szCs w:val="21"/>
          <w:lang w:eastAsia="zh-CN"/>
          <w14:textFill>
            <w14:solidFill>
              <w14:schemeClr w14:val="tx1"/>
            </w14:solidFill>
          </w14:textFill>
        </w:rPr>
        <w:t>。</w:t>
      </w:r>
      <w:r>
        <w:rPr>
          <w:rFonts w:hint="eastAsia" w:cs="Helvetica" w:asciiTheme="minorEastAsia" w:hAnsiTheme="minorEastAsia"/>
          <w:color w:val="000000" w:themeColor="text1"/>
          <w:kern w:val="0"/>
          <w:szCs w:val="21"/>
          <w14:textFill>
            <w14:solidFill>
              <w14:schemeClr w14:val="tx1"/>
            </w14:solidFill>
          </w14:textFill>
        </w:rPr>
        <w:t>一百五十年前的社会主义跟今天的社会主义，肯定有不同的内容，甚至有不同的理解和不同的形态。因为无论是科技进步也好，还是物质财富的增加也好，都会让社会主义形态呈现出新的特色来，这就叫时代特色。所以社会主义也 需要与时俱进，突出体现了世情与国情。时代性是把民族性的个性上升到一般理性，是社会主义在我们国家 形成的一条道路。</w:t>
      </w:r>
    </w:p>
    <w:p>
      <w:pPr>
        <w:widowControl/>
        <w:shd w:val="clear" w:color="auto" w:fill="FFFFFF"/>
        <w:jc w:val="left"/>
        <w:rPr>
          <w:rFonts w:cs="Helvetica" w:asciiTheme="minorEastAsia" w:hAnsiTheme="minorEastAsia"/>
          <w:color w:val="000000" w:themeColor="text1"/>
          <w:kern w:val="0"/>
          <w:szCs w:val="21"/>
          <w14:textFill>
            <w14:solidFill>
              <w14:schemeClr w14:val="tx1"/>
            </w14:solidFill>
          </w14:textFill>
        </w:rPr>
      </w:pPr>
      <w:r>
        <w:rPr>
          <w:rFonts w:hint="eastAsia" w:cs="Helvetica" w:asciiTheme="minorEastAsia" w:hAnsiTheme="minorEastAsia"/>
          <w:b/>
          <w:bCs/>
          <w:color w:val="FF0000"/>
          <w:kern w:val="0"/>
          <w:sz w:val="22"/>
          <w:szCs w:val="22"/>
        </w:rPr>
        <w:t>四大特色是一个新提法，在理解上要注意以下几个问题：</w:t>
      </w:r>
    </w:p>
    <w:p>
      <w:pPr>
        <w:widowControl/>
        <w:shd w:val="clear" w:color="auto" w:fill="FFFFFF"/>
        <w:jc w:val="left"/>
        <w:rPr>
          <w:rFonts w:cs="Helvetica" w:asciiTheme="minorEastAsia" w:hAnsiTheme="minorEastAsia"/>
          <w:color w:val="000000" w:themeColor="text1"/>
          <w:kern w:val="0"/>
          <w:szCs w:val="21"/>
          <w14:textFill>
            <w14:solidFill>
              <w14:schemeClr w14:val="tx1"/>
            </w14:solidFill>
          </w14:textFill>
        </w:rPr>
      </w:pPr>
      <w:r>
        <w:rPr>
          <w:rFonts w:hint="eastAsia" w:cs="Helvetica" w:asciiTheme="minorEastAsia" w:hAnsiTheme="minorEastAsia"/>
          <w:color w:val="000000" w:themeColor="text1"/>
          <w:kern w:val="0"/>
          <w:szCs w:val="21"/>
          <w14:textFill>
            <w14:solidFill>
              <w14:schemeClr w14:val="tx1"/>
            </w14:solidFill>
          </w14:textFill>
        </w:rPr>
        <w:t>一是中国特色社会主义指的是大概念。中国特色社会主义包括中国特色社会主义旗帜、中国特色社会主义事业、中国特色社会主义道路、中国特色社会主义制度等。</w:t>
      </w:r>
    </w:p>
    <w:p>
      <w:pPr>
        <w:widowControl/>
        <w:shd w:val="clear" w:color="auto" w:fill="FFFFFF"/>
        <w:jc w:val="left"/>
        <w:rPr>
          <w:rFonts w:cs="Helvetica" w:asciiTheme="minorEastAsia" w:hAnsiTheme="minorEastAsia"/>
          <w:color w:val="000000" w:themeColor="text1"/>
          <w:kern w:val="0"/>
          <w:szCs w:val="21"/>
          <w14:textFill>
            <w14:solidFill>
              <w14:schemeClr w14:val="tx1"/>
            </w14:solidFill>
          </w14:textFill>
        </w:rPr>
      </w:pPr>
      <w:r>
        <w:rPr>
          <w:rFonts w:hint="eastAsia" w:cs="Helvetica" w:asciiTheme="minorEastAsia" w:hAnsiTheme="minorEastAsia"/>
          <w:color w:val="000000" w:themeColor="text1"/>
          <w:kern w:val="0"/>
          <w:szCs w:val="21"/>
          <w14:textFill>
            <w14:solidFill>
              <w14:schemeClr w14:val="tx1"/>
            </w14:solidFill>
          </w14:textFill>
        </w:rPr>
        <w:t>二 是对什么是中国特色的认识是不断深化的。自党的十二大提出中国特色社会主义命题之后，“中国特色”一词出现的频率越来越高，使用越来越细。“四大特色”是认识的新阶段，但不是最终的阶段，更不能看成是固定不变的。</w:t>
      </w:r>
    </w:p>
    <w:p>
      <w:pPr>
        <w:widowControl/>
        <w:shd w:val="clear" w:color="auto" w:fill="FFFFFF"/>
        <w:jc w:val="left"/>
        <w:rPr>
          <w:rFonts w:cs="Helvetica" w:asciiTheme="minorEastAsia" w:hAnsiTheme="minorEastAsia"/>
          <w:color w:val="000000" w:themeColor="text1"/>
          <w:kern w:val="0"/>
          <w:szCs w:val="21"/>
          <w14:textFill>
            <w14:solidFill>
              <w14:schemeClr w14:val="tx1"/>
            </w14:solidFill>
          </w14:textFill>
        </w:rPr>
      </w:pPr>
      <w:r>
        <w:rPr>
          <w:rFonts w:hint="eastAsia" w:cs="Helvetica" w:asciiTheme="minorEastAsia" w:hAnsiTheme="minorEastAsia"/>
          <w:color w:val="000000" w:themeColor="text1"/>
          <w:kern w:val="0"/>
          <w:szCs w:val="21"/>
          <w14:textFill>
            <w14:solidFill>
              <w14:schemeClr w14:val="tx1"/>
            </w14:solidFill>
          </w14:textFill>
        </w:rPr>
        <w:t>三 是中国特色社会主义四大特色是辩证的。一方面它们各有各的内涵</w:t>
      </w:r>
      <w:r>
        <w:rPr>
          <w:rFonts w:hint="eastAsia" w:cs="Helvetica" w:asciiTheme="minorEastAsia" w:hAnsiTheme="minorEastAsia"/>
          <w:color w:val="000000" w:themeColor="text1"/>
          <w:kern w:val="0"/>
          <w:szCs w:val="21"/>
          <w:lang w:val="en-US" w:eastAsia="zh-CN"/>
          <w14:textFill>
            <w14:solidFill>
              <w14:schemeClr w14:val="tx1"/>
            </w14:solidFill>
          </w14:textFill>
        </w:rPr>
        <w:t>和</w:t>
      </w:r>
      <w:r>
        <w:rPr>
          <w:rFonts w:hint="eastAsia" w:cs="Helvetica" w:asciiTheme="minorEastAsia" w:hAnsiTheme="minorEastAsia"/>
          <w:color w:val="000000" w:themeColor="text1"/>
          <w:kern w:val="0"/>
          <w:szCs w:val="21"/>
          <w14:textFill>
            <w14:solidFill>
              <w14:schemeClr w14:val="tx1"/>
            </w14:solidFill>
          </w14:textFill>
        </w:rPr>
        <w:t>侧重，是相互区别的；另一方面，它们之 间又是相辅相成、相互联系和内在统一的。</w:t>
      </w:r>
    </w:p>
    <w:p>
      <w:pPr>
        <w:widowControl/>
        <w:shd w:val="clear" w:color="auto" w:fill="FFFFFF"/>
        <w:jc w:val="left"/>
        <w:rPr>
          <w:rFonts w:hint="eastAsia"/>
        </w:rPr>
      </w:pPr>
      <w:r>
        <w:rPr>
          <w:rFonts w:hint="eastAsia" w:cs="Helvetica" w:asciiTheme="minorEastAsia" w:hAnsiTheme="minorEastAsia"/>
          <w:color w:val="000000" w:themeColor="text1"/>
          <w:kern w:val="0"/>
          <w:szCs w:val="21"/>
          <w14:textFill>
            <w14:solidFill>
              <w14:schemeClr w14:val="tx1"/>
            </w14:solidFill>
          </w14:textFill>
        </w:rPr>
        <w:t>四 是中国特色具有针对性。所谓特色</w:t>
      </w:r>
      <w:bookmarkEnd w:id="0"/>
      <w:r>
        <w:rPr>
          <w:rFonts w:hint="eastAsia" w:cs="Helvetica" w:asciiTheme="minorEastAsia" w:hAnsiTheme="minorEastAsia"/>
          <w:color w:val="000000" w:themeColor="text1"/>
          <w:kern w:val="0"/>
          <w:szCs w:val="21"/>
          <w14:textFill>
            <w14:solidFill>
              <w14:schemeClr w14:val="tx1"/>
            </w14:solidFill>
          </w14:textFill>
        </w:rPr>
        <w:t>就是别人没有、或者别人虽有但自己更为突出的东西。</w:t>
      </w:r>
    </w:p>
    <w:sectPr>
      <w:pgSz w:w="11906" w:h="16838"/>
      <w:pgMar w:top="1134" w:right="1800" w:bottom="1134"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decorative"/>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E00002FF" w:usb1="400004FF" w:usb2="00000000" w:usb3="00000000" w:csb0="2000019F" w:csb1="00000000"/>
  </w:font>
  <w:font w:name="Calibri">
    <w:panose1 w:val="020F0502020204030204"/>
    <w:charset w:val="00"/>
    <w:family w:val="decorative"/>
    <w:pitch w:val="default"/>
    <w:sig w:usb0="E00002FF" w:usb1="4000ACFF" w:usb2="00000001" w:usb3="00000000" w:csb0="2000019F" w:csb1="00000000"/>
  </w:font>
  <w:font w:name="Arial">
    <w:panose1 w:val="020B0604020202020204"/>
    <w:charset w:val="01"/>
    <w:family w:val="decorative"/>
    <w:pitch w:val="default"/>
    <w:sig w:usb0="E0002AFF" w:usb1="C0007843" w:usb2="00000009" w:usb3="00000000" w:csb0="400001FF" w:csb1="FFFF0000"/>
  </w:font>
  <w:font w:name="Courier New">
    <w:panose1 w:val="02070309020205020404"/>
    <w:charset w:val="01"/>
    <w:family w:val="swiss"/>
    <w:pitch w:val="default"/>
    <w:sig w:usb0="E0002AFF" w:usb1="C0007843" w:usb2="00000009" w:usb3="00000000" w:csb0="400001FF" w:csb1="FFFF0000"/>
  </w:font>
  <w:font w:name="Symbol">
    <w:panose1 w:val="05050102010706020507"/>
    <w:charset w:val="02"/>
    <w:family w:val="modern"/>
    <w:pitch w:val="default"/>
    <w:sig w:usb0="00000000" w:usb1="00000000" w:usb2="00000000" w:usb3="00000000" w:csb0="80000000" w:csb1="00000000"/>
  </w:font>
  <w:font w:name="Cambria">
    <w:panose1 w:val="02040503050406030204"/>
    <w:charset w:val="00"/>
    <w:family w:val="swiss"/>
    <w:pitch w:val="default"/>
    <w:sig w:usb0="E00002FF" w:usb1="400004FF" w:usb2="00000000" w:usb3="00000000" w:csb0="2000019F" w:csb1="00000000"/>
  </w:font>
  <w:font w:name="Calibri">
    <w:panose1 w:val="020F0502020204030204"/>
    <w:charset w:val="00"/>
    <w:family w:val="roman"/>
    <w:pitch w:val="default"/>
    <w:sig w:usb0="E00002FF" w:usb1="4000ACFF" w:usb2="00000001" w:usb3="00000000" w:csb0="2000019F" w:csb1="00000000"/>
  </w:font>
  <w:font w:name="Arial">
    <w:panose1 w:val="020B0604020202020204"/>
    <w:charset w:val="01"/>
    <w:family w:val="roman"/>
    <w:pitch w:val="default"/>
    <w:sig w:usb0="E0002AFF" w:usb1="C0007843" w:usb2="00000009" w:usb3="00000000" w:csb0="400001FF" w:csb1="FFFF0000"/>
  </w:font>
  <w:font w:name="Courier New">
    <w:panose1 w:val="02070309020205020404"/>
    <w:charset w:val="01"/>
    <w:family w:val="decorative"/>
    <w:pitch w:val="default"/>
    <w:sig w:usb0="E0002AFF" w:usb1="C0007843" w:usb2="00000009" w:usb3="00000000" w:csb0="400001FF" w:csb1="FFFF0000"/>
  </w:font>
  <w:font w:name="Symbol">
    <w:panose1 w:val="05050102010706020507"/>
    <w:charset w:val="02"/>
    <w:family w:val="swiss"/>
    <w:pitch w:val="default"/>
    <w:sig w:usb0="00000000" w:usb1="00000000" w:usb2="00000000" w:usb3="00000000" w:csb0="80000000" w:csb1="00000000"/>
  </w:font>
  <w:font w:name="Cambria">
    <w:panose1 w:val="02040503050406030204"/>
    <w:charset w:val="00"/>
    <w:family w:val="decorative"/>
    <w:pitch w:val="default"/>
    <w:sig w:usb0="E00002FF" w:usb1="400004FF" w:usb2="00000000" w:usb3="00000000" w:csb0="2000019F" w:csb1="00000000"/>
  </w:font>
  <w:font w:name="Calibri">
    <w:panose1 w:val="020F0502020204030204"/>
    <w:charset w:val="00"/>
    <w:family w:val="modern"/>
    <w:pitch w:val="default"/>
    <w:sig w:usb0="E00002FF" w:usb1="4000ACFF" w:usb2="00000001" w:usb3="00000000" w:csb0="2000019F" w:csb1="00000000"/>
  </w:font>
  <w:font w:name="Arial">
    <w:panose1 w:val="020B0604020202020204"/>
    <w:charset w:val="01"/>
    <w:family w:val="modern"/>
    <w:pitch w:val="default"/>
    <w:sig w:usb0="E0002AFF" w:usb1="C0007843" w:usb2="00000009" w:usb3="00000000" w:csb0="400001FF" w:csb1="FFFF0000"/>
  </w:font>
  <w:font w:name="Courier New">
    <w:panose1 w:val="02070309020205020404"/>
    <w:charset w:val="01"/>
    <w:family w:val="roman"/>
    <w:pitch w:val="default"/>
    <w:sig w:usb0="E0002AFF" w:usb1="C0007843" w:usb2="00000009" w:usb3="00000000" w:csb0="400001FF" w:csb1="FFFF0000"/>
  </w:font>
  <w:font w:name="Symbol">
    <w:panose1 w:val="05050102010706020507"/>
    <w:charset w:val="02"/>
    <w:family w:val="decorative"/>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icon-font">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 w:name="Helvetica">
    <w:altName w:val="Arial"/>
    <w:panose1 w:val="020B0504020202020204"/>
    <w:charset w:val="00"/>
    <w:family w:val="decorative"/>
    <w:pitch w:val="default"/>
    <w:sig w:usb0="00000000" w:usb1="00000000" w:usb2="00000000" w:usb3="00000000" w:csb0="00000001" w:csb1="00000000"/>
  </w:font>
  <w:font w:name="Calibri Light">
    <w:panose1 w:val="020F0302020204030204"/>
    <w:charset w:val="00"/>
    <w:family w:val="decorative"/>
    <w:pitch w:val="default"/>
    <w:sig w:usb0="A00002EF" w:usb1="4000207B" w:usb2="00000000" w:usb3="00000000" w:csb0="2000019F" w:csb1="00000000"/>
  </w:font>
  <w:font w:name="微软雅黑">
    <w:panose1 w:val="020B0503020204020204"/>
    <w:charset w:val="86"/>
    <w:family w:val="swiss"/>
    <w:pitch w:val="default"/>
    <w:sig w:usb0="A0000287" w:usb1="28CF3C52" w:usb2="00000016" w:usb3="00000000" w:csb0="0004001F" w:csb1="00000000"/>
  </w:font>
  <w:font w:name="Verdana">
    <w:panose1 w:val="020B0604030504040204"/>
    <w:charset w:val="00"/>
    <w:family w:val="swiss"/>
    <w:pitch w:val="default"/>
    <w:sig w:usb0="A10006FF" w:usb1="4000205B" w:usb2="00000010" w:usb3="00000000" w:csb0="2000019F" w:csb1="00000000"/>
  </w:font>
  <w:font w:name="Arial">
    <w:panose1 w:val="020B0604020202020204"/>
    <w:charset w:val="00"/>
    <w:family w:val="modern"/>
    <w:pitch w:val="default"/>
    <w:sig w:usb0="E0002AFF" w:usb1="C0007843" w:usb2="00000009" w:usb3="00000000" w:csb0="400001FF" w:csb1="FFFF0000"/>
  </w:font>
  <w:font w:name="Arial Unicode MS">
    <w:altName w:val="宋体"/>
    <w:panose1 w:val="00000000000000000000"/>
    <w:charset w:val="86"/>
    <w:family w:val="decorative"/>
    <w:pitch w:val="default"/>
    <w:sig w:usb0="00000000" w:usb1="00000000" w:usb2="00000000" w:usb3="00000000" w:csb0="00000000" w:csb1="00000000"/>
  </w:font>
  <w:font w:name="Helvetica Light">
    <w:altName w:val="Segoe Print"/>
    <w:panose1 w:val="00000000000000000000"/>
    <w:charset w:val="00"/>
    <w:family w:val="decorative"/>
    <w:pitch w:val="default"/>
    <w:sig w:usb0="00000000" w:usb1="00000000" w:usb2="00000000" w:usb3="00000000" w:csb0="00000000" w:csb1="00000000"/>
  </w:font>
  <w:font w:name="Segoe Print">
    <w:panose1 w:val="02000600000000000000"/>
    <w:charset w:val="00"/>
    <w:family w:val="decorative"/>
    <w:pitch w:val="default"/>
    <w:sig w:usb0="0000028F" w:usb1="00000000" w:usb2="00000000" w:usb3="00000000" w:csb0="2000009F" w:csb1="47010000"/>
  </w:font>
  <w:font w:name="Arial">
    <w:panose1 w:val="020B0604020202020204"/>
    <w:charset w:val="00"/>
    <w:family w:val="decorative"/>
    <w:pitch w:val="default"/>
    <w:sig w:usb0="E0002AFF" w:usb1="C0007843" w:usb2="00000009" w:usb3="00000000" w:csb0="400001FF" w:csb1="FFFF0000"/>
  </w:font>
  <w:font w:name="Arial">
    <w:panose1 w:val="020B0604020202020204"/>
    <w:charset w:val="00"/>
    <w:family w:val="swiss"/>
    <w:pitch w:val="default"/>
    <w:sig w:usb0="E0002AFF" w:usb1="C0007843" w:usb2="00000009" w:usb3="00000000" w:csb0="400001FF" w:csb1="FFFF0000"/>
  </w:font>
  <w:font w:name="Arial Unicode MS">
    <w:altName w:val="宋体"/>
    <w:panose1 w:val="00000000000000000000"/>
    <w:charset w:val="86"/>
    <w:family w:val="roman"/>
    <w:pitch w:val="default"/>
    <w:sig w:usb0="00000000" w:usb1="00000000" w:usb2="00000000" w:usb3="00000000" w:csb0="00000000" w:csb1="00000000"/>
  </w:font>
  <w:font w:name="Helvetica Light">
    <w:altName w:val="Segoe Print"/>
    <w:panose1 w:val="00000000000000000000"/>
    <w:charset w:val="00"/>
    <w:family w:val="roman"/>
    <w:pitch w:val="default"/>
    <w:sig w:usb0="00000000" w:usb1="00000000" w:usb2="00000000" w:usb3="00000000" w:csb0="00000000" w:csb1="00000000"/>
  </w:font>
  <w:font w:name="Helvetica">
    <w:altName w:val="Arial"/>
    <w:panose1 w:val="00000000000000000000"/>
    <w:charset w:val="00"/>
    <w:family w:val="roman"/>
    <w:pitch w:val="default"/>
    <w:sig w:usb0="00000000" w:usb1="00000000" w:usb2="00000000" w:usb3="00000000" w:csb0="00000000" w:csb1="00000000"/>
  </w:font>
  <w:font w:name="Segoe Print">
    <w:panose1 w:val="02000600000000000000"/>
    <w:charset w:val="00"/>
    <w:family w:val="roman"/>
    <w:pitch w:val="default"/>
    <w:sig w:usb0="0000028F" w:usb1="00000000" w:usb2="00000000" w:usb3="00000000" w:csb0="2000009F" w:csb1="47010000"/>
  </w:font>
  <w:font w:name="Arial">
    <w:panose1 w:val="020B0604020202020204"/>
    <w:charset w:val="00"/>
    <w:family w:val="roman"/>
    <w:pitch w:val="default"/>
    <w:sig w:usb0="E0002AFF" w:usb1="C0007843" w:usb2="00000009" w:usb3="00000000" w:csb0="400001FF" w:csb1="FFFF0000"/>
  </w:font>
  <w:font w:name="Arial Unicode M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decorative"/>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451527944">
    <w:nsid w:val="56848F08"/>
    <w:multiLevelType w:val="singleLevel"/>
    <w:tmpl w:val="56848F08"/>
    <w:lvl w:ilvl="0" w:tentative="1">
      <w:start w:val="8"/>
      <w:numFmt w:val="decimal"/>
      <w:suff w:val="nothing"/>
      <w:lvlText w:val="%1、"/>
      <w:lvlJc w:val="left"/>
    </w:lvl>
  </w:abstractNum>
  <w:abstractNum w:abstractNumId="1451478468">
    <w:nsid w:val="5683CDC4"/>
    <w:multiLevelType w:val="singleLevel"/>
    <w:tmpl w:val="5683CDC4"/>
    <w:lvl w:ilvl="0" w:tentative="1">
      <w:start w:val="2"/>
      <w:numFmt w:val="decimal"/>
      <w:suff w:val="nothing"/>
      <w:lvlText w:val="%1、"/>
      <w:lvlJc w:val="left"/>
    </w:lvl>
  </w:abstractNum>
  <w:num w:numId="1">
    <w:abstractNumId w:val="1451478468"/>
  </w:num>
  <w:num w:numId="2">
    <w:abstractNumId w:val="14515279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6B4F05"/>
    <w:rsid w:val="12003516"/>
    <w:rsid w:val="4D6B4F05"/>
    <w:rsid w:val="59384EC7"/>
    <w:rsid w:val="64372D09"/>
    <w:rsid w:val="739F51AB"/>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15">
    <w:name w:val="Normal Table"/>
    <w:semiHidden/>
    <w:qFormat/>
    <w:uiPriority w:val="0"/>
    <w:tblPr>
      <w:tblLayout w:type="fixed"/>
      <w:tblCellMar>
        <w:top w:w="0" w:type="dxa"/>
        <w:left w:w="108" w:type="dxa"/>
        <w:bottom w:w="0" w:type="dxa"/>
        <w:right w:w="108" w:type="dxa"/>
      </w:tblCellMar>
    </w:tblPr>
  </w:style>
  <w:style w:type="paragraph" w:styleId="2">
    <w:name w:val="Normal (Web)"/>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sz w:val="24"/>
      <w:lang w:val="en-US" w:eastAsia="zh-CN" w:bidi="ar"/>
    </w:rPr>
  </w:style>
  <w:style w:type="character" w:styleId="4">
    <w:name w:val="Strong"/>
    <w:basedOn w:val="3"/>
    <w:qFormat/>
    <w:uiPriority w:val="0"/>
    <w:rPr>
      <w:b/>
      <w:color w:val="CC1B1B"/>
      <w:u w:val="single"/>
    </w:rPr>
  </w:style>
  <w:style w:type="character" w:styleId="5">
    <w:name w:val="FollowedHyperlink"/>
    <w:basedOn w:val="3"/>
    <w:qFormat/>
    <w:uiPriority w:val="0"/>
    <w:rPr>
      <w:color w:val="888888"/>
      <w:u w:val="none"/>
    </w:rPr>
  </w:style>
  <w:style w:type="character" w:styleId="6">
    <w:name w:val="Emphasis"/>
    <w:basedOn w:val="3"/>
    <w:qFormat/>
    <w:uiPriority w:val="0"/>
  </w:style>
  <w:style w:type="character" w:styleId="7">
    <w:name w:val="HTML Definition"/>
    <w:basedOn w:val="3"/>
    <w:qFormat/>
    <w:uiPriority w:val="0"/>
  </w:style>
  <w:style w:type="character" w:styleId="8">
    <w:name w:val="HTML Acronym"/>
    <w:basedOn w:val="3"/>
    <w:qFormat/>
    <w:uiPriority w:val="0"/>
  </w:style>
  <w:style w:type="character" w:styleId="9">
    <w:name w:val="HTML Variable"/>
    <w:basedOn w:val="3"/>
    <w:qFormat/>
    <w:uiPriority w:val="0"/>
  </w:style>
  <w:style w:type="character" w:styleId="10">
    <w:name w:val="Hyperlink"/>
    <w:basedOn w:val="3"/>
    <w:qFormat/>
    <w:uiPriority w:val="0"/>
    <w:rPr>
      <w:color w:val="252525"/>
      <w:u w:val="none"/>
    </w:rPr>
  </w:style>
  <w:style w:type="character" w:styleId="11">
    <w:name w:val="HTML Code"/>
    <w:basedOn w:val="3"/>
    <w:qFormat/>
    <w:uiPriority w:val="0"/>
    <w:rPr>
      <w:rFonts w:hint="eastAsia" w:ascii="Arial" w:hAnsi="Arial" w:cs="Arial"/>
      <w:sz w:val="20"/>
    </w:rPr>
  </w:style>
  <w:style w:type="character" w:styleId="12">
    <w:name w:val="HTML Cite"/>
    <w:basedOn w:val="3"/>
    <w:qFormat/>
    <w:uiPriority w:val="0"/>
  </w:style>
  <w:style w:type="character" w:styleId="13">
    <w:name w:val="HTML Keyboard"/>
    <w:basedOn w:val="3"/>
    <w:qFormat/>
    <w:uiPriority w:val="0"/>
    <w:rPr>
      <w:rFonts w:hint="default" w:ascii="Arial" w:hAnsi="Arial" w:cs="Arial"/>
      <w:sz w:val="20"/>
    </w:rPr>
  </w:style>
  <w:style w:type="character" w:styleId="14">
    <w:name w:val="HTML Sample"/>
    <w:basedOn w:val="3"/>
    <w:uiPriority w:val="0"/>
    <w:rPr>
      <w:rFonts w:hint="default" w:ascii="Arial" w:hAnsi="Arial" w:cs="Arial"/>
    </w:rPr>
  </w:style>
  <w:style w:type="character" w:customStyle="1" w:styleId="16">
    <w:name w:val="legend"/>
    <w:basedOn w:val="3"/>
    <w:qFormat/>
    <w:uiPriority w:val="0"/>
    <w:rPr>
      <w:rFonts w:hint="default" w:ascii="Arial" w:hAnsi="Arial" w:cs="Arial"/>
      <w:b/>
      <w:color w:val="73B304"/>
      <w:sz w:val="21"/>
      <w:szCs w:val="21"/>
      <w:shd w:val="clear" w:fill="FFFFFF"/>
    </w:rPr>
  </w:style>
  <w:style w:type="character" w:customStyle="1" w:styleId="17">
    <w:name w:val="num"/>
    <w:basedOn w:val="3"/>
    <w:qFormat/>
    <w:uiPriority w:val="0"/>
    <w:rPr>
      <w:b/>
      <w:color w:val="FF7800"/>
    </w:rPr>
  </w:style>
  <w:style w:type="character" w:customStyle="1" w:styleId="18">
    <w:name w:val="release-day"/>
    <w:basedOn w:val="3"/>
    <w:uiPriority w:val="0"/>
    <w:rPr>
      <w:bdr w:val="single" w:color="BDEBB0" w:sz="6" w:space="0"/>
      <w:shd w:val="clear" w:fill="F5FFF1"/>
    </w:rPr>
  </w:style>
  <w:style w:type="character" w:customStyle="1" w:styleId="19">
    <w:name w:val="con-all1"/>
    <w:basedOn w:val="3"/>
    <w:qFormat/>
    <w:uiPriority w:val="0"/>
    <w:rPr>
      <w:sz w:val="22"/>
      <w:szCs w:val="22"/>
    </w:rPr>
  </w:style>
  <w:style w:type="character" w:customStyle="1" w:styleId="20">
    <w:name w:val="con-all"/>
    <w:basedOn w:val="3"/>
    <w:qFormat/>
    <w:uiPriority w:val="0"/>
  </w:style>
  <w:style w:type="paragraph" w:customStyle="1" w:styleId="21">
    <w:name w:val="內文"/>
    <w:qFormat/>
    <w:uiPriority w:val="0"/>
    <w:pPr>
      <w:keepNext w:val="0"/>
      <w:keepLines w:val="0"/>
      <w:pageBreakBefore w:val="0"/>
      <w:framePr w:w="0"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Helvetica" w:hAnsi="Helvetica" w:eastAsia="Arial Unicode MS" w:cs="Arial Unicode MS"/>
      <w:color w:val="000000"/>
      <w:spacing w:val="0"/>
      <w:w w:val="100"/>
      <w:kern w:val="0"/>
      <w:position w:val="0"/>
      <w:sz w:val="22"/>
      <w:szCs w:val="22"/>
      <w:u w:val="none" w:color="auto"/>
      <w:vertAlign w:val="baseline"/>
      <w:lang w:val="zh-CN" w:eastAsia="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Office_10.1.0.5400_F1E327BC-269C-435d-A152-05C5408002CA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2015-12-30T11:54:00Z</dcterms:created>
  <dc:creator>win8</dc:creator>
  <cp:lastModifiedBy>win8</cp:lastModifiedBy>
  <dcterms:modified xsi:type="dcterms:W3CDTF">2016-01-04T16:43:21Z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2052-10.1.0.5400</vt:lpwstr>
  </property>
</Properties>
</file>