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FAD" w:rsidRPr="00785E71" w:rsidRDefault="00785E71" w:rsidP="00785E71">
      <w:pPr>
        <w:spacing w:line="480" w:lineRule="exact"/>
        <w:jc w:val="center"/>
        <w:rPr>
          <w:rFonts w:ascii="等线" w:hAnsi="等线"/>
          <w:b/>
          <w:sz w:val="40"/>
          <w:szCs w:val="24"/>
        </w:rPr>
      </w:pPr>
      <w:r w:rsidRPr="00785E71">
        <w:rPr>
          <w:rFonts w:ascii="等线" w:hAnsi="等线" w:hint="eastAsia"/>
          <w:b/>
          <w:sz w:val="40"/>
          <w:szCs w:val="24"/>
        </w:rPr>
        <w:t>马原</w:t>
      </w:r>
      <w:r w:rsidRPr="00785E71">
        <w:rPr>
          <w:rFonts w:ascii="等线" w:hAnsi="等线" w:hint="eastAsia"/>
          <w:b/>
          <w:sz w:val="40"/>
          <w:szCs w:val="24"/>
        </w:rPr>
        <w:t>2</w:t>
      </w:r>
      <w:r w:rsidRPr="00785E71">
        <w:rPr>
          <w:rFonts w:ascii="等线" w:hAnsi="等线"/>
          <w:b/>
          <w:sz w:val="40"/>
          <w:szCs w:val="24"/>
        </w:rPr>
        <w:t>018</w:t>
      </w:r>
      <w:r w:rsidRPr="00785E71">
        <w:rPr>
          <w:rFonts w:ascii="等线" w:hAnsi="等线" w:hint="eastAsia"/>
          <w:b/>
          <w:sz w:val="40"/>
          <w:szCs w:val="24"/>
        </w:rPr>
        <w:t>年秋季期末复习题</w:t>
      </w:r>
    </w:p>
    <w:p w:rsidR="00F45FAD" w:rsidRPr="00785E71" w:rsidRDefault="00785E71">
      <w:pPr>
        <w:spacing w:line="480" w:lineRule="exact"/>
        <w:jc w:val="left"/>
        <w:rPr>
          <w:rFonts w:ascii="等线" w:hAnsi="等线"/>
          <w:color w:val="FF0000"/>
          <w:sz w:val="32"/>
          <w:szCs w:val="24"/>
        </w:rPr>
      </w:pPr>
      <w:r w:rsidRPr="00785E71">
        <w:rPr>
          <w:rFonts w:ascii="等线" w:hAnsi="等线" w:hint="eastAsia"/>
          <w:bCs/>
          <w:color w:val="FF0000"/>
          <w:sz w:val="32"/>
          <w:szCs w:val="24"/>
        </w:rPr>
        <w:t>1</w:t>
      </w:r>
      <w:r w:rsidRPr="00785E71">
        <w:rPr>
          <w:rFonts w:ascii="等线" w:hAnsi="等线" w:hint="eastAsia"/>
          <w:color w:val="FF0000"/>
          <w:sz w:val="32"/>
          <w:szCs w:val="24"/>
        </w:rPr>
        <w:t>.</w:t>
      </w:r>
      <w:r w:rsidRPr="00785E71">
        <w:rPr>
          <w:rFonts w:ascii="等线" w:hAnsi="等线" w:hint="eastAsia"/>
          <w:color w:val="FF0000"/>
          <w:sz w:val="32"/>
          <w:szCs w:val="24"/>
        </w:rPr>
        <w:t>矛盾的普遍性和特殊性及其相互关系</w:t>
      </w:r>
      <w:r w:rsidRPr="00785E71">
        <w:rPr>
          <w:rFonts w:hAnsi="等线" w:hint="eastAsia"/>
          <w:color w:val="000000" w:themeColor="text1"/>
          <w:sz w:val="32"/>
          <w:szCs w:val="24"/>
        </w:rPr>
        <w:t>(p38-40)</w:t>
      </w:r>
    </w:p>
    <w:p w:rsidR="00F45FAD" w:rsidRDefault="00785E71">
      <w:pPr>
        <w:spacing w:line="480" w:lineRule="exact"/>
        <w:jc w:val="left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>（</w:t>
      </w:r>
      <w:r>
        <w:rPr>
          <w:rFonts w:ascii="等线" w:hAnsi="等线" w:hint="eastAsia"/>
          <w:sz w:val="24"/>
          <w:szCs w:val="24"/>
        </w:rPr>
        <w:t>1</w:t>
      </w:r>
      <w:r>
        <w:rPr>
          <w:rFonts w:ascii="等线" w:hAnsi="等线" w:hint="eastAsia"/>
          <w:sz w:val="24"/>
          <w:szCs w:val="24"/>
        </w:rPr>
        <w:t>）矛盾的普遍性和特殊性是</w:t>
      </w:r>
      <w:r w:rsidRPr="00785E71">
        <w:rPr>
          <w:rFonts w:ascii="等线" w:hAnsi="等线" w:hint="eastAsia"/>
          <w:color w:val="FF0000"/>
          <w:sz w:val="24"/>
          <w:szCs w:val="24"/>
        </w:rPr>
        <w:t>辩证统一</w:t>
      </w:r>
      <w:r>
        <w:rPr>
          <w:rFonts w:ascii="等线" w:hAnsi="等线" w:hint="eastAsia"/>
          <w:sz w:val="24"/>
          <w:szCs w:val="24"/>
        </w:rPr>
        <w:t>的关系。矛盾的普遍性即矛盾的</w:t>
      </w:r>
      <w:proofErr w:type="gramStart"/>
      <w:r>
        <w:rPr>
          <w:rFonts w:ascii="等线" w:hAnsi="等线" w:hint="eastAsia"/>
          <w:sz w:val="24"/>
          <w:szCs w:val="24"/>
        </w:rPr>
        <w:t>的</w:t>
      </w:r>
      <w:proofErr w:type="gramEnd"/>
      <w:r>
        <w:rPr>
          <w:rFonts w:ascii="等线" w:hAnsi="等线" w:hint="eastAsia"/>
          <w:sz w:val="24"/>
          <w:szCs w:val="24"/>
        </w:rPr>
        <w:t>共性，矛盾的特殊性即矛盾的个性。任何现实存在的事物的矛盾都是共性与个性的有机统一。共性寓于个性之中，没有离开个性的共性，也没有离开共性的个性。</w:t>
      </w:r>
    </w:p>
    <w:p w:rsidR="00F45FAD" w:rsidRDefault="00785E71">
      <w:pPr>
        <w:spacing w:line="480" w:lineRule="exact"/>
        <w:jc w:val="left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>（</w:t>
      </w:r>
      <w:r>
        <w:rPr>
          <w:rFonts w:ascii="等线" w:hAnsi="等线" w:hint="eastAsia"/>
          <w:sz w:val="24"/>
          <w:szCs w:val="24"/>
        </w:rPr>
        <w:t>2</w:t>
      </w:r>
      <w:r>
        <w:rPr>
          <w:rFonts w:ascii="等线" w:hAnsi="等线" w:hint="eastAsia"/>
          <w:sz w:val="24"/>
          <w:szCs w:val="24"/>
        </w:rPr>
        <w:t>）矛盾的普遍性和特殊性辩证关系原理是马克思主义中国化的</w:t>
      </w:r>
      <w:r w:rsidRPr="00785E71">
        <w:rPr>
          <w:rFonts w:ascii="等线" w:hAnsi="等线" w:hint="eastAsia"/>
          <w:color w:val="FF0000"/>
          <w:sz w:val="24"/>
          <w:szCs w:val="24"/>
        </w:rPr>
        <w:t>哲学基础</w:t>
      </w:r>
      <w:r>
        <w:rPr>
          <w:rFonts w:ascii="等线" w:hAnsi="等线" w:hint="eastAsia"/>
          <w:sz w:val="24"/>
          <w:szCs w:val="24"/>
        </w:rPr>
        <w:t>。根据这个原理，马克思主义中国化就是马克思主义普遍原理同中国具体实际相结合，</w:t>
      </w:r>
      <w:r>
        <w:rPr>
          <w:rFonts w:ascii="等线" w:hAnsi="等线" w:hint="eastAsia"/>
          <w:bCs/>
          <w:sz w:val="24"/>
          <w:szCs w:val="24"/>
        </w:rPr>
        <w:t xml:space="preserve"> </w:t>
      </w:r>
      <w:r>
        <w:rPr>
          <w:rFonts w:ascii="等线" w:hAnsi="等线" w:hint="eastAsia"/>
          <w:bCs/>
          <w:sz w:val="24"/>
          <w:szCs w:val="24"/>
        </w:rPr>
        <w:t>“就是使马克思主义在中国具体化，使之在每一表现中带着必须有的中国特性，即是说，按照中国特点去应用它。”</w:t>
      </w:r>
    </w:p>
    <w:p w:rsidR="00F45FAD" w:rsidRDefault="00785E71">
      <w:pPr>
        <w:spacing w:line="480" w:lineRule="exact"/>
        <w:jc w:val="left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>（</w:t>
      </w:r>
      <w:r>
        <w:rPr>
          <w:rFonts w:ascii="等线" w:hAnsi="等线" w:hint="eastAsia"/>
          <w:sz w:val="24"/>
          <w:szCs w:val="24"/>
        </w:rPr>
        <w:t>3</w:t>
      </w:r>
      <w:r>
        <w:rPr>
          <w:rFonts w:ascii="等线" w:hAnsi="等线" w:hint="eastAsia"/>
          <w:sz w:val="24"/>
          <w:szCs w:val="24"/>
        </w:rPr>
        <w:t>）联系实际，举例加以说明。</w:t>
      </w:r>
    </w:p>
    <w:p w:rsidR="00F45FAD" w:rsidRDefault="00785E71" w:rsidP="00785E71">
      <w:pPr>
        <w:spacing w:line="480" w:lineRule="exact"/>
        <w:ind w:firstLineChars="200" w:firstLine="480"/>
        <w:jc w:val="left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>具体说来，马克思主义中国化，就是</w:t>
      </w:r>
    </w:p>
    <w:p w:rsidR="00785E71" w:rsidRDefault="00785E71" w:rsidP="00785E71">
      <w:pPr>
        <w:spacing w:line="480" w:lineRule="exact"/>
        <w:ind w:firstLineChars="200" w:firstLine="480"/>
        <w:jc w:val="left"/>
        <w:rPr>
          <w:rFonts w:ascii="等线" w:hAnsi="等线"/>
          <w:sz w:val="24"/>
          <w:szCs w:val="24"/>
        </w:rPr>
      </w:pPr>
      <w:r>
        <w:rPr>
          <w:rFonts w:ascii="等线" w:hAnsi="等线"/>
          <w:sz w:val="24"/>
          <w:szCs w:val="24"/>
        </w:rPr>
        <w:t xml:space="preserve">  </w:t>
      </w:r>
      <w:r>
        <w:rPr>
          <w:rFonts w:ascii="等线" w:hAnsi="等线"/>
          <w:sz w:val="24"/>
          <w:szCs w:val="24"/>
        </w:rPr>
        <w:fldChar w:fldCharType="begin"/>
      </w:r>
      <w:r>
        <w:rPr>
          <w:rFonts w:ascii="等线" w:hAnsi="等线"/>
          <w:sz w:val="24"/>
          <w:szCs w:val="24"/>
        </w:rPr>
        <w:instrText xml:space="preserve"> </w:instrText>
      </w:r>
      <w:r>
        <w:rPr>
          <w:rFonts w:ascii="等线" w:hAnsi="等线" w:hint="eastAsia"/>
          <w:sz w:val="24"/>
          <w:szCs w:val="24"/>
        </w:rPr>
        <w:instrText>= 1 \* GB3</w:instrText>
      </w:r>
      <w:r>
        <w:rPr>
          <w:rFonts w:ascii="等线" w:hAnsi="等线"/>
          <w:sz w:val="24"/>
          <w:szCs w:val="24"/>
        </w:rPr>
        <w:instrText xml:space="preserve"> </w:instrText>
      </w:r>
      <w:r>
        <w:rPr>
          <w:rFonts w:ascii="等线" w:hAnsi="等线"/>
          <w:sz w:val="24"/>
          <w:szCs w:val="24"/>
        </w:rPr>
        <w:fldChar w:fldCharType="separate"/>
      </w:r>
      <w:r>
        <w:rPr>
          <w:rFonts w:ascii="等线" w:hAnsi="等线" w:hint="eastAsia"/>
          <w:noProof/>
          <w:sz w:val="24"/>
          <w:szCs w:val="24"/>
        </w:rPr>
        <w:t>①</w:t>
      </w:r>
      <w:r>
        <w:rPr>
          <w:rFonts w:ascii="等线" w:hAnsi="等线"/>
          <w:sz w:val="24"/>
          <w:szCs w:val="24"/>
        </w:rPr>
        <w:fldChar w:fldCharType="end"/>
      </w:r>
      <w:r>
        <w:rPr>
          <w:rFonts w:ascii="等线" w:hAnsi="等线" w:hint="eastAsia"/>
          <w:sz w:val="24"/>
          <w:szCs w:val="24"/>
        </w:rPr>
        <w:t>用带有中华民族特色的形式</w:t>
      </w:r>
      <w:r w:rsidRPr="00785E71">
        <w:rPr>
          <w:rFonts w:ascii="等线" w:hAnsi="等线" w:hint="eastAsia"/>
          <w:color w:val="FF0000"/>
          <w:sz w:val="24"/>
          <w:szCs w:val="24"/>
        </w:rPr>
        <w:t>宣传</w:t>
      </w:r>
      <w:r>
        <w:rPr>
          <w:rFonts w:ascii="等线" w:hAnsi="等线" w:hint="eastAsia"/>
          <w:sz w:val="24"/>
          <w:szCs w:val="24"/>
        </w:rPr>
        <w:t>马克思主义，如“实事求是”；</w:t>
      </w:r>
    </w:p>
    <w:p w:rsidR="00785E71" w:rsidRDefault="00785E71" w:rsidP="00785E71">
      <w:pPr>
        <w:spacing w:line="480" w:lineRule="exact"/>
        <w:ind w:firstLineChars="200" w:firstLine="480"/>
        <w:jc w:val="left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 xml:space="preserve"> </w:t>
      </w:r>
      <w:r>
        <w:rPr>
          <w:rFonts w:ascii="等线" w:hAnsi="等线"/>
          <w:sz w:val="24"/>
          <w:szCs w:val="24"/>
        </w:rPr>
        <w:t xml:space="preserve"> </w:t>
      </w:r>
      <w:r>
        <w:rPr>
          <w:rFonts w:ascii="等线" w:hAnsi="等线"/>
          <w:sz w:val="24"/>
          <w:szCs w:val="24"/>
        </w:rPr>
        <w:fldChar w:fldCharType="begin"/>
      </w:r>
      <w:r>
        <w:rPr>
          <w:rFonts w:ascii="等线" w:hAnsi="等线"/>
          <w:sz w:val="24"/>
          <w:szCs w:val="24"/>
        </w:rPr>
        <w:instrText xml:space="preserve"> </w:instrText>
      </w:r>
      <w:r>
        <w:rPr>
          <w:rFonts w:ascii="等线" w:hAnsi="等线" w:hint="eastAsia"/>
          <w:sz w:val="24"/>
          <w:szCs w:val="24"/>
        </w:rPr>
        <w:instrText>= 2 \* GB3</w:instrText>
      </w:r>
      <w:r>
        <w:rPr>
          <w:rFonts w:ascii="等线" w:hAnsi="等线"/>
          <w:sz w:val="24"/>
          <w:szCs w:val="24"/>
        </w:rPr>
        <w:instrText xml:space="preserve"> </w:instrText>
      </w:r>
      <w:r>
        <w:rPr>
          <w:rFonts w:ascii="等线" w:hAnsi="等线"/>
          <w:sz w:val="24"/>
          <w:szCs w:val="24"/>
        </w:rPr>
        <w:fldChar w:fldCharType="separate"/>
      </w:r>
      <w:r>
        <w:rPr>
          <w:rFonts w:ascii="等线" w:hAnsi="等线" w:hint="eastAsia"/>
          <w:noProof/>
          <w:sz w:val="24"/>
          <w:szCs w:val="24"/>
        </w:rPr>
        <w:t>②</w:t>
      </w:r>
      <w:r>
        <w:rPr>
          <w:rFonts w:ascii="等线" w:hAnsi="等线"/>
          <w:sz w:val="24"/>
          <w:szCs w:val="24"/>
        </w:rPr>
        <w:fldChar w:fldCharType="end"/>
      </w:r>
      <w:r>
        <w:rPr>
          <w:rFonts w:ascii="等线" w:hAnsi="等线" w:hint="eastAsia"/>
          <w:sz w:val="24"/>
          <w:szCs w:val="24"/>
        </w:rPr>
        <w:t>结合中国国情创造性的</w:t>
      </w:r>
      <w:r w:rsidRPr="00785E71">
        <w:rPr>
          <w:rFonts w:ascii="等线" w:hAnsi="等线" w:hint="eastAsia"/>
          <w:color w:val="FF0000"/>
          <w:sz w:val="24"/>
          <w:szCs w:val="24"/>
        </w:rPr>
        <w:t>运用</w:t>
      </w:r>
      <w:r>
        <w:rPr>
          <w:rFonts w:ascii="等线" w:hAnsi="等线" w:hint="eastAsia"/>
          <w:sz w:val="24"/>
          <w:szCs w:val="24"/>
        </w:rPr>
        <w:t>马克思主义，如“农村包围城市，最后</w:t>
      </w:r>
      <w:r>
        <w:rPr>
          <w:rFonts w:ascii="等线" w:hAnsi="等线"/>
          <w:sz w:val="24"/>
          <w:szCs w:val="24"/>
        </w:rPr>
        <w:t>…</w:t>
      </w:r>
      <w:r>
        <w:rPr>
          <w:rFonts w:ascii="等线" w:hAnsi="等线" w:hint="eastAsia"/>
          <w:sz w:val="24"/>
          <w:szCs w:val="24"/>
        </w:rPr>
        <w:t>”；</w:t>
      </w:r>
    </w:p>
    <w:p w:rsidR="00785E71" w:rsidRDefault="00785E71" w:rsidP="00785E71">
      <w:pPr>
        <w:spacing w:line="480" w:lineRule="exact"/>
        <w:ind w:firstLineChars="200" w:firstLine="480"/>
        <w:jc w:val="left"/>
        <w:rPr>
          <w:rFonts w:ascii="等线" w:hAnsi="等线"/>
          <w:sz w:val="24"/>
          <w:szCs w:val="24"/>
        </w:rPr>
      </w:pPr>
      <w:r>
        <w:rPr>
          <w:rFonts w:ascii="等线" w:hAnsi="等线"/>
          <w:sz w:val="24"/>
          <w:szCs w:val="24"/>
        </w:rPr>
        <w:t xml:space="preserve">  </w:t>
      </w:r>
      <w:r>
        <w:rPr>
          <w:rFonts w:ascii="等线" w:hAnsi="等线"/>
          <w:sz w:val="24"/>
          <w:szCs w:val="24"/>
        </w:rPr>
        <w:fldChar w:fldCharType="begin"/>
      </w:r>
      <w:r>
        <w:rPr>
          <w:rFonts w:ascii="等线" w:hAnsi="等线"/>
          <w:sz w:val="24"/>
          <w:szCs w:val="24"/>
        </w:rPr>
        <w:instrText xml:space="preserve"> </w:instrText>
      </w:r>
      <w:r>
        <w:rPr>
          <w:rFonts w:ascii="等线" w:hAnsi="等线" w:hint="eastAsia"/>
          <w:sz w:val="24"/>
          <w:szCs w:val="24"/>
        </w:rPr>
        <w:instrText>= 3 \* GB3</w:instrText>
      </w:r>
      <w:r>
        <w:rPr>
          <w:rFonts w:ascii="等线" w:hAnsi="等线"/>
          <w:sz w:val="24"/>
          <w:szCs w:val="24"/>
        </w:rPr>
        <w:instrText xml:space="preserve"> </w:instrText>
      </w:r>
      <w:r>
        <w:rPr>
          <w:rFonts w:ascii="等线" w:hAnsi="等线"/>
          <w:sz w:val="24"/>
          <w:szCs w:val="24"/>
        </w:rPr>
        <w:fldChar w:fldCharType="separate"/>
      </w:r>
      <w:r>
        <w:rPr>
          <w:rFonts w:ascii="等线" w:hAnsi="等线" w:hint="eastAsia"/>
          <w:noProof/>
          <w:sz w:val="24"/>
          <w:szCs w:val="24"/>
        </w:rPr>
        <w:t>③</w:t>
      </w:r>
      <w:r>
        <w:rPr>
          <w:rFonts w:ascii="等线" w:hAnsi="等线"/>
          <w:sz w:val="24"/>
          <w:szCs w:val="24"/>
        </w:rPr>
        <w:fldChar w:fldCharType="end"/>
      </w:r>
      <w:r>
        <w:rPr>
          <w:rFonts w:ascii="等线" w:hAnsi="等线" w:hint="eastAsia"/>
          <w:sz w:val="24"/>
          <w:szCs w:val="24"/>
        </w:rPr>
        <w:t>用中国的实践经验</w:t>
      </w:r>
      <w:r w:rsidRPr="00785E71">
        <w:rPr>
          <w:rFonts w:ascii="等线" w:hAnsi="等线" w:hint="eastAsia"/>
          <w:color w:val="FF0000"/>
          <w:sz w:val="24"/>
          <w:szCs w:val="24"/>
        </w:rPr>
        <w:t>丰富</w:t>
      </w:r>
      <w:r>
        <w:rPr>
          <w:rFonts w:ascii="等线" w:hAnsi="等线" w:hint="eastAsia"/>
          <w:sz w:val="24"/>
          <w:szCs w:val="24"/>
        </w:rPr>
        <w:t>马克思主义，如“社会主义市场经济理论”；</w:t>
      </w:r>
    </w:p>
    <w:p w:rsidR="00785E71" w:rsidRDefault="00785E71" w:rsidP="00785E71">
      <w:pPr>
        <w:spacing w:line="480" w:lineRule="exact"/>
        <w:ind w:firstLineChars="200" w:firstLine="480"/>
        <w:jc w:val="left"/>
        <w:rPr>
          <w:rFonts w:ascii="等线" w:hAnsi="等线"/>
          <w:sz w:val="24"/>
          <w:szCs w:val="24"/>
        </w:rPr>
      </w:pPr>
      <w:r>
        <w:rPr>
          <w:rFonts w:ascii="等线" w:hAnsi="等线" w:hint="eastAsia"/>
          <w:sz w:val="24"/>
          <w:szCs w:val="24"/>
        </w:rPr>
        <w:t xml:space="preserve"> </w:t>
      </w:r>
      <w:r>
        <w:rPr>
          <w:rFonts w:ascii="等线" w:hAnsi="等线"/>
          <w:sz w:val="24"/>
          <w:szCs w:val="24"/>
        </w:rPr>
        <w:t xml:space="preserve"> </w:t>
      </w:r>
      <w:r>
        <w:rPr>
          <w:rFonts w:ascii="等线" w:eastAsia="等线" w:hAnsi="等线" w:hint="eastAsia"/>
          <w:sz w:val="24"/>
          <w:szCs w:val="24"/>
        </w:rPr>
        <w:t>④结合中国现时代特征</w:t>
      </w:r>
      <w:r w:rsidRPr="00785E71">
        <w:rPr>
          <w:rFonts w:ascii="等线" w:hAnsi="等线" w:hint="eastAsia"/>
          <w:color w:val="FF0000"/>
          <w:sz w:val="24"/>
          <w:szCs w:val="24"/>
        </w:rPr>
        <w:t>发展</w:t>
      </w:r>
      <w:r>
        <w:rPr>
          <w:rFonts w:ascii="等线" w:eastAsia="等线" w:hAnsi="等线" w:hint="eastAsia"/>
          <w:sz w:val="24"/>
          <w:szCs w:val="24"/>
        </w:rPr>
        <w:t>马克思主义，如“毛泽东思想、邓小平理论”。</w:t>
      </w:r>
    </w:p>
    <w:p w:rsidR="00F45FAD" w:rsidRDefault="00785E71" w:rsidP="00785E71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EE613D">
        <w:rPr>
          <w:rFonts w:ascii="等线" w:hAnsi="等线" w:hint="eastAsia"/>
          <w:bCs/>
          <w:color w:val="548DD4" w:themeColor="text2" w:themeTint="99"/>
          <w:sz w:val="32"/>
          <w:szCs w:val="24"/>
        </w:rPr>
        <w:t>2.</w:t>
      </w:r>
      <w:r w:rsidRPr="00EE613D">
        <w:rPr>
          <w:rFonts w:ascii="等线" w:hAnsi="等线" w:hint="eastAsia"/>
          <w:bCs/>
          <w:color w:val="548DD4" w:themeColor="text2" w:themeTint="99"/>
          <w:sz w:val="32"/>
          <w:szCs w:val="24"/>
        </w:rPr>
        <w:t>社会意识的相对独立性、主要表现。社会意识的相对独立性原理对于社会文化建设的指导意义</w:t>
      </w:r>
      <w:r>
        <w:rPr>
          <w:rFonts w:hAnsi="等线" w:hint="eastAsia"/>
          <w:sz w:val="24"/>
          <w:szCs w:val="24"/>
        </w:rPr>
        <w:t>(p112)</w:t>
      </w:r>
      <w:r>
        <w:rPr>
          <w:rFonts w:ascii="等线" w:hAnsi="等线" w:hint="eastAsia"/>
          <w:sz w:val="24"/>
          <w:szCs w:val="24"/>
        </w:rPr>
        <w:t>。</w:t>
      </w:r>
    </w:p>
    <w:p w:rsidR="00AF53A3" w:rsidRPr="00AF53A3" w:rsidRDefault="00AF53A3" w:rsidP="00AF53A3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color w:val="00B0F0"/>
          <w:sz w:val="24"/>
          <w:szCs w:val="24"/>
        </w:rPr>
        <w:t>(l)</w:t>
      </w:r>
      <w:r w:rsidRPr="00AF53A3">
        <w:rPr>
          <w:rFonts w:ascii="等线" w:hAnsi="等线" w:hint="eastAsia"/>
          <w:color w:val="00B0F0"/>
          <w:sz w:val="24"/>
          <w:szCs w:val="24"/>
        </w:rPr>
        <w:t>社会意识的相对独立性</w:t>
      </w:r>
      <w:r w:rsidRPr="00AF53A3">
        <w:rPr>
          <w:rFonts w:ascii="等线" w:hAnsi="等线" w:hint="eastAsia"/>
          <w:sz w:val="24"/>
          <w:szCs w:val="24"/>
        </w:rPr>
        <w:t>是指社会意识在反映社会存在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被社会存在所决定的同时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还具有自身的能动性和独特的发展规律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它的发展与社会存在的发展并不总是保持着一致和平衡</w:t>
      </w:r>
      <w:r w:rsidRPr="00AF53A3">
        <w:rPr>
          <w:rFonts w:ascii="等线" w:hAnsi="等线" w:hint="eastAsia"/>
          <w:sz w:val="24"/>
          <w:szCs w:val="24"/>
        </w:rPr>
        <w:t>.</w:t>
      </w:r>
    </w:p>
    <w:p w:rsidR="00AF53A3" w:rsidRDefault="00AF53A3" w:rsidP="00AF53A3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>(2)</w:t>
      </w:r>
      <w:r w:rsidRPr="00AF53A3">
        <w:rPr>
          <w:rFonts w:ascii="等线" w:hAnsi="等线" w:hint="eastAsia"/>
          <w:sz w:val="24"/>
          <w:szCs w:val="24"/>
        </w:rPr>
        <w:t>社会意识的相对独立性</w:t>
      </w:r>
      <w:r w:rsidRPr="00AF53A3">
        <w:rPr>
          <w:rFonts w:ascii="等线" w:hAnsi="等线" w:hint="eastAsia"/>
          <w:color w:val="00B0F0"/>
          <w:sz w:val="24"/>
          <w:szCs w:val="24"/>
        </w:rPr>
        <w:t>主要表现</w:t>
      </w:r>
      <w:r w:rsidRPr="00AF53A3">
        <w:rPr>
          <w:rFonts w:ascii="等线" w:hAnsi="等线" w:hint="eastAsia"/>
          <w:sz w:val="24"/>
          <w:szCs w:val="24"/>
        </w:rPr>
        <w:t>为以下几种情况：</w:t>
      </w:r>
    </w:p>
    <w:p w:rsidR="00AF53A3" w:rsidRDefault="00AF53A3" w:rsidP="00AF53A3">
      <w:pPr>
        <w:spacing w:line="480" w:lineRule="exact"/>
        <w:ind w:firstLineChars="100" w:firstLine="240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>①社会意识与社会存在发展的</w:t>
      </w:r>
      <w:r w:rsidRPr="00AF53A3">
        <w:rPr>
          <w:rFonts w:ascii="等线" w:hAnsi="等线" w:hint="eastAsia"/>
          <w:color w:val="00B0F0"/>
          <w:sz w:val="24"/>
          <w:szCs w:val="24"/>
        </w:rPr>
        <w:t>不完全同步性</w:t>
      </w:r>
      <w:r w:rsidRPr="00AF53A3">
        <w:rPr>
          <w:rFonts w:ascii="等线" w:hAnsi="等线" w:hint="eastAsia"/>
          <w:sz w:val="24"/>
          <w:szCs w:val="24"/>
        </w:rPr>
        <w:t>；</w:t>
      </w:r>
    </w:p>
    <w:p w:rsidR="00AF53A3" w:rsidRDefault="00AF53A3" w:rsidP="00AF53A3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 xml:space="preserve"> </w:t>
      </w:r>
      <w:r>
        <w:rPr>
          <w:rFonts w:ascii="等线" w:hAnsi="等线"/>
          <w:sz w:val="24"/>
          <w:szCs w:val="24"/>
        </w:rPr>
        <w:t xml:space="preserve"> </w:t>
      </w:r>
      <w:r w:rsidRPr="00AF53A3">
        <w:rPr>
          <w:rFonts w:ascii="等线" w:hAnsi="等线" w:hint="eastAsia"/>
          <w:sz w:val="24"/>
          <w:szCs w:val="24"/>
        </w:rPr>
        <w:t>②社会意识与社会经济发展水平的</w:t>
      </w:r>
      <w:r w:rsidRPr="00AF53A3">
        <w:rPr>
          <w:rFonts w:ascii="等线" w:hAnsi="等线" w:hint="eastAsia"/>
          <w:color w:val="00B0F0"/>
          <w:sz w:val="24"/>
          <w:szCs w:val="24"/>
        </w:rPr>
        <w:t>不平衡性</w:t>
      </w:r>
      <w:r w:rsidRPr="00AF53A3">
        <w:rPr>
          <w:rFonts w:ascii="等线" w:hAnsi="等线" w:hint="eastAsia"/>
          <w:sz w:val="24"/>
          <w:szCs w:val="24"/>
        </w:rPr>
        <w:t>；</w:t>
      </w:r>
    </w:p>
    <w:p w:rsidR="00AF53A3" w:rsidRDefault="00AF53A3" w:rsidP="00AF53A3">
      <w:pPr>
        <w:spacing w:line="480" w:lineRule="exact"/>
        <w:ind w:firstLineChars="100" w:firstLine="240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>③社会意识的发展具有</w:t>
      </w:r>
      <w:r w:rsidRPr="00AF53A3">
        <w:rPr>
          <w:rFonts w:ascii="等线" w:hAnsi="等线" w:hint="eastAsia"/>
          <w:color w:val="00B0F0"/>
          <w:sz w:val="24"/>
          <w:szCs w:val="24"/>
        </w:rPr>
        <w:t>历史继承性</w:t>
      </w:r>
      <w:r w:rsidRPr="00AF53A3">
        <w:rPr>
          <w:rFonts w:ascii="等线" w:hAnsi="等线" w:hint="eastAsia"/>
          <w:sz w:val="24"/>
          <w:szCs w:val="24"/>
        </w:rPr>
        <w:t>；</w:t>
      </w:r>
      <w:r w:rsidRPr="00AF53A3">
        <w:rPr>
          <w:rFonts w:ascii="等线" w:hAnsi="等线" w:hint="eastAsia"/>
          <w:sz w:val="24"/>
          <w:szCs w:val="24"/>
        </w:rPr>
        <w:t xml:space="preserve"> </w:t>
      </w:r>
    </w:p>
    <w:p w:rsidR="00AF53A3" w:rsidRDefault="00AF53A3" w:rsidP="00AF53A3">
      <w:pPr>
        <w:spacing w:line="480" w:lineRule="exact"/>
        <w:ind w:firstLineChars="100" w:firstLine="240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>④社会意识各种形式之间</w:t>
      </w:r>
      <w:r w:rsidRPr="00AF53A3">
        <w:rPr>
          <w:rFonts w:ascii="等线" w:hAnsi="等线" w:hint="eastAsia"/>
          <w:color w:val="00B0F0"/>
          <w:sz w:val="24"/>
          <w:szCs w:val="24"/>
        </w:rPr>
        <w:t>相互影响</w:t>
      </w:r>
      <w:r w:rsidRPr="00AF53A3">
        <w:rPr>
          <w:rFonts w:ascii="等线" w:hAnsi="等线" w:hint="eastAsia"/>
          <w:color w:val="00B0F0"/>
          <w:sz w:val="24"/>
          <w:szCs w:val="24"/>
        </w:rPr>
        <w:t>,</w:t>
      </w:r>
      <w:r w:rsidRPr="00AF53A3">
        <w:rPr>
          <w:rFonts w:ascii="等线" w:hAnsi="等线" w:hint="eastAsia"/>
          <w:color w:val="00B0F0"/>
          <w:sz w:val="24"/>
          <w:szCs w:val="24"/>
        </w:rPr>
        <w:t>相互作用</w:t>
      </w:r>
      <w:r w:rsidRPr="00AF53A3">
        <w:rPr>
          <w:rFonts w:ascii="等线" w:hAnsi="等线" w:hint="eastAsia"/>
          <w:sz w:val="24"/>
          <w:szCs w:val="24"/>
        </w:rPr>
        <w:t>；</w:t>
      </w:r>
      <w:r w:rsidRPr="00AF53A3">
        <w:rPr>
          <w:rFonts w:ascii="等线" w:hAnsi="等线" w:hint="eastAsia"/>
          <w:sz w:val="24"/>
          <w:szCs w:val="24"/>
        </w:rPr>
        <w:t xml:space="preserve"> </w:t>
      </w:r>
    </w:p>
    <w:p w:rsidR="00AF53A3" w:rsidRPr="00AF53A3" w:rsidRDefault="00AF53A3" w:rsidP="00AF53A3">
      <w:pPr>
        <w:spacing w:line="480" w:lineRule="exact"/>
        <w:ind w:firstLineChars="100" w:firstLine="240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>⑤社会意识对社会存在的</w:t>
      </w:r>
      <w:r w:rsidRPr="00AF53A3">
        <w:rPr>
          <w:rFonts w:ascii="等线" w:hAnsi="等线" w:hint="eastAsia"/>
          <w:color w:val="00B0F0"/>
          <w:sz w:val="24"/>
          <w:szCs w:val="24"/>
        </w:rPr>
        <w:t>能动反作用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它可以促进或阻碍社会存在的发展</w:t>
      </w:r>
      <w:r w:rsidRPr="00AF53A3">
        <w:rPr>
          <w:rFonts w:ascii="等线" w:hAnsi="等线" w:hint="eastAsia"/>
          <w:sz w:val="24"/>
          <w:szCs w:val="24"/>
        </w:rPr>
        <w:t>.</w:t>
      </w:r>
    </w:p>
    <w:p w:rsidR="00AF53A3" w:rsidRDefault="00AF53A3" w:rsidP="00AF53A3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lastRenderedPageBreak/>
        <w:t>(3)</w:t>
      </w:r>
      <w:r w:rsidRPr="00AF53A3">
        <w:rPr>
          <w:rFonts w:ascii="等线" w:hAnsi="等线" w:hint="eastAsia"/>
          <w:sz w:val="24"/>
          <w:szCs w:val="24"/>
        </w:rPr>
        <w:t>掌握社会意识相对独立性的原理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对于建设我国中国特色社会主义文化具有重要意义</w:t>
      </w:r>
      <w:r w:rsidRPr="00AF53A3">
        <w:rPr>
          <w:rFonts w:ascii="等线" w:hAnsi="等线" w:hint="eastAsia"/>
          <w:sz w:val="24"/>
          <w:szCs w:val="24"/>
        </w:rPr>
        <w:t>.</w:t>
      </w:r>
    </w:p>
    <w:p w:rsidR="00AF53A3" w:rsidRDefault="00AF53A3" w:rsidP="00AF53A3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>①由于社会意识的发展同社会存在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社会经济发展水平的不完全同步性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因此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我国在建设社会主义物质文明的同时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就可以建设高于发达资本主义国家的中国特色社会主义文化</w:t>
      </w:r>
      <w:r w:rsidRPr="00AF53A3">
        <w:rPr>
          <w:rFonts w:ascii="等线" w:hAnsi="等线" w:hint="eastAsia"/>
          <w:sz w:val="24"/>
          <w:szCs w:val="24"/>
        </w:rPr>
        <w:t>.</w:t>
      </w:r>
    </w:p>
    <w:p w:rsidR="00AF53A3" w:rsidRDefault="00AF53A3" w:rsidP="00AF53A3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>②由于社会意识的发展具有自身历史的继承性和独特的发展规律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因此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努力继承祖国的一切优秀精神文化遗产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遵循社会意识发展的特殊规律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就会有力地促进我国中国特色社会主义文化的发展</w:t>
      </w:r>
      <w:r w:rsidRPr="00AF53A3">
        <w:rPr>
          <w:rFonts w:ascii="等线" w:hAnsi="等线" w:hint="eastAsia"/>
          <w:sz w:val="24"/>
          <w:szCs w:val="24"/>
        </w:rPr>
        <w:t>.</w:t>
      </w:r>
    </w:p>
    <w:p w:rsidR="00785E71" w:rsidRDefault="00AF53A3" w:rsidP="00AF53A3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AF53A3">
        <w:rPr>
          <w:rFonts w:ascii="等线" w:hAnsi="等线" w:hint="eastAsia"/>
          <w:sz w:val="24"/>
          <w:szCs w:val="24"/>
        </w:rPr>
        <w:t>③由于社会意识对社会存在具有能动反作用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因此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建设先进的中国特色社会主义文化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就会对社会主义物质文明建设起到积极的推动作用</w:t>
      </w:r>
      <w:r w:rsidRPr="00AF53A3">
        <w:rPr>
          <w:rFonts w:ascii="等线" w:hAnsi="等线" w:hint="eastAsia"/>
          <w:sz w:val="24"/>
          <w:szCs w:val="24"/>
        </w:rPr>
        <w:t>,</w:t>
      </w:r>
      <w:r w:rsidRPr="00AF53A3">
        <w:rPr>
          <w:rFonts w:ascii="等线" w:hAnsi="等线" w:hint="eastAsia"/>
          <w:sz w:val="24"/>
          <w:szCs w:val="24"/>
        </w:rPr>
        <w:t>并保证它的正确发展方向</w:t>
      </w:r>
      <w:r w:rsidRPr="00AF53A3">
        <w:rPr>
          <w:rFonts w:ascii="等线" w:hAnsi="等线" w:hint="eastAsia"/>
          <w:sz w:val="24"/>
          <w:szCs w:val="24"/>
        </w:rPr>
        <w:t>.</w:t>
      </w:r>
    </w:p>
    <w:p w:rsidR="00F45FAD" w:rsidRDefault="00785E71" w:rsidP="00785E71">
      <w:pPr>
        <w:spacing w:before="240" w:line="480" w:lineRule="exact"/>
        <w:jc w:val="left"/>
        <w:rPr>
          <w:rFonts w:hAnsi="等线"/>
          <w:sz w:val="24"/>
          <w:szCs w:val="24"/>
        </w:rPr>
      </w:pPr>
      <w:r w:rsidRPr="00EE613D">
        <w:rPr>
          <w:rFonts w:ascii="等线" w:hAnsi="等线" w:hint="eastAsia"/>
          <w:bCs/>
          <w:color w:val="7030A0"/>
          <w:sz w:val="32"/>
          <w:szCs w:val="24"/>
        </w:rPr>
        <w:t>3.</w:t>
      </w:r>
      <w:r w:rsidRPr="00EE613D">
        <w:rPr>
          <w:rFonts w:ascii="等线" w:hAnsi="等线" w:hint="eastAsia"/>
          <w:bCs/>
          <w:color w:val="7030A0"/>
          <w:sz w:val="32"/>
          <w:szCs w:val="24"/>
        </w:rPr>
        <w:t>价值形式的演变及货币的产生、货币的本质，货币流通规律：通货膨胀与通货紧缩，货币的五种职能、特点及现实应用。</w:t>
      </w:r>
      <w:r>
        <w:rPr>
          <w:rFonts w:hAnsi="等线" w:hint="eastAsia"/>
          <w:sz w:val="24"/>
          <w:szCs w:val="24"/>
        </w:rPr>
        <w:t>（</w:t>
      </w:r>
      <w:r>
        <w:rPr>
          <w:rFonts w:hAnsi="等线" w:hint="eastAsia"/>
          <w:sz w:val="24"/>
          <w:szCs w:val="24"/>
        </w:rPr>
        <w:t>p159-201</w:t>
      </w:r>
      <w:r>
        <w:rPr>
          <w:rFonts w:hAnsi="等线" w:hint="eastAsia"/>
          <w:sz w:val="24"/>
          <w:szCs w:val="24"/>
        </w:rPr>
        <w:t>）</w:t>
      </w:r>
      <w:r>
        <w:rPr>
          <w:rFonts w:hAnsi="等线"/>
          <w:sz w:val="24"/>
          <w:szCs w:val="24"/>
        </w:rPr>
        <w:softHyphen/>
      </w:r>
    </w:p>
    <w:p w:rsidR="00785E71" w:rsidRDefault="00785E71" w:rsidP="00785E71">
      <w:pPr>
        <w:spacing w:before="240" w:line="480" w:lineRule="exact"/>
        <w:jc w:val="left"/>
        <w:rPr>
          <w:rFonts w:ascii="等线" w:hAnsi="等线"/>
          <w:sz w:val="24"/>
          <w:szCs w:val="24"/>
        </w:rPr>
      </w:pPr>
    </w:p>
    <w:p w:rsidR="00F45FAD" w:rsidRDefault="00785E71">
      <w:pPr>
        <w:spacing w:line="480" w:lineRule="exact"/>
        <w:jc w:val="left"/>
        <w:rPr>
          <w:rFonts w:hAnsi="等线"/>
          <w:sz w:val="24"/>
          <w:szCs w:val="24"/>
        </w:rPr>
      </w:pPr>
      <w:r w:rsidRPr="00EE613D">
        <w:rPr>
          <w:rFonts w:ascii="等线" w:hAnsi="等线" w:hint="eastAsia"/>
          <w:bCs/>
          <w:color w:val="000000" w:themeColor="text1"/>
          <w:sz w:val="32"/>
          <w:szCs w:val="24"/>
        </w:rPr>
        <w:t>4.</w:t>
      </w:r>
      <w:r w:rsidRPr="00EE613D">
        <w:rPr>
          <w:rFonts w:ascii="等线" w:hAnsi="等线" w:hint="eastAsia"/>
          <w:bCs/>
          <w:color w:val="000000" w:themeColor="text1"/>
          <w:sz w:val="32"/>
          <w:szCs w:val="24"/>
        </w:rPr>
        <w:t>价值规律是商品经济的基本规律：内容、表现形式、作用，并会举例说明。</w:t>
      </w:r>
      <w:r>
        <w:rPr>
          <w:rFonts w:hAnsi="等线" w:hint="eastAsia"/>
          <w:sz w:val="24"/>
          <w:szCs w:val="24"/>
        </w:rPr>
        <w:t>（</w:t>
      </w:r>
      <w:r>
        <w:rPr>
          <w:rFonts w:hAnsi="等线" w:hint="eastAsia"/>
          <w:sz w:val="24"/>
          <w:szCs w:val="24"/>
        </w:rPr>
        <w:t>p166-168</w:t>
      </w:r>
      <w:r>
        <w:rPr>
          <w:rFonts w:hAnsi="等线" w:hint="eastAsia"/>
          <w:sz w:val="24"/>
          <w:szCs w:val="24"/>
        </w:rPr>
        <w:t>）</w:t>
      </w:r>
    </w:p>
    <w:p w:rsidR="00785E71" w:rsidRDefault="00785E71">
      <w:pPr>
        <w:spacing w:line="480" w:lineRule="exact"/>
        <w:jc w:val="left"/>
        <w:rPr>
          <w:rFonts w:ascii="等线" w:hAnsi="等线"/>
          <w:sz w:val="24"/>
          <w:szCs w:val="24"/>
        </w:rPr>
      </w:pPr>
    </w:p>
    <w:p w:rsidR="00F45FAD" w:rsidRDefault="00785E71">
      <w:pPr>
        <w:spacing w:line="480" w:lineRule="exact"/>
        <w:jc w:val="left"/>
        <w:rPr>
          <w:rFonts w:hAnsi="等线"/>
          <w:sz w:val="24"/>
          <w:szCs w:val="24"/>
        </w:rPr>
      </w:pPr>
      <w:r w:rsidRPr="00EE613D">
        <w:rPr>
          <w:rFonts w:ascii="等线" w:hAnsi="等线" w:hint="eastAsia"/>
          <w:bCs/>
          <w:color w:val="00B050"/>
          <w:sz w:val="32"/>
          <w:szCs w:val="24"/>
        </w:rPr>
        <w:t>5.</w:t>
      </w:r>
      <w:r w:rsidRPr="00EE613D">
        <w:rPr>
          <w:rFonts w:ascii="等线" w:hAnsi="等线" w:hint="eastAsia"/>
          <w:bCs/>
          <w:color w:val="00B050"/>
          <w:sz w:val="32"/>
          <w:szCs w:val="24"/>
        </w:rPr>
        <w:t>如何理</w:t>
      </w:r>
      <w:bookmarkStart w:id="0" w:name="_GoBack"/>
      <w:bookmarkEnd w:id="0"/>
      <w:r w:rsidRPr="00EE613D">
        <w:rPr>
          <w:rFonts w:ascii="等线" w:hAnsi="等线" w:hint="eastAsia"/>
          <w:bCs/>
          <w:color w:val="00B050"/>
          <w:sz w:val="32"/>
          <w:szCs w:val="24"/>
        </w:rPr>
        <w:t>解“资本是带来剩余价值的价值”。</w:t>
      </w:r>
      <w:r>
        <w:rPr>
          <w:rFonts w:hAnsi="等线" w:hint="eastAsia"/>
          <w:sz w:val="24"/>
          <w:szCs w:val="24"/>
        </w:rPr>
        <w:t>（</w:t>
      </w:r>
      <w:r>
        <w:rPr>
          <w:rFonts w:hAnsi="等线" w:hint="eastAsia"/>
          <w:sz w:val="24"/>
          <w:szCs w:val="24"/>
        </w:rPr>
        <w:t>p179-181</w:t>
      </w:r>
      <w:r>
        <w:rPr>
          <w:rFonts w:hAnsi="等线" w:hint="eastAsia"/>
          <w:sz w:val="24"/>
          <w:szCs w:val="24"/>
        </w:rPr>
        <w:t>）</w:t>
      </w:r>
    </w:p>
    <w:p w:rsidR="00785E71" w:rsidRDefault="00785E71">
      <w:pPr>
        <w:spacing w:line="480" w:lineRule="exact"/>
        <w:jc w:val="left"/>
        <w:rPr>
          <w:rFonts w:ascii="等线" w:hAnsi="等线"/>
          <w:sz w:val="24"/>
          <w:szCs w:val="24"/>
        </w:rPr>
      </w:pPr>
    </w:p>
    <w:p w:rsidR="00F45FAD" w:rsidRDefault="00785E71">
      <w:pPr>
        <w:spacing w:line="480" w:lineRule="exact"/>
        <w:jc w:val="left"/>
        <w:rPr>
          <w:rFonts w:hAnsi="等线"/>
          <w:sz w:val="24"/>
          <w:szCs w:val="24"/>
        </w:rPr>
      </w:pPr>
      <w:r w:rsidRPr="00EE613D">
        <w:rPr>
          <w:rFonts w:ascii="等线" w:hAnsi="等线" w:hint="eastAsia"/>
          <w:bCs/>
          <w:color w:val="C0504D" w:themeColor="accent2"/>
          <w:sz w:val="32"/>
          <w:szCs w:val="24"/>
        </w:rPr>
        <w:t>6.</w:t>
      </w:r>
      <w:r w:rsidRPr="00EE613D">
        <w:rPr>
          <w:rFonts w:ascii="等线" w:hAnsi="等线" w:hint="eastAsia"/>
          <w:bCs/>
          <w:color w:val="C0504D" w:themeColor="accent2"/>
          <w:sz w:val="32"/>
          <w:szCs w:val="24"/>
        </w:rPr>
        <w:t>剩余价值生产的两种基本方法。</w:t>
      </w:r>
      <w:r>
        <w:rPr>
          <w:rFonts w:hAnsi="等线" w:hint="eastAsia"/>
          <w:sz w:val="24"/>
          <w:szCs w:val="24"/>
        </w:rPr>
        <w:t>（</w:t>
      </w:r>
      <w:r>
        <w:rPr>
          <w:rFonts w:hAnsi="等线" w:hint="eastAsia"/>
          <w:sz w:val="24"/>
          <w:szCs w:val="24"/>
        </w:rPr>
        <w:t>p187-190</w:t>
      </w:r>
      <w:r>
        <w:rPr>
          <w:rFonts w:hAnsi="等线" w:hint="eastAsia"/>
          <w:sz w:val="24"/>
          <w:szCs w:val="24"/>
        </w:rPr>
        <w:t>）</w:t>
      </w:r>
    </w:p>
    <w:p w:rsidR="00785E71" w:rsidRDefault="00785E71">
      <w:pPr>
        <w:spacing w:line="480" w:lineRule="exact"/>
        <w:jc w:val="left"/>
        <w:rPr>
          <w:rFonts w:ascii="等线" w:hAnsi="等线"/>
          <w:sz w:val="24"/>
          <w:szCs w:val="24"/>
        </w:rPr>
      </w:pPr>
    </w:p>
    <w:p w:rsidR="00F45FAD" w:rsidRDefault="00785E71">
      <w:pPr>
        <w:spacing w:line="480" w:lineRule="exact"/>
        <w:jc w:val="left"/>
        <w:rPr>
          <w:rFonts w:hAnsi="等线"/>
          <w:sz w:val="24"/>
          <w:szCs w:val="24"/>
        </w:rPr>
      </w:pPr>
      <w:r w:rsidRPr="00EE613D">
        <w:rPr>
          <w:rFonts w:ascii="等线" w:hAnsi="等线" w:hint="eastAsia"/>
          <w:bCs/>
          <w:color w:val="1F497D" w:themeColor="text2"/>
          <w:sz w:val="32"/>
          <w:szCs w:val="24"/>
        </w:rPr>
        <w:t>7.</w:t>
      </w:r>
      <w:r w:rsidRPr="00EE613D">
        <w:rPr>
          <w:rFonts w:ascii="等线" w:hAnsi="等线" w:hint="eastAsia"/>
          <w:bCs/>
          <w:color w:val="1F497D" w:themeColor="text2"/>
          <w:sz w:val="32"/>
          <w:szCs w:val="24"/>
        </w:rPr>
        <w:t>如何正确认识和把握科学社会主义一般原则。</w:t>
      </w:r>
      <w:r>
        <w:rPr>
          <w:rFonts w:hAnsi="等线" w:hint="eastAsia"/>
          <w:sz w:val="24"/>
          <w:szCs w:val="24"/>
        </w:rPr>
        <w:t>（</w:t>
      </w:r>
      <w:r>
        <w:rPr>
          <w:rFonts w:hAnsi="等线" w:hint="eastAsia"/>
          <w:sz w:val="24"/>
          <w:szCs w:val="24"/>
        </w:rPr>
        <w:t>p269-279</w:t>
      </w:r>
      <w:r>
        <w:rPr>
          <w:rFonts w:hAnsi="等线" w:hint="eastAsia"/>
          <w:sz w:val="24"/>
          <w:szCs w:val="24"/>
        </w:rPr>
        <w:t>）</w:t>
      </w:r>
    </w:p>
    <w:p w:rsidR="00785E71" w:rsidRDefault="00785E71">
      <w:pPr>
        <w:spacing w:line="480" w:lineRule="exact"/>
        <w:jc w:val="left"/>
        <w:rPr>
          <w:rFonts w:ascii="等线" w:hAnsi="等线"/>
          <w:sz w:val="24"/>
          <w:szCs w:val="24"/>
        </w:rPr>
      </w:pPr>
    </w:p>
    <w:p w:rsidR="00F45FAD" w:rsidRDefault="00785E71">
      <w:pPr>
        <w:spacing w:line="480" w:lineRule="exact"/>
        <w:jc w:val="left"/>
        <w:rPr>
          <w:rFonts w:ascii="等线" w:hAnsi="等线"/>
          <w:sz w:val="24"/>
          <w:szCs w:val="24"/>
        </w:rPr>
      </w:pPr>
      <w:r w:rsidRPr="00EE613D">
        <w:rPr>
          <w:rFonts w:ascii="等线" w:hAnsi="等线" w:hint="eastAsia"/>
          <w:bCs/>
          <w:color w:val="FFC000"/>
          <w:sz w:val="32"/>
          <w:szCs w:val="24"/>
        </w:rPr>
        <w:t>8.</w:t>
      </w:r>
      <w:r w:rsidRPr="00EE613D">
        <w:rPr>
          <w:rFonts w:ascii="等线" w:hAnsi="等线" w:hint="eastAsia"/>
          <w:bCs/>
          <w:color w:val="FFC000"/>
          <w:sz w:val="32"/>
          <w:szCs w:val="24"/>
        </w:rPr>
        <w:t>请结合科学社会主义一般原则，谈谈为什么说中国特色社会主义是科学社会主义，而不是其他什么主义。</w:t>
      </w:r>
      <w:r>
        <w:rPr>
          <w:rFonts w:hAnsi="等线" w:hint="eastAsia"/>
          <w:sz w:val="24"/>
          <w:szCs w:val="24"/>
        </w:rPr>
        <w:t>（</w:t>
      </w:r>
      <w:r>
        <w:rPr>
          <w:rFonts w:hAnsi="等线" w:hint="eastAsia"/>
          <w:sz w:val="24"/>
          <w:szCs w:val="24"/>
        </w:rPr>
        <w:t>p</w:t>
      </w:r>
      <w:r>
        <w:rPr>
          <w:rFonts w:hAnsi="等线"/>
          <w:sz w:val="24"/>
          <w:szCs w:val="24"/>
        </w:rPr>
        <w:t>27</w:t>
      </w:r>
      <w:r>
        <w:rPr>
          <w:rFonts w:hAnsi="等线" w:hint="eastAsia"/>
          <w:sz w:val="24"/>
          <w:szCs w:val="24"/>
        </w:rPr>
        <w:t>9-288</w:t>
      </w:r>
      <w:r>
        <w:rPr>
          <w:rFonts w:hAnsi="等线" w:hint="eastAsia"/>
          <w:sz w:val="24"/>
          <w:szCs w:val="24"/>
        </w:rPr>
        <w:t>）</w:t>
      </w:r>
    </w:p>
    <w:p w:rsidR="00F45FAD" w:rsidRDefault="00F45FAD">
      <w:pPr>
        <w:spacing w:line="480" w:lineRule="exact"/>
        <w:jc w:val="left"/>
        <w:rPr>
          <w:rFonts w:ascii="等线" w:hAnsi="等线"/>
          <w:sz w:val="24"/>
          <w:szCs w:val="24"/>
        </w:rPr>
      </w:pPr>
    </w:p>
    <w:sectPr w:rsidR="00F45FA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FAD"/>
    <w:rsid w:val="00785E71"/>
    <w:rsid w:val="00AF53A3"/>
    <w:rsid w:val="00EE613D"/>
    <w:rsid w:val="00F4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5256C3-22DF-47D7-AFC9-D63ADAFC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197</Words>
  <Characters>1124</Characters>
  <Application>Microsoft Office Word</Application>
  <DocSecurity>0</DocSecurity>
  <Lines>9</Lines>
  <Paragraphs>2</Paragraphs>
  <ScaleCrop>false</ScaleCrop>
  <Company>Microsoft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Wu han</cp:lastModifiedBy>
  <cp:revision>4</cp:revision>
  <dcterms:created xsi:type="dcterms:W3CDTF">2018-12-23T01:57:00Z</dcterms:created>
  <dcterms:modified xsi:type="dcterms:W3CDTF">2018-12-25T08:48:00Z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