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18128F">
      <w:pPr>
        <w:spacing w:line="360" w:lineRule="auto"/>
        <w:rPr>
          <w:rFonts w:hint="eastAsia"/>
        </w:rPr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18128F">
      <w:pPr>
        <w:spacing w:line="360" w:lineRule="auto"/>
        <w:rPr>
          <w:rFonts w:hint="eastAsia"/>
        </w:rPr>
      </w:pPr>
      <w:r>
        <w:rPr>
          <w:rFonts w:hint="eastAsia"/>
        </w:rPr>
        <w:t>姓名：</w:t>
      </w:r>
      <w:r>
        <w:rPr>
          <w:rFonts w:hint="eastAsia"/>
        </w:rPr>
        <w:t>孟媛</w:t>
      </w:r>
    </w:p>
    <w:p w14:paraId="452D1F7B" w14:textId="76DD351A" w:rsidR="00A637B4" w:rsidRDefault="00A637B4" w:rsidP="0018128F">
      <w:pPr>
        <w:pStyle w:val="1"/>
        <w:spacing w:line="360" w:lineRule="auto"/>
        <w:jc w:val="center"/>
        <w:rPr>
          <w:rFonts w:hint="eastAsia"/>
        </w:rPr>
      </w:pPr>
      <w:r>
        <w:rPr>
          <w:rFonts w:hint="eastAsia"/>
        </w:rPr>
        <w:t>实验</w:t>
      </w:r>
      <w:r w:rsidR="00197F8F"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二分法求方程的根</w:t>
      </w:r>
    </w:p>
    <w:p w14:paraId="6F1D9CFA" w14:textId="77777777" w:rsidR="00A637B4" w:rsidRDefault="00A637B4" w:rsidP="0018128F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一、实验目的</w:t>
      </w:r>
    </w:p>
    <w:p w14:paraId="5E1C2738" w14:textId="77777777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使用二分法求方程的根。</w:t>
      </w:r>
    </w:p>
    <w:p w14:paraId="791967AE" w14:textId="77777777" w:rsidR="00A637B4" w:rsidRDefault="00A637B4" w:rsidP="0018128F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二、数值计算原理</w:t>
      </w:r>
    </w:p>
    <w:p w14:paraId="5EAB8455" w14:textId="77777777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  <w:position w:val="-10"/>
        </w:rPr>
        <w:object w:dxaOrig="1460" w:dyaOrig="319" w14:anchorId="359C61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7" o:spid="_x0000_i1025" type="#_x0000_t75" style="width:73.15pt;height:16.15pt;mso-wrap-style:square;mso-position-horizontal-relative:page;mso-position-vertical-relative:page" o:ole="">
            <v:fill o:detectmouseclick="t"/>
            <v:imagedata r:id="rId7" o:title=""/>
          </v:shape>
          <o:OLEObject Type="Embed" ProgID="Equation.KSEE3" ShapeID="对象 27" DrawAspect="Content" ObjectID="_1714245909" r:id="rId8">
            <o:FieldCodes>\* MERGEFORMAT</o:FieldCodes>
          </o:OLEObject>
        </w:object>
      </w:r>
      <w:r>
        <w:rPr>
          <w:rFonts w:hint="eastAsia"/>
        </w:rPr>
        <w:t>，则必有一根在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之间，取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的中点</w:t>
      </w:r>
      <w:r>
        <w:rPr>
          <w:rFonts w:hint="eastAsia"/>
        </w:rPr>
        <w:t>x</w:t>
      </w:r>
      <w:r>
        <w:rPr>
          <w:rFonts w:hint="eastAsia"/>
        </w:rPr>
        <w:t>，若</w:t>
      </w:r>
      <w:r>
        <w:rPr>
          <w:rFonts w:hint="eastAsia"/>
        </w:rPr>
        <w:t>x</w:t>
      </w:r>
      <w:r>
        <w:rPr>
          <w:rFonts w:hint="eastAsia"/>
        </w:rPr>
        <w:t>是根，则找到解，如果</w:t>
      </w:r>
      <w:r>
        <w:rPr>
          <w:rFonts w:hint="eastAsia"/>
          <w:position w:val="-10"/>
        </w:rPr>
        <w:object w:dxaOrig="1460" w:dyaOrig="319" w14:anchorId="4B51E2B8">
          <v:shape id="对象 28" o:spid="_x0000_i1026" type="#_x0000_t75" style="width:73.15pt;height:16.15pt;mso-wrap-style:square;mso-position-horizontal-relative:page;mso-position-vertical-relative:page" o:ole="">
            <v:fill o:detectmouseclick="t"/>
            <v:imagedata r:id="rId9" o:title=""/>
          </v:shape>
          <o:OLEObject Type="Embed" ProgID="Equation.KSEE3" ShapeID="对象 28" DrawAspect="Content" ObjectID="_1714245910" r:id="rId10">
            <o:FieldCodes>\* MERGEFORMAT</o:FieldCodes>
          </o:OLEObject>
        </w:object>
      </w:r>
      <w:r>
        <w:rPr>
          <w:rFonts w:hint="eastAsia"/>
        </w:rPr>
        <w:t>，则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x</w:t>
      </w:r>
      <w:r>
        <w:rPr>
          <w:rFonts w:hint="eastAsia"/>
        </w:rPr>
        <w:t>之前必有一根，否则在</w:t>
      </w:r>
      <w:r>
        <w:rPr>
          <w:rFonts w:hint="eastAsia"/>
        </w:rPr>
        <w:t>b</w:t>
      </w:r>
      <w:r>
        <w:rPr>
          <w:rFonts w:hint="eastAsia"/>
        </w:rPr>
        <w:t>与</w:t>
      </w:r>
      <w:r>
        <w:rPr>
          <w:rFonts w:hint="eastAsia"/>
        </w:rPr>
        <w:t>x</w:t>
      </w:r>
      <w:r>
        <w:rPr>
          <w:rFonts w:hint="eastAsia"/>
        </w:rPr>
        <w:t>中必有一根，不断取中点迭代，就可以求出</w:t>
      </w:r>
      <w:r>
        <w:rPr>
          <w:rFonts w:hint="eastAsia"/>
        </w:rPr>
        <w:t>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)</w:t>
      </w:r>
      <w:r>
        <w:rPr>
          <w:rFonts w:hint="eastAsia"/>
        </w:rPr>
        <w:t>中的一个根。</w:t>
      </w:r>
    </w:p>
    <w:p w14:paraId="7500901C" w14:textId="77777777" w:rsidR="00A637B4" w:rsidRDefault="00A637B4" w:rsidP="0018128F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三、源程序介绍</w:t>
      </w:r>
    </w:p>
    <w:p w14:paraId="31A57D35" w14:textId="4E8DB030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函数接受</w:t>
      </w:r>
      <w:r w:rsidR="00D20A19">
        <w:rPr>
          <w:rFonts w:hint="eastAsia"/>
        </w:rPr>
        <w:t>三</w:t>
      </w:r>
      <w:r>
        <w:rPr>
          <w:rFonts w:hint="eastAsia"/>
        </w:rPr>
        <w:t>个参数：求根区间下限、求根区间上限、精度，输出求根过程，返回最终求得的足够精度的根，并能对错误输入进行提示。</w:t>
      </w:r>
    </w:p>
    <w:p w14:paraId="34C1179F" w14:textId="77777777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求解过程如下：</w:t>
      </w:r>
    </w:p>
    <w:p w14:paraId="6EB3FF88" w14:textId="372790F5" w:rsidR="00A637B4" w:rsidRDefault="00A637B4" w:rsidP="0018128F">
      <w:pPr>
        <w:pStyle w:val="a7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先求出边界</w:t>
      </w:r>
      <w:r>
        <w:rPr>
          <w:rFonts w:hint="eastAsia"/>
        </w:rPr>
        <w:t>(</w:t>
      </w:r>
      <w:r>
        <w:t>l</w:t>
      </w:r>
      <w:r>
        <w:rPr>
          <w:rFonts w:hint="eastAsia"/>
        </w:rPr>
        <w:t>,</w:t>
      </w:r>
      <w:r>
        <w:t xml:space="preserve"> r</w:t>
      </w:r>
      <w:r>
        <w:rPr>
          <w:rFonts w:hint="eastAsia"/>
        </w:rPr>
        <w:t>)</w:t>
      </w:r>
      <w:r>
        <w:rPr>
          <w:rFonts w:hint="eastAsia"/>
        </w:rPr>
        <w:t>的函数值</w:t>
      </w:r>
      <m:oMath>
        <m:r>
          <w:rPr>
            <w:rFonts w:ascii="Cambria Math"/>
          </w:rPr>
          <m:t>f(l),f(r)</m:t>
        </m:r>
      </m:oMath>
      <w:r>
        <w:rPr>
          <w:rFonts w:hint="eastAsia"/>
        </w:rPr>
        <w:t>，如果二者符号</w:t>
      </w:r>
      <w:r>
        <w:rPr>
          <w:rFonts w:hint="eastAsia"/>
        </w:rPr>
        <w:t>相同或左区间</w:t>
      </w:r>
      <w:r>
        <w:rPr>
          <w:rFonts w:hint="eastAsia"/>
        </w:rPr>
        <w:t>l</w:t>
      </w:r>
      <w:r>
        <w:t>&gt;r</w:t>
      </w:r>
      <w:r>
        <w:rPr>
          <w:rFonts w:hint="eastAsia"/>
        </w:rPr>
        <w:t>则错误提醒并退出程序</w:t>
      </w:r>
    </w:p>
    <w:p w14:paraId="0A5EFD45" w14:textId="74DD6FB4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8128F">
        <w:rPr>
          <w:rFonts w:hint="eastAsia"/>
        </w:rPr>
        <w:t>如果区间大小小于给定的精度，退出</w:t>
      </w:r>
    </w:p>
    <w:p w14:paraId="7926F317" w14:textId="6E134AF1" w:rsidR="00A637B4" w:rsidRPr="0018128F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spellStart"/>
      <w:r w:rsidR="0018128F">
        <w:t>cnt</w:t>
      </w:r>
      <w:proofErr w:type="spellEnd"/>
      <w:r w:rsidR="0018128F">
        <w:rPr>
          <w:rFonts w:hint="eastAsia"/>
        </w:rPr>
        <w:t>记录迭代的次数，每次</w:t>
      </w:r>
      <w:r w:rsidR="0018128F">
        <w:rPr>
          <w:rFonts w:hint="eastAsia"/>
        </w:rPr>
        <w:t>+</w:t>
      </w:r>
      <w:r w:rsidR="0018128F">
        <w:t>1</w:t>
      </w:r>
      <w:r w:rsidR="0018128F">
        <w:rPr>
          <w:rFonts w:hint="eastAsia"/>
        </w:rPr>
        <w:t>，计算中点</w:t>
      </w:r>
      <m:oMath>
        <m:r>
          <w:rPr>
            <w:rFonts w:ascii="Cambria Math"/>
          </w:rPr>
          <m:t>mid=</m:t>
        </m:r>
        <m:f>
          <m:fPr>
            <m:type m:val="lin"/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(l+r)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="0018128F">
        <w:rPr>
          <w:rFonts w:hint="eastAsia"/>
        </w:rPr>
        <w:t>。</w:t>
      </w:r>
    </w:p>
    <w:p w14:paraId="6648ADF1" w14:textId="77777777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）计算中点的函数值</w:t>
      </w:r>
    </w:p>
    <w:p w14:paraId="0D45E8AC" w14:textId="125DC57A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）如果</w:t>
      </w:r>
      <m:oMath>
        <m:r>
          <w:rPr>
            <w:rFonts w:ascii="Cambria Math"/>
          </w:rPr>
          <m:t>f(mid)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f(l)</m:t>
        </m:r>
      </m:oMath>
      <w:r>
        <w:rPr>
          <w:rFonts w:hint="eastAsia"/>
        </w:rPr>
        <w:t>的函数值符号相反，将</w:t>
      </w:r>
      <w:r w:rsidR="0018128F">
        <w:t>mid</w:t>
      </w:r>
      <w:r>
        <w:rPr>
          <w:rFonts w:hint="eastAsia"/>
        </w:rPr>
        <w:t>赋值给</w:t>
      </w:r>
      <w:r w:rsidR="0018128F">
        <w:t>r</w:t>
      </w:r>
    </w:p>
    <w:p w14:paraId="4DFBB419" w14:textId="5E6EFABA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）如果</w:t>
      </w:r>
      <m:oMath>
        <m:r>
          <w:rPr>
            <w:rFonts w:ascii="Cambria Math"/>
          </w:rPr>
          <m:t>f(mid)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f(l)</m:t>
        </m:r>
      </m:oMath>
      <w:r>
        <w:rPr>
          <w:rFonts w:hint="eastAsia"/>
        </w:rPr>
        <w:t>的函数值符号相</w:t>
      </w:r>
      <w:r w:rsidR="0018128F">
        <w:rPr>
          <w:rFonts w:hint="eastAsia"/>
        </w:rPr>
        <w:t>同</w:t>
      </w:r>
      <w:r>
        <w:rPr>
          <w:rFonts w:hint="eastAsia"/>
        </w:rPr>
        <w:t>，将</w:t>
      </w:r>
      <w:r w:rsidR="0018128F">
        <w:rPr>
          <w:rFonts w:hint="eastAsia"/>
        </w:rPr>
        <w:t>m</w:t>
      </w:r>
      <w:r w:rsidR="0018128F">
        <w:t>id</w:t>
      </w:r>
      <w:r>
        <w:rPr>
          <w:rFonts w:hint="eastAsia"/>
        </w:rPr>
        <w:t>赋值给</w:t>
      </w:r>
      <w:r w:rsidR="0018128F">
        <w:t>l</w:t>
      </w:r>
    </w:p>
    <w:p w14:paraId="4C3903F7" w14:textId="3B268F4D" w:rsidR="00A637B4" w:rsidRDefault="00A637B4" w:rsidP="00E0433C">
      <w:pPr>
        <w:spacing w:line="360" w:lineRule="auto"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18128F">
        <w:rPr>
          <w:rFonts w:hint="eastAsia"/>
        </w:rPr>
        <w:t>转到（</w:t>
      </w:r>
      <w:r w:rsidR="0018128F">
        <w:rPr>
          <w:rFonts w:hint="eastAsia"/>
        </w:rPr>
        <w:t>2</w:t>
      </w:r>
      <w:r w:rsidR="0018128F">
        <w:rPr>
          <w:rFonts w:hint="eastAsia"/>
        </w:rPr>
        <w:t>）</w:t>
      </w:r>
      <w:r w:rsidR="00E0433C">
        <w:rPr>
          <w:noProof/>
        </w:rPr>
        <w:lastRenderedPageBreak/>
        <w:drawing>
          <wp:inline distT="0" distB="0" distL="0" distR="0" wp14:anchorId="515454DD" wp14:editId="12164F43">
            <wp:extent cx="5067300" cy="4188498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167" r="8800" b="12000"/>
                    <a:stretch/>
                  </pic:blipFill>
                  <pic:spPr bwMode="auto">
                    <a:xfrm>
                      <a:off x="0" y="0"/>
                      <a:ext cx="5083298" cy="4201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18128F">
      <w:pPr>
        <w:spacing w:line="360" w:lineRule="auto"/>
        <w:ind w:firstLineChars="200" w:firstLine="420"/>
        <w:rPr>
          <w:rFonts w:hint="eastAsia"/>
        </w:rPr>
      </w:pPr>
    </w:p>
    <w:p w14:paraId="156BFF46" w14:textId="77777777" w:rsidR="00A637B4" w:rsidRDefault="00A637B4" w:rsidP="0018128F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四、程序执行情况</w:t>
      </w:r>
    </w:p>
    <w:p w14:paraId="6B2CD40E" w14:textId="77777777" w:rsidR="00A637B4" w:rsidRDefault="00A637B4" w:rsidP="0018128F">
      <w:pPr>
        <w:spacing w:line="360" w:lineRule="auto"/>
        <w:ind w:firstLineChars="200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2F1C17D4" w14:textId="0FD3A8FE" w:rsidR="0018128F" w:rsidRDefault="00D20A19" w:rsidP="0018128F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606DB2F" wp14:editId="10137BC9">
            <wp:extent cx="2847996" cy="495304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96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9D1" w14:textId="7E8D13F4" w:rsidR="00A637B4" w:rsidRDefault="0018128F" w:rsidP="00D20A19">
      <w:pPr>
        <w:spacing w:line="360" w:lineRule="auto"/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52347352" wp14:editId="4138EBAD">
            <wp:extent cx="4786347" cy="84296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6347" cy="8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18128F">
      <w:pPr>
        <w:tabs>
          <w:tab w:val="center" w:pos="4153"/>
        </w:tabs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ab/>
      </w:r>
    </w:p>
    <w:p w14:paraId="7D11D136" w14:textId="77777777" w:rsidR="00A637B4" w:rsidRDefault="00A637B4" w:rsidP="0018128F">
      <w:pPr>
        <w:spacing w:line="360" w:lineRule="auto"/>
        <w:ind w:firstLineChars="200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2828C099" w14:textId="7790F595" w:rsidR="00D20A19" w:rsidRDefault="00D20A19" w:rsidP="0018128F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0F2A5329" wp14:editId="65C51373">
            <wp:extent cx="2933721" cy="55721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21" cy="5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542B9CBC" w:rsidR="00A637B4" w:rsidRDefault="00D20A19" w:rsidP="0018128F">
      <w:pPr>
        <w:spacing w:line="360" w:lineRule="auto"/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A5B08B" wp14:editId="3072980B">
            <wp:extent cx="4833973" cy="857256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3973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D20A19">
      <w:pPr>
        <w:spacing w:line="360" w:lineRule="auto"/>
      </w:pPr>
    </w:p>
    <w:p w14:paraId="3CA1B5BC" w14:textId="77777777" w:rsidR="00A637B4" w:rsidRDefault="00A637B4" w:rsidP="0018128F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五、结果分析</w:t>
      </w:r>
    </w:p>
    <w:p w14:paraId="22C5C5DD" w14:textId="605051EE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分析发现，</w:t>
      </w:r>
      <w:r w:rsidR="00D20A19">
        <w:rPr>
          <w:rFonts w:hint="eastAsia"/>
        </w:rPr>
        <w:t>二者均需要</w:t>
      </w:r>
      <w:r w:rsidR="00DA2668">
        <w:rPr>
          <w:rFonts w:hint="eastAsia"/>
        </w:rPr>
        <w:t>求根区间上下限以及精度，但二者所求得的同一精度的根并不完全相同</w:t>
      </w:r>
      <w:r>
        <w:rPr>
          <w:rFonts w:hint="eastAsia"/>
        </w:rPr>
        <w:t>。</w:t>
      </w:r>
      <w:r w:rsidR="007627F6">
        <w:rPr>
          <w:rFonts w:hint="eastAsia"/>
        </w:rPr>
        <w:t>此外</w:t>
      </w:r>
      <w:r w:rsidR="00377512">
        <w:rPr>
          <w:rFonts w:hint="eastAsia"/>
        </w:rPr>
        <w:t>自带函数</w:t>
      </w:r>
      <w:proofErr w:type="spellStart"/>
      <w:r w:rsidR="00377512" w:rsidRPr="00377512">
        <w:t>optimize.newton</w:t>
      </w:r>
      <w:proofErr w:type="spellEnd"/>
      <w:r w:rsidR="007627F6">
        <w:rPr>
          <w:rFonts w:hint="eastAsia"/>
        </w:rPr>
        <w:t>还需要上传函数名。</w:t>
      </w:r>
    </w:p>
    <w:p w14:paraId="1692B637" w14:textId="6485AEFE" w:rsidR="00A637B4" w:rsidRDefault="007627F6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相较</w:t>
      </w:r>
      <w:r w:rsidR="00A637B4">
        <w:rPr>
          <w:rFonts w:hint="eastAsia"/>
        </w:rPr>
        <w:t>不动点迭代法等方法，二分法的迭代速度慢</w:t>
      </w:r>
      <w:r>
        <w:rPr>
          <w:rFonts w:hint="eastAsia"/>
        </w:rPr>
        <w:t>、迭代次数多</w:t>
      </w:r>
      <w:r w:rsidR="00A637B4">
        <w:rPr>
          <w:rFonts w:hint="eastAsia"/>
        </w:rPr>
        <w:t>，不适合快速求解。</w:t>
      </w:r>
    </w:p>
    <w:p w14:paraId="156523D7" w14:textId="77777777" w:rsidR="00A637B4" w:rsidRDefault="00A637B4" w:rsidP="0018128F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六、实验体会</w:t>
      </w:r>
    </w:p>
    <w:p w14:paraId="641CA9FF" w14:textId="72179C9C" w:rsidR="00A637B4" w:rsidRDefault="00A637B4" w:rsidP="0018128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二分法思想较</w:t>
      </w:r>
      <w:r w:rsidR="00AC798B">
        <w:rPr>
          <w:rFonts w:hint="eastAsia"/>
        </w:rPr>
        <w:t>为</w:t>
      </w:r>
      <w:r>
        <w:rPr>
          <w:rFonts w:hint="eastAsia"/>
        </w:rPr>
        <w:t>简单，</w:t>
      </w:r>
      <w:r w:rsidR="00AC798B">
        <w:rPr>
          <w:rFonts w:hint="eastAsia"/>
        </w:rPr>
        <w:t>代码编写也较为简单，但是，迭代速度过慢且比较复杂，认识到了它的局限性。除此之外，起初我使用了</w:t>
      </w:r>
      <w:r w:rsidR="00AC798B">
        <w:rPr>
          <w:rFonts w:hint="eastAsia"/>
        </w:rPr>
        <w:t>C++</w:t>
      </w:r>
      <w:r w:rsidR="00AC798B">
        <w:rPr>
          <w:rFonts w:hint="eastAsia"/>
        </w:rPr>
        <w:t>编写，但是无奈没能下载成功第三方库找到合适工具函数作一个对比，转而只好使用</w:t>
      </w:r>
      <w:r w:rsidR="00AC798B">
        <w:rPr>
          <w:rFonts w:hint="eastAsia"/>
        </w:rPr>
        <w:t>C++</w:t>
      </w:r>
      <w:r w:rsidR="00AC798B">
        <w:rPr>
          <w:rFonts w:hint="eastAsia"/>
        </w:rPr>
        <w:t>重新编写。此次，我也更为认识到了</w:t>
      </w:r>
      <w:r w:rsidR="00AC798B">
        <w:rPr>
          <w:rFonts w:hint="eastAsia"/>
        </w:rPr>
        <w:t>python</w:t>
      </w:r>
      <w:r w:rsidR="00AC798B">
        <w:rPr>
          <w:rFonts w:hint="eastAsia"/>
        </w:rPr>
        <w:t>在某种意义上的优越性</w:t>
      </w:r>
      <w:r w:rsidR="00A718FA">
        <w:rPr>
          <w:rFonts w:hint="eastAsia"/>
        </w:rPr>
        <w:t>以及自身能力的不足</w:t>
      </w:r>
      <w:r w:rsidR="00AC798B">
        <w:rPr>
          <w:rFonts w:hint="eastAsia"/>
        </w:rPr>
        <w:t>。</w:t>
      </w:r>
    </w:p>
    <w:p w14:paraId="6AF0CF7E" w14:textId="77777777" w:rsidR="0054612B" w:rsidRPr="00A637B4" w:rsidRDefault="0054612B" w:rsidP="0018128F">
      <w:pPr>
        <w:spacing w:line="360" w:lineRule="auto"/>
      </w:pP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47719" w14:textId="77777777" w:rsidR="00AA611F" w:rsidRDefault="00AA611F" w:rsidP="00A637B4">
      <w:r>
        <w:separator/>
      </w:r>
    </w:p>
  </w:endnote>
  <w:endnote w:type="continuationSeparator" w:id="0">
    <w:p w14:paraId="326AE1AD" w14:textId="77777777" w:rsidR="00AA611F" w:rsidRDefault="00AA611F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8EF12" w14:textId="77777777" w:rsidR="00AA611F" w:rsidRDefault="00AA611F" w:rsidP="00A637B4">
      <w:r>
        <w:separator/>
      </w:r>
    </w:p>
  </w:footnote>
  <w:footnote w:type="continuationSeparator" w:id="0">
    <w:p w14:paraId="681F4CB9" w14:textId="77777777" w:rsidR="00AA611F" w:rsidRDefault="00AA611F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18128F"/>
    <w:rsid w:val="00197F8F"/>
    <w:rsid w:val="00377512"/>
    <w:rsid w:val="0054612B"/>
    <w:rsid w:val="007627F6"/>
    <w:rsid w:val="00A637B4"/>
    <w:rsid w:val="00A718FA"/>
    <w:rsid w:val="00AA611F"/>
    <w:rsid w:val="00AC798B"/>
    <w:rsid w:val="00D20A19"/>
    <w:rsid w:val="00DA2668"/>
    <w:rsid w:val="00E0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8</cp:revision>
  <dcterms:created xsi:type="dcterms:W3CDTF">2022-05-16T14:18:00Z</dcterms:created>
  <dcterms:modified xsi:type="dcterms:W3CDTF">2022-05-16T14:38:00Z</dcterms:modified>
</cp:coreProperties>
</file>