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96261" w14:textId="1E3F89B5" w:rsidR="007F15F2" w:rsidRDefault="000A2F48" w:rsidP="000A2F4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2"/>
        </w:rPr>
      </w:pPr>
      <w:r w:rsidRPr="000A2F48">
        <w:rPr>
          <w:rFonts w:ascii="宋体" w:eastAsia="宋体" w:hAnsi="宋体" w:hint="eastAsia"/>
          <w:sz w:val="32"/>
          <w:szCs w:val="32"/>
        </w:rPr>
        <w:t>选择</w:t>
      </w:r>
      <w:r w:rsidRPr="000A2F48">
        <w:rPr>
          <w:rFonts w:ascii="宋体" w:eastAsia="宋体" w:hAnsi="宋体"/>
          <w:sz w:val="32"/>
          <w:szCs w:val="32"/>
        </w:rPr>
        <w:t>1</w:t>
      </w:r>
      <w:r w:rsidRPr="000A2F48">
        <w:rPr>
          <w:rFonts w:ascii="宋体" w:eastAsia="宋体" w:hAnsi="宋体" w:hint="eastAsia"/>
          <w:sz w:val="32"/>
          <w:szCs w:val="32"/>
        </w:rPr>
        <w:t>分x</w:t>
      </w:r>
      <w:r w:rsidRPr="000A2F48">
        <w:rPr>
          <w:rFonts w:ascii="宋体" w:eastAsia="宋体" w:hAnsi="宋体"/>
          <w:sz w:val="32"/>
          <w:szCs w:val="32"/>
        </w:rPr>
        <w:t>15</w:t>
      </w:r>
      <w:r w:rsidRPr="000A2F48">
        <w:rPr>
          <w:rFonts w:ascii="宋体" w:eastAsia="宋体" w:hAnsi="宋体" w:hint="eastAsia"/>
          <w:sz w:val="32"/>
          <w:szCs w:val="32"/>
        </w:rPr>
        <w:t>个</w:t>
      </w:r>
      <w:r>
        <w:rPr>
          <w:rFonts w:ascii="宋体" w:eastAsia="宋体" w:hAnsi="宋体" w:hint="eastAsia"/>
          <w:sz w:val="32"/>
          <w:szCs w:val="32"/>
        </w:rPr>
        <w:t>，都是单选</w:t>
      </w:r>
    </w:p>
    <w:p w14:paraId="4D2E8581" w14:textId="06929AEE" w:rsidR="000A2F48" w:rsidRDefault="000A2F48" w:rsidP="000A2F48">
      <w:pPr>
        <w:pStyle w:val="a3"/>
        <w:ind w:left="360" w:firstLineChars="0" w:firstLine="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·小组汇报PPT内原题选择</w:t>
      </w:r>
    </w:p>
    <w:p w14:paraId="763D8642" w14:textId="1688C578" w:rsidR="000A2F48" w:rsidRDefault="000A2F48" w:rsidP="000A2F48">
      <w:pPr>
        <w:pStyle w:val="a3"/>
        <w:ind w:left="360" w:firstLineChars="0" w:firstLine="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·恐惧记忆处理的关键部位：</w:t>
      </w:r>
    </w:p>
    <w:p w14:paraId="5ADF50AC" w14:textId="77777777" w:rsidR="000A2F48" w:rsidRDefault="000A2F48" w:rsidP="000A2F48">
      <w:pPr>
        <w:pStyle w:val="a3"/>
        <w:ind w:left="360" w:firstLineChars="0" w:firstLine="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·挖空选择</w:t>
      </w:r>
    </w:p>
    <w:p w14:paraId="28284E0B" w14:textId="657BD676" w:rsidR="000A2F48" w:rsidRDefault="000A2F48" w:rsidP="000A2F48">
      <w:pPr>
        <w:pStyle w:val="a3"/>
        <w:ind w:left="360" w:firstLineChars="0" w:firstLine="0"/>
        <w:rPr>
          <w:rFonts w:ascii="宋体" w:eastAsia="宋体" w:hAnsi="宋体" w:hint="eastAsia"/>
          <w:sz w:val="32"/>
          <w:szCs w:val="32"/>
        </w:rPr>
      </w:pPr>
      <w:r>
        <w:rPr>
          <w:noProof/>
        </w:rPr>
        <w:drawing>
          <wp:inline distT="0" distB="0" distL="0" distR="0" wp14:anchorId="1DD7BD41" wp14:editId="6955A55B">
            <wp:extent cx="2201253" cy="1754802"/>
            <wp:effectExtent l="0" t="0" r="8890" b="0"/>
            <wp:docPr id="449379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79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8076" cy="176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3F85" w14:textId="74A1D6C5" w:rsidR="000A2F48" w:rsidRDefault="000A2F48" w:rsidP="000A2F4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2"/>
        </w:rPr>
      </w:pPr>
      <w:r w:rsidRPr="000A2F48">
        <w:rPr>
          <w:rFonts w:ascii="宋体" w:eastAsia="宋体" w:hAnsi="宋体"/>
          <w:noProof/>
          <w:sz w:val="32"/>
          <w:szCs w:val="32"/>
        </w:rPr>
        <w:drawing>
          <wp:inline distT="0" distB="0" distL="0" distR="0" wp14:anchorId="22B26C02" wp14:editId="7C3F9CE3">
            <wp:extent cx="5274310" cy="1581150"/>
            <wp:effectExtent l="0" t="0" r="2540" b="0"/>
            <wp:docPr id="1854230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C75F" w14:textId="7C174ACC" w:rsidR="000A2F48" w:rsidRDefault="000A2F48" w:rsidP="000A2F4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2"/>
        </w:rPr>
      </w:pPr>
      <w:r w:rsidRPr="000A2F48">
        <w:rPr>
          <w:rFonts w:ascii="宋体" w:eastAsia="宋体" w:hAnsi="宋体"/>
          <w:noProof/>
          <w:sz w:val="32"/>
          <w:szCs w:val="32"/>
        </w:rPr>
        <w:drawing>
          <wp:inline distT="0" distB="0" distL="0" distR="0" wp14:anchorId="064D03B0" wp14:editId="655EB155">
            <wp:extent cx="5274310" cy="2083435"/>
            <wp:effectExtent l="0" t="0" r="2540" b="0"/>
            <wp:docPr id="12348347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EC3B8" w14:textId="00F616EC" w:rsidR="000A2F48" w:rsidRDefault="000A2F48" w:rsidP="000A2F4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7BD9FDE6" wp14:editId="74EE5A29">
            <wp:extent cx="3986242" cy="604842"/>
            <wp:effectExtent l="0" t="0" r="0" b="5080"/>
            <wp:docPr id="32591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6242" cy="60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065E" w14:textId="4F71CEEA" w:rsidR="000A2F48" w:rsidRDefault="000A2F48" w:rsidP="000A2F4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46B885" wp14:editId="6D2181BB">
            <wp:extent cx="2338405" cy="2305067"/>
            <wp:effectExtent l="0" t="0" r="5080" b="0"/>
            <wp:docPr id="601410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0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405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32"/>
          <w:szCs w:val="32"/>
        </w:rPr>
        <w:t>设计算法识别图中的三角形，写出伪代码和文字说明。</w:t>
      </w:r>
    </w:p>
    <w:p w14:paraId="3290B62C" w14:textId="48C91B0B" w:rsidR="000A2F48" w:rsidRPr="000A2F48" w:rsidRDefault="000A2F48" w:rsidP="000A2F4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先分析设计一个“中文书写脑机接口系统”的挑战性和可行解决思路及方法，再给出整体框架设计流程图。（非作业题目）</w:t>
      </w:r>
    </w:p>
    <w:p w14:paraId="6AC26F2B" w14:textId="7EA81D7C" w:rsidR="000A2F48" w:rsidRPr="000A2F48" w:rsidRDefault="000A2F48">
      <w:pPr>
        <w:rPr>
          <w:rFonts w:ascii="宋体" w:eastAsia="宋体" w:hAnsi="宋体" w:hint="eastAsia"/>
          <w:sz w:val="32"/>
          <w:szCs w:val="32"/>
        </w:rPr>
      </w:pPr>
    </w:p>
    <w:sectPr w:rsidR="000A2F48" w:rsidRPr="000A2F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15121"/>
    <w:multiLevelType w:val="hybridMultilevel"/>
    <w:tmpl w:val="DE5893E6"/>
    <w:lvl w:ilvl="0" w:tplc="B5A28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13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F2"/>
    <w:rsid w:val="000A2F48"/>
    <w:rsid w:val="007F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8193"/>
  <w15:chartTrackingRefBased/>
  <w15:docId w15:val="{2ED39713-AE74-47BA-B0A5-A04CAC72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2F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2</cp:revision>
  <dcterms:created xsi:type="dcterms:W3CDTF">2023-06-20T10:21:00Z</dcterms:created>
  <dcterms:modified xsi:type="dcterms:W3CDTF">2023-06-20T10:27:00Z</dcterms:modified>
</cp:coreProperties>
</file>