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1D240" w14:textId="1390F620" w:rsidR="003E3D2B" w:rsidRDefault="003E3D2B" w:rsidP="003E3D2B">
      <w:r>
        <w:rPr>
          <w:rFonts w:hint="eastAsia"/>
        </w:rPr>
        <w:t>学号：</w:t>
      </w:r>
      <w:r>
        <w:rPr>
          <w:rFonts w:hint="eastAsia"/>
        </w:rPr>
        <w:t>22920172204180</w:t>
      </w:r>
    </w:p>
    <w:p w14:paraId="223B9806" w14:textId="267A2D78" w:rsidR="003E3D2B" w:rsidRDefault="003E3D2B" w:rsidP="003E3D2B">
      <w:r>
        <w:rPr>
          <w:rFonts w:hint="eastAsia"/>
        </w:rPr>
        <w:t>姓名：马承乾</w:t>
      </w:r>
    </w:p>
    <w:p w14:paraId="6343EF8D" w14:textId="77777777" w:rsidR="003E3D2B" w:rsidRDefault="003E3D2B" w:rsidP="003E3D2B">
      <w:pPr>
        <w:pStyle w:val="1"/>
        <w:jc w:val="center"/>
      </w:pPr>
      <w:r>
        <w:rPr>
          <w:rFonts w:hint="eastAsia"/>
        </w:rPr>
        <w:t>实验</w:t>
      </w:r>
      <w:r>
        <w:rPr>
          <w:rFonts w:hint="eastAsia"/>
        </w:rPr>
        <w:t xml:space="preserve">1 </w:t>
      </w:r>
      <w:r>
        <w:rPr>
          <w:rFonts w:hint="eastAsia"/>
        </w:rPr>
        <w:t>二分法求方程的根</w:t>
      </w:r>
    </w:p>
    <w:p w14:paraId="4049D81A" w14:textId="77777777" w:rsidR="003E3D2B" w:rsidRDefault="003E3D2B" w:rsidP="003E3D2B">
      <w:pPr>
        <w:pStyle w:val="2"/>
      </w:pPr>
      <w:r>
        <w:rPr>
          <w:rFonts w:hint="eastAsia"/>
        </w:rPr>
        <w:t>一、实验目的</w:t>
      </w:r>
    </w:p>
    <w:p w14:paraId="6BF43C27" w14:textId="77777777" w:rsidR="003E3D2B" w:rsidRDefault="003E3D2B" w:rsidP="003E3D2B">
      <w:pPr>
        <w:ind w:firstLineChars="200" w:firstLine="420"/>
      </w:pPr>
      <w:r>
        <w:rPr>
          <w:rFonts w:hint="eastAsia"/>
        </w:rPr>
        <w:t>使用二分法求方程的根。</w:t>
      </w:r>
    </w:p>
    <w:p w14:paraId="13B494CA" w14:textId="77777777" w:rsidR="003E3D2B" w:rsidRDefault="003E3D2B" w:rsidP="003E3D2B">
      <w:pPr>
        <w:pStyle w:val="2"/>
      </w:pPr>
      <w:r>
        <w:rPr>
          <w:rFonts w:hint="eastAsia"/>
        </w:rPr>
        <w:t>二、数值计算原理</w:t>
      </w:r>
    </w:p>
    <w:p w14:paraId="11BCBD29" w14:textId="2AEA5801" w:rsidR="003E3D2B" w:rsidRDefault="003E3D2B" w:rsidP="003E3D2B">
      <w:pPr>
        <w:ind w:firstLineChars="200" w:firstLine="420"/>
      </w:pPr>
      <w:r w:rsidRPr="003E3D2B">
        <w:rPr>
          <w:rFonts w:hint="eastAsia"/>
        </w:rPr>
        <w:t>二分法是一种常用的数值计算方法，用于求解方程的根。它的原理是将区间</w:t>
      </w:r>
      <w:r w:rsidRPr="003E3D2B">
        <w:rPr>
          <w:rFonts w:hint="eastAsia"/>
        </w:rPr>
        <w:t xml:space="preserve"> [a, b] </w:t>
      </w:r>
      <w:r w:rsidRPr="003E3D2B">
        <w:rPr>
          <w:rFonts w:hint="eastAsia"/>
        </w:rPr>
        <w:t>等分成两个子区间，根据函数在这两个子区间端点处的取值分别判断根在哪个子区间内，然后在该子区间内重复以上过程。通过不断缩小区间范围，直到区间长度小于给定的精度限度，即可得到该方程近似解的精确程度。二分法的基本思想是通过缩小区间的范围，逐步逼近方程的根。实现过程中需要注意一些细节问题，如判断某个点是否为方程的根，区间的选取及其精度等。</w:t>
      </w:r>
    </w:p>
    <w:p w14:paraId="10B19514" w14:textId="77777777" w:rsidR="003E3D2B" w:rsidRDefault="003E3D2B" w:rsidP="003E3D2B">
      <w:pPr>
        <w:pStyle w:val="2"/>
      </w:pPr>
      <w:r>
        <w:rPr>
          <w:rFonts w:hint="eastAsia"/>
        </w:rPr>
        <w:t>三、源程序介绍</w:t>
      </w:r>
    </w:p>
    <w:p w14:paraId="4104113E" w14:textId="77777777" w:rsidR="003E3D2B" w:rsidRDefault="003E3D2B" w:rsidP="003E3D2B">
      <w:pPr>
        <w:ind w:firstLineChars="200" w:firstLine="420"/>
      </w:pPr>
      <w:r w:rsidRPr="003E3D2B">
        <w:rPr>
          <w:rFonts w:hint="eastAsia"/>
        </w:rPr>
        <w:t>在二分法求方程的根的过程中，首先向程序输入区间的左端点和右端点，如果左右端点函数之</w:t>
      </w:r>
      <w:r>
        <w:rPr>
          <w:rFonts w:hint="eastAsia"/>
        </w:rPr>
        <w:t>积</w:t>
      </w:r>
      <w:r w:rsidRPr="003E3D2B">
        <w:rPr>
          <w:rFonts w:hint="eastAsia"/>
        </w:rPr>
        <w:t>，同号的话则让用户重新输入，一直到端点</w:t>
      </w:r>
      <w:r>
        <w:rPr>
          <w:rFonts w:hint="eastAsia"/>
        </w:rPr>
        <w:t>处</w:t>
      </w:r>
      <w:r w:rsidRPr="003E3D2B">
        <w:rPr>
          <w:rFonts w:hint="eastAsia"/>
        </w:rPr>
        <w:t>函数值</w:t>
      </w:r>
      <w:r>
        <w:rPr>
          <w:rFonts w:hint="eastAsia"/>
        </w:rPr>
        <w:t>符合要求</w:t>
      </w:r>
      <w:r w:rsidRPr="003E3D2B">
        <w:rPr>
          <w:rFonts w:hint="eastAsia"/>
        </w:rPr>
        <w:t>以后为止，随后直接输出由</w:t>
      </w:r>
      <w:r w:rsidRPr="003E3D2B">
        <w:rPr>
          <w:rFonts w:hint="eastAsia"/>
        </w:rPr>
        <w:t>SCIPY</w:t>
      </w:r>
      <w:r w:rsidRPr="003E3D2B">
        <w:rPr>
          <w:rFonts w:hint="eastAsia"/>
        </w:rPr>
        <w:t>库中的函数得到的结果</w:t>
      </w:r>
      <w:r>
        <w:rPr>
          <w:rFonts w:hint="eastAsia"/>
        </w:rPr>
        <w:t>；</w:t>
      </w:r>
      <w:r w:rsidRPr="003E3D2B">
        <w:rPr>
          <w:rFonts w:hint="eastAsia"/>
        </w:rPr>
        <w:t>紧接着要求用户输入二分迭代的精度，随后进入循环</w:t>
      </w:r>
      <w:r>
        <w:rPr>
          <w:rFonts w:hint="eastAsia"/>
        </w:rPr>
        <w:t>。</w:t>
      </w:r>
    </w:p>
    <w:p w14:paraId="1574E4C1" w14:textId="77777777" w:rsidR="003A0299" w:rsidRDefault="003E3D2B" w:rsidP="003E3D2B">
      <w:pPr>
        <w:ind w:firstLineChars="200" w:firstLine="420"/>
      </w:pPr>
      <w:r w:rsidRPr="003E3D2B">
        <w:rPr>
          <w:rFonts w:hint="eastAsia"/>
        </w:rPr>
        <w:t>如果区间右侧端点值与左侧端点值之差的绝对值比二倍的精度要大的话，则将该区间缩小为原来的一半，首先取左右端点的中点为</w:t>
      </w:r>
      <w:r w:rsidRPr="003E3D2B">
        <w:rPr>
          <w:rFonts w:hint="eastAsia"/>
        </w:rPr>
        <w:t>mid</w:t>
      </w:r>
      <w:r w:rsidRPr="003E3D2B">
        <w:rPr>
          <w:rFonts w:hint="eastAsia"/>
        </w:rPr>
        <w:t>，如果</w:t>
      </w:r>
      <w:r>
        <w:rPr>
          <w:rFonts w:hint="eastAsia"/>
        </w:rPr>
        <w:t>中</w:t>
      </w:r>
      <w:r w:rsidRPr="003E3D2B">
        <w:rPr>
          <w:rFonts w:hint="eastAsia"/>
        </w:rPr>
        <w:t>点处的函数值与左端点处函数值</w:t>
      </w:r>
      <w:r>
        <w:rPr>
          <w:rFonts w:hint="eastAsia"/>
        </w:rPr>
        <w:t>之</w:t>
      </w:r>
      <w:r w:rsidRPr="003E3D2B">
        <w:rPr>
          <w:rFonts w:hint="eastAsia"/>
        </w:rPr>
        <w:t>积小于零，则新的区间为左端点不变，右端点转移至</w:t>
      </w:r>
      <w:r w:rsidRPr="003E3D2B">
        <w:rPr>
          <w:rFonts w:hint="eastAsia"/>
        </w:rPr>
        <w:t>mid</w:t>
      </w:r>
      <w:r w:rsidRPr="003E3D2B">
        <w:rPr>
          <w:rFonts w:hint="eastAsia"/>
        </w:rPr>
        <w:t>处</w:t>
      </w:r>
      <w:r w:rsidR="003A0299">
        <w:rPr>
          <w:rFonts w:hint="eastAsia"/>
        </w:rPr>
        <w:t>；</w:t>
      </w:r>
    </w:p>
    <w:p w14:paraId="36C765D2" w14:textId="4BB82B5F" w:rsidR="003E3D2B" w:rsidRDefault="003A0299" w:rsidP="003E3D2B">
      <w:pPr>
        <w:ind w:firstLineChars="200" w:firstLine="420"/>
      </w:pPr>
      <w:r>
        <w:rPr>
          <w:rFonts w:hint="eastAsia"/>
        </w:rPr>
        <w:t>若中点处函数值与右端点处函数值之积小于</w:t>
      </w:r>
      <w:r>
        <w:rPr>
          <w:rFonts w:hint="eastAsia"/>
        </w:rPr>
        <w:t>0</w:t>
      </w:r>
      <w:r>
        <w:rPr>
          <w:rFonts w:hint="eastAsia"/>
        </w:rPr>
        <w:t>，</w:t>
      </w:r>
      <w:r w:rsidR="003E3D2B" w:rsidRPr="003E3D2B">
        <w:rPr>
          <w:rFonts w:hint="eastAsia"/>
        </w:rPr>
        <w:t>则右端点不变，左端点转移至</w:t>
      </w:r>
      <w:r w:rsidR="003E3D2B" w:rsidRPr="003E3D2B">
        <w:rPr>
          <w:rFonts w:hint="eastAsia"/>
        </w:rPr>
        <w:t>mid</w:t>
      </w:r>
      <w:r w:rsidR="003E3D2B" w:rsidRPr="003E3D2B">
        <w:rPr>
          <w:rFonts w:hint="eastAsia"/>
        </w:rPr>
        <w:t>处。</w:t>
      </w:r>
    </w:p>
    <w:p w14:paraId="6A298045" w14:textId="7364B187" w:rsidR="003A0299" w:rsidRDefault="003A0299" w:rsidP="003E3D2B">
      <w:pPr>
        <w:ind w:firstLineChars="200" w:firstLine="420"/>
        <w:rPr>
          <w:rFonts w:hint="eastAsia"/>
        </w:rPr>
      </w:pPr>
      <w:r>
        <w:rPr>
          <w:rFonts w:hint="eastAsia"/>
        </w:rPr>
        <w:t>最终输出迭代次数</w:t>
      </w:r>
      <w:r>
        <w:rPr>
          <w:rFonts w:hint="eastAsia"/>
        </w:rPr>
        <w:t>k</w:t>
      </w:r>
      <w:r>
        <w:rPr>
          <w:rFonts w:hint="eastAsia"/>
        </w:rPr>
        <w:t>。</w:t>
      </w:r>
    </w:p>
    <w:p w14:paraId="1A99FCFD" w14:textId="77777777" w:rsidR="003E3D2B" w:rsidRDefault="003E3D2B" w:rsidP="003E3D2B">
      <w:pPr>
        <w:pStyle w:val="2"/>
      </w:pPr>
      <w:r>
        <w:rPr>
          <w:rFonts w:hint="eastAsia"/>
        </w:rPr>
        <w:t>四、程序执行情况</w:t>
      </w:r>
    </w:p>
    <w:p w14:paraId="208B2544" w14:textId="77777777" w:rsidR="003E3D2B" w:rsidRDefault="003E3D2B" w:rsidP="003E3D2B">
      <w:pPr>
        <w:ind w:firstLineChars="200" w:firstLine="422"/>
        <w:rPr>
          <w:b/>
          <w:bCs/>
        </w:rPr>
      </w:pPr>
      <w:r>
        <w:rPr>
          <w:rFonts w:hint="eastAsia"/>
          <w:b/>
          <w:bCs/>
        </w:rPr>
        <w:t>4.1</w:t>
      </w:r>
      <w:r>
        <w:rPr>
          <w:rFonts w:hint="eastAsia"/>
          <w:b/>
          <w:bCs/>
        </w:rPr>
        <w:t>书上给的例子：</w:t>
      </w:r>
    </w:p>
    <w:p w14:paraId="62415863" w14:textId="082C3582" w:rsidR="002031B9" w:rsidRDefault="002031B9" w:rsidP="003E3D2B">
      <w:pPr>
        <w:ind w:firstLineChars="200" w:firstLine="422"/>
        <w:rPr>
          <w:rFonts w:hint="eastAsia"/>
          <w:b/>
          <w:bCs/>
        </w:rPr>
      </w:pPr>
      <w:r>
        <w:rPr>
          <w:rFonts w:hint="eastAsia"/>
          <w:b/>
          <w:bCs/>
        </w:rPr>
        <w:t>例</w:t>
      </w:r>
      <w:r>
        <w:rPr>
          <w:rFonts w:hint="eastAsia"/>
          <w:b/>
          <w:bCs/>
        </w:rPr>
        <w:t>3.2.1</w:t>
      </w:r>
    </w:p>
    <w:p w14:paraId="66E799CD" w14:textId="12D34B67" w:rsidR="003E3D2B" w:rsidRDefault="003A0299" w:rsidP="002031B9">
      <w:pPr>
        <w:ind w:firstLineChars="200" w:firstLine="420"/>
        <w:jc w:val="center"/>
      </w:pPr>
      <w:r w:rsidRPr="003A0299">
        <w:drawing>
          <wp:inline distT="0" distB="0" distL="0" distR="0" wp14:anchorId="4F00656A" wp14:editId="5D3F79C9">
            <wp:extent cx="3124636" cy="2067213"/>
            <wp:effectExtent l="0" t="0" r="0" b="9525"/>
            <wp:docPr id="518195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95320" name=""/>
                    <pic:cNvPicPr/>
                  </pic:nvPicPr>
                  <pic:blipFill>
                    <a:blip r:embed="rId4"/>
                    <a:stretch>
                      <a:fillRect/>
                    </a:stretch>
                  </pic:blipFill>
                  <pic:spPr>
                    <a:xfrm>
                      <a:off x="0" y="0"/>
                      <a:ext cx="3124636" cy="2067213"/>
                    </a:xfrm>
                    <a:prstGeom prst="rect">
                      <a:avLst/>
                    </a:prstGeom>
                  </pic:spPr>
                </pic:pic>
              </a:graphicData>
            </a:graphic>
          </wp:inline>
        </w:drawing>
      </w:r>
    </w:p>
    <w:p w14:paraId="5E043A6B" w14:textId="77777777" w:rsidR="003E3D2B" w:rsidRDefault="003E3D2B" w:rsidP="003E3D2B">
      <w:pPr>
        <w:ind w:firstLineChars="200" w:firstLine="422"/>
        <w:rPr>
          <w:b/>
          <w:bCs/>
        </w:rPr>
      </w:pPr>
      <w:r>
        <w:rPr>
          <w:rFonts w:hint="eastAsia"/>
          <w:b/>
          <w:bCs/>
        </w:rPr>
        <w:lastRenderedPageBreak/>
        <w:t>4.2</w:t>
      </w:r>
      <w:r>
        <w:rPr>
          <w:rFonts w:hint="eastAsia"/>
          <w:b/>
          <w:bCs/>
        </w:rPr>
        <w:t>书上未给的例子</w:t>
      </w:r>
    </w:p>
    <w:p w14:paraId="7209453F" w14:textId="77777777" w:rsidR="003A0299" w:rsidRDefault="003A0299" w:rsidP="003A0299">
      <w:pPr>
        <w:ind w:firstLineChars="200" w:firstLine="420"/>
      </w:pPr>
      <w:r>
        <w:rPr>
          <w:rFonts w:hint="eastAsia"/>
        </w:rPr>
        <w:t>函数与图像如下：</w:t>
      </w:r>
    </w:p>
    <w:p w14:paraId="7767BADA" w14:textId="1A95707E" w:rsidR="003A0299" w:rsidRDefault="003A0299" w:rsidP="003A0299">
      <w:pPr>
        <w:ind w:firstLineChars="200" w:firstLine="420"/>
        <w:jc w:val="center"/>
      </w:pPr>
      <w:r w:rsidRPr="003A0299">
        <w:drawing>
          <wp:inline distT="0" distB="0" distL="0" distR="0" wp14:anchorId="5467E818" wp14:editId="2A87109F">
            <wp:extent cx="1226820" cy="286557"/>
            <wp:effectExtent l="0" t="0" r="0" b="0"/>
            <wp:docPr id="543377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77739" name=""/>
                    <pic:cNvPicPr/>
                  </pic:nvPicPr>
                  <pic:blipFill>
                    <a:blip r:embed="rId5"/>
                    <a:stretch>
                      <a:fillRect/>
                    </a:stretch>
                  </pic:blipFill>
                  <pic:spPr>
                    <a:xfrm>
                      <a:off x="0" y="0"/>
                      <a:ext cx="1228923" cy="287048"/>
                    </a:xfrm>
                    <a:prstGeom prst="rect">
                      <a:avLst/>
                    </a:prstGeom>
                  </pic:spPr>
                </pic:pic>
              </a:graphicData>
            </a:graphic>
          </wp:inline>
        </w:drawing>
      </w:r>
    </w:p>
    <w:p w14:paraId="49BFA2EE" w14:textId="1DA27EC7" w:rsidR="003A0299" w:rsidRDefault="003A0299" w:rsidP="003A0299">
      <w:pPr>
        <w:ind w:firstLineChars="200" w:firstLine="420"/>
        <w:jc w:val="center"/>
        <w:rPr>
          <w:rFonts w:hint="eastAsia"/>
        </w:rPr>
      </w:pPr>
      <w:r w:rsidRPr="003A0299">
        <w:drawing>
          <wp:inline distT="0" distB="0" distL="0" distR="0" wp14:anchorId="7DE654AF" wp14:editId="6738B072">
            <wp:extent cx="4221480" cy="1921673"/>
            <wp:effectExtent l="0" t="0" r="7620" b="2540"/>
            <wp:docPr id="1491998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98875" name=""/>
                    <pic:cNvPicPr/>
                  </pic:nvPicPr>
                  <pic:blipFill>
                    <a:blip r:embed="rId6"/>
                    <a:stretch>
                      <a:fillRect/>
                    </a:stretch>
                  </pic:blipFill>
                  <pic:spPr>
                    <a:xfrm>
                      <a:off x="0" y="0"/>
                      <a:ext cx="4228152" cy="1924710"/>
                    </a:xfrm>
                    <a:prstGeom prst="rect">
                      <a:avLst/>
                    </a:prstGeom>
                  </pic:spPr>
                </pic:pic>
              </a:graphicData>
            </a:graphic>
          </wp:inline>
        </w:drawing>
      </w:r>
    </w:p>
    <w:p w14:paraId="74F0F4CD" w14:textId="6EC6555D" w:rsidR="003E3D2B" w:rsidRDefault="003A0299" w:rsidP="003A0299">
      <w:pPr>
        <w:ind w:firstLineChars="200" w:firstLine="420"/>
        <w:jc w:val="center"/>
      </w:pPr>
      <w:r w:rsidRPr="003A0299">
        <w:drawing>
          <wp:inline distT="0" distB="0" distL="0" distR="0" wp14:anchorId="49C5B557" wp14:editId="40CA9B74">
            <wp:extent cx="3067478" cy="2076740"/>
            <wp:effectExtent l="0" t="0" r="0" b="0"/>
            <wp:docPr id="1087322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22878" name=""/>
                    <pic:cNvPicPr/>
                  </pic:nvPicPr>
                  <pic:blipFill>
                    <a:blip r:embed="rId7"/>
                    <a:stretch>
                      <a:fillRect/>
                    </a:stretch>
                  </pic:blipFill>
                  <pic:spPr>
                    <a:xfrm>
                      <a:off x="0" y="0"/>
                      <a:ext cx="3067478" cy="2076740"/>
                    </a:xfrm>
                    <a:prstGeom prst="rect">
                      <a:avLst/>
                    </a:prstGeom>
                  </pic:spPr>
                </pic:pic>
              </a:graphicData>
            </a:graphic>
          </wp:inline>
        </w:drawing>
      </w:r>
    </w:p>
    <w:p w14:paraId="6EADB055" w14:textId="77777777" w:rsidR="003E3D2B" w:rsidRDefault="003E3D2B" w:rsidP="003E3D2B">
      <w:pPr>
        <w:pStyle w:val="2"/>
      </w:pPr>
      <w:r>
        <w:rPr>
          <w:rFonts w:hint="eastAsia"/>
        </w:rPr>
        <w:t>五、结果分析</w:t>
      </w:r>
    </w:p>
    <w:p w14:paraId="0A43F6E1" w14:textId="5E9462F9" w:rsidR="003E3D2B" w:rsidRDefault="003A0299" w:rsidP="003E3D2B">
      <w:pPr>
        <w:ind w:firstLineChars="200" w:firstLine="420"/>
      </w:pPr>
      <w:r>
        <w:rPr>
          <w:rFonts w:hint="eastAsia"/>
        </w:rPr>
        <w:t>通过实验，可以发现二分法在精度要求较低时与标准计算库的计算结果一致。</w:t>
      </w:r>
    </w:p>
    <w:p w14:paraId="6C62C35E" w14:textId="77777777" w:rsidR="003E3D2B" w:rsidRDefault="003E3D2B" w:rsidP="003E3D2B">
      <w:pPr>
        <w:pStyle w:val="2"/>
      </w:pPr>
      <w:r>
        <w:rPr>
          <w:rFonts w:hint="eastAsia"/>
        </w:rPr>
        <w:t>六、实验体会</w:t>
      </w:r>
    </w:p>
    <w:p w14:paraId="65AA582C" w14:textId="19158E7B" w:rsidR="00245A8C" w:rsidRDefault="003E3D2B" w:rsidP="00245A8C">
      <w:pPr>
        <w:ind w:firstLineChars="200" w:firstLine="420"/>
      </w:pPr>
      <w:r>
        <w:rPr>
          <w:rFonts w:hint="eastAsia"/>
        </w:rPr>
        <w:t>通过本次实验，</w:t>
      </w:r>
      <w:bookmarkStart w:id="0" w:name="_Hlk134780671"/>
      <w:r w:rsidR="00DC4239">
        <w:rPr>
          <w:rFonts w:hint="eastAsia"/>
        </w:rPr>
        <w:t>我了解了</w:t>
      </w:r>
      <w:r w:rsidR="00245A8C">
        <w:rPr>
          <w:rFonts w:hint="eastAsia"/>
        </w:rPr>
        <w:t>二分</w:t>
      </w:r>
      <w:r w:rsidR="00DC4239">
        <w:rPr>
          <w:rFonts w:hint="eastAsia"/>
        </w:rPr>
        <w:t>法的特点，这是最基础的迭代方法，速度比较慢但十分有效</w:t>
      </w:r>
      <w:bookmarkEnd w:id="0"/>
      <w:r w:rsidR="00245A8C">
        <w:rPr>
          <w:rFonts w:hint="eastAsia"/>
        </w:rPr>
        <w:t>，需要进行多次迭代才能得到较好的近似解。</w:t>
      </w:r>
    </w:p>
    <w:p w14:paraId="221AD99E" w14:textId="21B53421" w:rsidR="008A11DB" w:rsidRPr="003E3D2B" w:rsidRDefault="00245A8C" w:rsidP="00245A8C">
      <w:pPr>
        <w:ind w:firstLineChars="200" w:firstLine="420"/>
      </w:pPr>
      <w:r>
        <w:rPr>
          <w:rFonts w:hint="eastAsia"/>
        </w:rPr>
        <w:t>该方法对函数的要求较低，只需要函数在给定的区间上连续，且在两个端点处函数值异号即可。</w:t>
      </w:r>
    </w:p>
    <w:sectPr w:rsidR="008A11DB" w:rsidRPr="003E3D2B">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E38"/>
    <w:rsid w:val="001A5E38"/>
    <w:rsid w:val="002031B9"/>
    <w:rsid w:val="00245A8C"/>
    <w:rsid w:val="003A0299"/>
    <w:rsid w:val="003E3D2B"/>
    <w:rsid w:val="008A11DB"/>
    <w:rsid w:val="00DC4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F157"/>
  <w15:chartTrackingRefBased/>
  <w15:docId w15:val="{75F5AF83-3DEC-4FEA-B709-4F33C6A34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3D2B"/>
    <w:pPr>
      <w:widowControl w:val="0"/>
      <w:jc w:val="both"/>
    </w:pPr>
    <w:rPr>
      <w:rFonts w:ascii="Calibri" w:eastAsia="宋体" w:hAnsi="Calibri" w:cs="Times New Roman"/>
      <w:szCs w:val="24"/>
    </w:rPr>
  </w:style>
  <w:style w:type="paragraph" w:styleId="1">
    <w:name w:val="heading 1"/>
    <w:basedOn w:val="a"/>
    <w:next w:val="a"/>
    <w:link w:val="10"/>
    <w:qFormat/>
    <w:rsid w:val="003E3D2B"/>
    <w:pPr>
      <w:keepNext/>
      <w:keepLines/>
      <w:spacing w:before="340" w:after="330" w:line="576" w:lineRule="auto"/>
      <w:outlineLvl w:val="0"/>
    </w:pPr>
    <w:rPr>
      <w:rFonts w:eastAsia="黑体"/>
      <w:b/>
      <w:kern w:val="44"/>
      <w:sz w:val="28"/>
    </w:rPr>
  </w:style>
  <w:style w:type="paragraph" w:styleId="2">
    <w:name w:val="heading 2"/>
    <w:basedOn w:val="a"/>
    <w:next w:val="a"/>
    <w:link w:val="20"/>
    <w:qFormat/>
    <w:rsid w:val="003E3D2B"/>
    <w:pPr>
      <w:keepNext/>
      <w:keepLines/>
      <w:spacing w:before="140" w:after="140" w:line="413" w:lineRule="auto"/>
      <w:outlineLvl w:val="1"/>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3E3D2B"/>
    <w:rPr>
      <w:rFonts w:ascii="Calibri" w:eastAsia="黑体" w:hAnsi="Calibri" w:cs="Times New Roman"/>
      <w:b/>
      <w:kern w:val="44"/>
      <w:sz w:val="28"/>
      <w:szCs w:val="24"/>
    </w:rPr>
  </w:style>
  <w:style w:type="character" w:customStyle="1" w:styleId="20">
    <w:name w:val="标题 2 字符"/>
    <w:basedOn w:val="a0"/>
    <w:link w:val="2"/>
    <w:rsid w:val="003E3D2B"/>
    <w:rPr>
      <w:rFonts w:ascii="Arial" w:eastAsia="黑体" w:hAnsi="Arial"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77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114</Words>
  <Characters>656</Characters>
  <Application>Microsoft Office Word</Application>
  <DocSecurity>0</DocSecurity>
  <Lines>5</Lines>
  <Paragraphs>1</Paragraphs>
  <ScaleCrop>false</ScaleCrop>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马 承乾</dc:creator>
  <cp:keywords/>
  <dc:description/>
  <cp:lastModifiedBy>马 承乾</cp:lastModifiedBy>
  <cp:revision>5</cp:revision>
  <dcterms:created xsi:type="dcterms:W3CDTF">2023-05-12T02:15:00Z</dcterms:created>
  <dcterms:modified xsi:type="dcterms:W3CDTF">2023-05-12T08:38:00Z</dcterms:modified>
</cp:coreProperties>
</file>