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67152" w14:textId="77777777" w:rsidR="00431C48" w:rsidRDefault="00431C48">
      <w:pPr>
        <w:rPr>
          <w:iCs/>
          <w:sz w:val="28"/>
          <w:szCs w:val="28"/>
        </w:rPr>
      </w:pPr>
    </w:p>
    <w:p w14:paraId="0756253E" w14:textId="77777777" w:rsidR="00431C48" w:rsidRDefault="00817FA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089E43F1" wp14:editId="3AA1387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DF75D2" w14:textId="77777777" w:rsidR="00431C48" w:rsidRDefault="00431C48">
      <w:pPr>
        <w:wordWrap w:val="0"/>
        <w:ind w:firstLineChars="597" w:firstLine="1433"/>
        <w:jc w:val="right"/>
      </w:pPr>
    </w:p>
    <w:p w14:paraId="2DB7B8E8" w14:textId="77777777" w:rsidR="00431C48" w:rsidRDefault="00431C48">
      <w:pPr>
        <w:ind w:firstLineChars="597" w:firstLine="1433"/>
      </w:pPr>
    </w:p>
    <w:p w14:paraId="7C3D57EC" w14:textId="77777777" w:rsidR="00431C48" w:rsidRDefault="00817FA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5862E90D" w14:textId="77777777" w:rsidR="00431C48" w:rsidRDefault="00817FA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65937C59" w14:textId="77777777" w:rsidR="00431C48" w:rsidRDefault="00431C48">
      <w:pPr>
        <w:jc w:val="center"/>
        <w:rPr>
          <w:sz w:val="30"/>
        </w:rPr>
      </w:pPr>
    </w:p>
    <w:p w14:paraId="6616605C" w14:textId="77777777" w:rsidR="00431C48" w:rsidRDefault="00431C48">
      <w:pPr>
        <w:jc w:val="center"/>
        <w:rPr>
          <w:sz w:val="30"/>
        </w:rPr>
      </w:pPr>
    </w:p>
    <w:p w14:paraId="037B9732" w14:textId="77777777" w:rsidR="00431C48" w:rsidRDefault="00431C48">
      <w:pPr>
        <w:jc w:val="center"/>
        <w:rPr>
          <w:sz w:val="30"/>
        </w:rPr>
      </w:pPr>
    </w:p>
    <w:p w14:paraId="3764109D" w14:textId="77777777" w:rsidR="00431C48" w:rsidRDefault="00817FA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4DE1A66" w14:textId="77777777" w:rsidR="00431C48" w:rsidRDefault="00817FA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27A779D9" w14:textId="77777777" w:rsidR="00431C48" w:rsidRDefault="00817FA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FA358C" w14:textId="77777777" w:rsidR="00431C48" w:rsidRDefault="00817FA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FE53325" w14:textId="77777777" w:rsidR="00431C48" w:rsidRDefault="00817FA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431468">
        <w:rPr>
          <w:rFonts w:hint="eastAsia"/>
          <w:sz w:val="30"/>
          <w:u w:val="single"/>
        </w:rPr>
        <w:t xml:space="preserve">   </w:t>
      </w:r>
      <w:r>
        <w:rPr>
          <w:b/>
          <w:sz w:val="30"/>
          <w:u w:val="single"/>
        </w:rPr>
        <w:t xml:space="preserve">   </w:t>
      </w:r>
      <w:r w:rsidR="00431468">
        <w:rPr>
          <w:rFonts w:hint="eastAsia"/>
          <w:b/>
          <w:sz w:val="30"/>
          <w:u w:val="single"/>
        </w:rPr>
        <w:t>杨</w:t>
      </w:r>
      <w:r w:rsidR="00431468">
        <w:rPr>
          <w:rFonts w:ascii="MS Mincho" w:eastAsia="MS Mincho" w:hAnsi="MS Mincho" w:cs="MS Mincho"/>
          <w:b/>
          <w:sz w:val="30"/>
          <w:u w:val="single"/>
        </w:rPr>
        <w:t>晋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56E7F2DF" w14:textId="77777777" w:rsidR="00431C48" w:rsidRDefault="00817FAB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31468">
        <w:rPr>
          <w:rFonts w:ascii="宋体" w:hAnsi="宋体" w:hint="eastAsia"/>
          <w:b/>
          <w:u w:val="single"/>
        </w:rPr>
        <w:t xml:space="preserve">   201530613375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14:paraId="1B5D4C73" w14:textId="77777777" w:rsidR="00431C48" w:rsidRDefault="00817FAB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MS Mincho" w:eastAsia="MS Mincho" w:hAnsi="MS Mincho" w:cs="MS Mincho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431468">
        <w:rPr>
          <w:rFonts w:ascii="宋体" w:hAnsi="宋体" w:hint="eastAsia"/>
          <w:b/>
          <w:sz w:val="30"/>
          <w:u w:val="single"/>
        </w:rPr>
        <w:t xml:space="preserve">  1153552053@qq.com </w:t>
      </w:r>
    </w:p>
    <w:p w14:paraId="654A9FC8" w14:textId="77777777" w:rsidR="00431C48" w:rsidRDefault="00817FAB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468">
        <w:rPr>
          <w:rFonts w:ascii="MS Mincho" w:eastAsia="MS Mincho" w:hAnsi="MS Mincho" w:cs="MS Mincho"/>
          <w:b/>
          <w:sz w:val="30"/>
          <w:u w:val="single"/>
        </w:rPr>
        <w:t>吴</w:t>
      </w:r>
      <w:r w:rsidR="00431468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</w:t>
      </w:r>
      <w:r w:rsidR="00431468"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7AE0AAD9" w14:textId="77777777" w:rsidR="00431C48" w:rsidRDefault="00817FAB">
      <w:pPr>
        <w:ind w:firstLineChars="800" w:firstLine="2400"/>
        <w:rPr>
          <w:b/>
        </w:rPr>
        <w:sectPr w:rsidR="00431C4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431468">
        <w:rPr>
          <w:rFonts w:ascii="宋体" w:hAnsi="宋体" w:hint="eastAsia"/>
          <w:b/>
          <w:sz w:val="30"/>
          <w:u w:val="single"/>
        </w:rPr>
        <w:t xml:space="preserve"> 12</w:t>
      </w:r>
      <w:r>
        <w:rPr>
          <w:rFonts w:ascii="宋体" w:hAnsi="宋体" w:hint="eastAsia"/>
          <w:b/>
          <w:sz w:val="30"/>
          <w:u w:val="single"/>
        </w:rPr>
        <w:t>月</w:t>
      </w:r>
      <w:r w:rsidR="00431468">
        <w:rPr>
          <w:rFonts w:ascii="宋体" w:hAnsi="宋体" w:hint="eastAsia"/>
          <w:b/>
          <w:sz w:val="30"/>
          <w:u w:val="single"/>
        </w:rPr>
        <w:t xml:space="preserve"> 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180735F4" w14:textId="77777777" w:rsidR="00431C48" w:rsidRPr="00431468" w:rsidRDefault="00817FA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31468">
        <w:rPr>
          <w:rFonts w:ascii="Cambria" w:hAnsi="Cambria" w:cs="Times New Roman" w:hint="eastAsia"/>
          <w:bCs/>
          <w:sz w:val="28"/>
          <w:szCs w:val="32"/>
        </w:rPr>
        <w:t>线性回归，线性分类及梯度下降</w:t>
      </w:r>
    </w:p>
    <w:p w14:paraId="67AD9380" w14:textId="77777777" w:rsidR="00431C48" w:rsidRDefault="00817FA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431468">
        <w:rPr>
          <w:rFonts w:ascii="宋体" w:hAnsi="宋体" w:hint="eastAsia"/>
          <w:b w:val="0"/>
          <w:bCs/>
          <w:sz w:val="30"/>
        </w:rPr>
        <w:t xml:space="preserve"> 12</w:t>
      </w:r>
      <w:r>
        <w:rPr>
          <w:rFonts w:ascii="宋体" w:hAnsi="宋体" w:hint="eastAsia"/>
          <w:b w:val="0"/>
          <w:bCs/>
          <w:sz w:val="30"/>
        </w:rPr>
        <w:t>月</w:t>
      </w:r>
      <w:r w:rsidR="00431468">
        <w:rPr>
          <w:rFonts w:ascii="宋体" w:hAnsi="宋体" w:hint="eastAsia"/>
          <w:b w:val="0"/>
          <w:bCs/>
          <w:sz w:val="30"/>
        </w:rPr>
        <w:t xml:space="preserve"> 3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90088BE" w14:textId="77777777" w:rsidR="00431C48" w:rsidRDefault="00817FA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31468">
        <w:rPr>
          <w:rFonts w:ascii="Cambria" w:hAnsi="Cambria" w:cs="Times New Roman" w:hint="eastAsia"/>
          <w:bCs/>
          <w:sz w:val="28"/>
          <w:szCs w:val="32"/>
        </w:rPr>
        <w:t>杨晋</w:t>
      </w:r>
    </w:p>
    <w:p w14:paraId="748AA26F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866C1F" w14:textId="77777777" w:rsidR="00431468" w:rsidRPr="00431468" w:rsidRDefault="00431468" w:rsidP="004314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 w:val="28"/>
          <w:szCs w:val="28"/>
        </w:rPr>
      </w:pPr>
      <w:r w:rsidRPr="00431468">
        <w:rPr>
          <w:rFonts w:ascii="SimSun" w:eastAsia="SimSun" w:hAnsi="SimSun" w:cs="SimSun"/>
          <w:kern w:val="0"/>
          <w:sz w:val="28"/>
          <w:szCs w:val="28"/>
        </w:rPr>
        <w:t>进一步理解线性回归和梯度下降的原理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。</w:t>
      </w:r>
    </w:p>
    <w:p w14:paraId="10EE950A" w14:textId="77777777" w:rsidR="00431468" w:rsidRPr="00431468" w:rsidRDefault="00431468" w:rsidP="004314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 w:val="28"/>
          <w:szCs w:val="28"/>
        </w:rPr>
      </w:pPr>
      <w:r w:rsidRPr="00431468">
        <w:rPr>
          <w:rFonts w:ascii="MS Mincho" w:eastAsia="MS Mincho" w:hAnsi="MS Mincho" w:cs="MS Mincho"/>
          <w:kern w:val="0"/>
          <w:sz w:val="28"/>
          <w:szCs w:val="28"/>
        </w:rPr>
        <w:t>在小</w:t>
      </w:r>
      <w:r w:rsidRPr="00431468">
        <w:rPr>
          <w:rFonts w:ascii="SimSun" w:eastAsia="SimSun" w:hAnsi="SimSun" w:cs="SimSun"/>
          <w:kern w:val="0"/>
          <w:sz w:val="28"/>
          <w:szCs w:val="28"/>
        </w:rPr>
        <w:t>规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模数据集上</w:t>
      </w:r>
      <w:r w:rsidRPr="00431468">
        <w:rPr>
          <w:rFonts w:ascii="SimSun" w:eastAsia="SimSun" w:hAnsi="SimSun" w:cs="SimSun"/>
          <w:kern w:val="0"/>
          <w:sz w:val="28"/>
          <w:szCs w:val="28"/>
        </w:rPr>
        <w:t>实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践。</w:t>
      </w:r>
    </w:p>
    <w:p w14:paraId="2BD867D1" w14:textId="77777777" w:rsidR="00431468" w:rsidRPr="00431468" w:rsidRDefault="00431468" w:rsidP="004314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 w:hint="eastAsia"/>
          <w:kern w:val="0"/>
          <w:sz w:val="28"/>
          <w:szCs w:val="28"/>
        </w:rPr>
      </w:pPr>
      <w:r w:rsidRPr="00431468">
        <w:rPr>
          <w:rFonts w:ascii="MS Mincho" w:eastAsia="MS Mincho" w:hAnsi="MS Mincho" w:cs="MS Mincho"/>
          <w:kern w:val="0"/>
          <w:sz w:val="28"/>
          <w:szCs w:val="28"/>
        </w:rPr>
        <w:t>体会</w:t>
      </w:r>
      <w:r w:rsidRPr="00431468">
        <w:rPr>
          <w:rFonts w:ascii="SimSun" w:eastAsia="SimSun" w:hAnsi="SimSun" w:cs="SimSun"/>
          <w:kern w:val="0"/>
          <w:sz w:val="28"/>
          <w:szCs w:val="28"/>
        </w:rPr>
        <w:t>优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化和</w:t>
      </w:r>
      <w:r w:rsidRPr="00431468">
        <w:rPr>
          <w:rFonts w:ascii="SimSun" w:eastAsia="SimSun" w:hAnsi="SimSun" w:cs="SimSun"/>
          <w:kern w:val="0"/>
          <w:sz w:val="28"/>
          <w:szCs w:val="28"/>
        </w:rPr>
        <w:t>调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参的</w:t>
      </w:r>
      <w:r w:rsidRPr="00431468">
        <w:rPr>
          <w:rFonts w:ascii="SimSun" w:eastAsia="SimSun" w:hAnsi="SimSun" w:cs="SimSun"/>
          <w:kern w:val="0"/>
          <w:sz w:val="28"/>
          <w:szCs w:val="28"/>
        </w:rPr>
        <w:t>过</w:t>
      </w:r>
      <w:r w:rsidRPr="00431468">
        <w:rPr>
          <w:rFonts w:ascii="MS Mincho" w:eastAsia="MS Mincho" w:hAnsi="MS Mincho" w:cs="MS Mincho"/>
          <w:kern w:val="0"/>
          <w:sz w:val="28"/>
          <w:szCs w:val="28"/>
        </w:rPr>
        <w:t>程。</w:t>
      </w:r>
    </w:p>
    <w:p w14:paraId="281385D5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10020C1B" w14:textId="77777777" w:rsidR="00431468" w:rsidRDefault="00431468" w:rsidP="00431468">
      <w:pPr>
        <w:widowControl/>
        <w:ind w:left="420" w:firstLine="0"/>
        <w:jc w:val="left"/>
        <w:rPr>
          <w:rFonts w:ascii="SimSun" w:eastAsia="SimSun" w:hAnsi="SimSun" w:cs="SimSun" w:hint="eastAsia"/>
          <w:kern w:val="0"/>
        </w:rPr>
      </w:pPr>
      <w:r w:rsidRPr="00431468">
        <w:rPr>
          <w:rFonts w:ascii="SimSun" w:eastAsia="SimSun" w:hAnsi="SimSun" w:cs="SimSun"/>
          <w:kern w:val="0"/>
        </w:rPr>
        <w:t>线性回归使用的是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"https://www.csie.ntu.edu.tw/~cjlin/libsvmtools/datasets/"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LIBSVM Data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中的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"https://www.csie.ntu.edu.tw/~cjlin/libsvmtools/datasets/regression.html" \l "housing"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Housing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数据，包含</w:t>
      </w:r>
      <w:r w:rsidRPr="00431468">
        <w:rPr>
          <w:rFonts w:ascii="Helvetica" w:eastAsia="Helvetica" w:hAnsi="Helvetica" w:cs="Helvetica"/>
          <w:kern w:val="0"/>
        </w:rPr>
        <w:t>506</w:t>
      </w:r>
      <w:r w:rsidRPr="00431468">
        <w:rPr>
          <w:rFonts w:ascii="MS Mincho" w:eastAsia="MS Mincho" w:hAnsi="MS Mincho" w:cs="MS Mincho"/>
          <w:kern w:val="0"/>
        </w:rPr>
        <w:t>个</w:t>
      </w:r>
      <w:r w:rsidRPr="00431468">
        <w:rPr>
          <w:rFonts w:ascii="SimSun" w:eastAsia="SimSun" w:hAnsi="SimSun" w:cs="SimSun"/>
          <w:kern w:val="0"/>
        </w:rPr>
        <w:t>样</w:t>
      </w:r>
      <w:r w:rsidRPr="00431468">
        <w:rPr>
          <w:rFonts w:ascii="MS Mincho" w:eastAsia="MS Mincho" w:hAnsi="MS Mincho" w:cs="MS Mincho"/>
          <w:kern w:val="0"/>
        </w:rPr>
        <w:t>本，每个</w:t>
      </w:r>
      <w:r w:rsidRPr="00431468">
        <w:rPr>
          <w:rFonts w:ascii="SimSun" w:eastAsia="SimSun" w:hAnsi="SimSun" w:cs="SimSun"/>
          <w:kern w:val="0"/>
        </w:rPr>
        <w:t>样</w:t>
      </w:r>
      <w:r w:rsidRPr="00431468">
        <w:rPr>
          <w:rFonts w:ascii="MS Mincho" w:eastAsia="MS Mincho" w:hAnsi="MS Mincho" w:cs="MS Mincho"/>
          <w:kern w:val="0"/>
        </w:rPr>
        <w:t>本有</w:t>
      </w:r>
      <w:r w:rsidRPr="00431468">
        <w:rPr>
          <w:rFonts w:ascii="Helvetica" w:eastAsia="Helvetica" w:hAnsi="Helvetica" w:cs="Helvetica"/>
          <w:kern w:val="0"/>
        </w:rPr>
        <w:t>13</w:t>
      </w:r>
      <w:r w:rsidRPr="00431468">
        <w:rPr>
          <w:rFonts w:ascii="MS Mincho" w:eastAsia="MS Mincho" w:hAnsi="MS Mincho" w:cs="MS Mincho"/>
          <w:kern w:val="0"/>
        </w:rPr>
        <w:t>个属性。</w:t>
      </w:r>
      <w:r w:rsidRPr="00431468">
        <w:rPr>
          <w:rFonts w:ascii="SimSun" w:eastAsia="SimSun" w:hAnsi="SimSun" w:cs="SimSun"/>
          <w:kern w:val="0"/>
        </w:rPr>
        <w:t>请</w:t>
      </w:r>
      <w:r w:rsidRPr="00431468">
        <w:rPr>
          <w:rFonts w:ascii="MS Mincho" w:eastAsia="MS Mincho" w:hAnsi="MS Mincho" w:cs="MS Mincho"/>
          <w:kern w:val="0"/>
        </w:rPr>
        <w:t>自行下</w:t>
      </w:r>
      <w:r w:rsidRPr="00431468">
        <w:rPr>
          <w:rFonts w:ascii="SimSun" w:eastAsia="SimSun" w:hAnsi="SimSun" w:cs="SimSun"/>
          <w:kern w:val="0"/>
        </w:rPr>
        <w:t>载</w:t>
      </w:r>
      <w:r w:rsidRPr="00431468">
        <w:rPr>
          <w:rFonts w:ascii="Helvetica" w:eastAsia="Helvetica" w:hAnsi="Helvetica" w:cs="Helvetica"/>
          <w:kern w:val="0"/>
        </w:rPr>
        <w:t>scaled</w:t>
      </w:r>
      <w:r w:rsidRPr="00431468">
        <w:rPr>
          <w:rFonts w:ascii="MS Mincho" w:eastAsia="MS Mincho" w:hAnsi="MS Mincho" w:cs="MS Mincho"/>
          <w:kern w:val="0"/>
        </w:rPr>
        <w:t>版本，并将其切分</w:t>
      </w:r>
      <w:r w:rsidRPr="00431468">
        <w:rPr>
          <w:rFonts w:ascii="SimSun" w:eastAsia="SimSun" w:hAnsi="SimSun" w:cs="SimSun"/>
          <w:kern w:val="0"/>
        </w:rPr>
        <w:t>为训练</w:t>
      </w:r>
      <w:r w:rsidRPr="00431468">
        <w:rPr>
          <w:rFonts w:ascii="MS Mincho" w:eastAsia="MS Mincho" w:hAnsi="MS Mincho" w:cs="MS Mincho"/>
          <w:kern w:val="0"/>
        </w:rPr>
        <w:t>集，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集。</w:t>
      </w:r>
      <w:r w:rsidRPr="00431468">
        <w:rPr>
          <w:rFonts w:ascii="Helvetica" w:eastAsia="Helvetica" w:hAnsi="Helvetica" w:cs="Helvetica"/>
          <w:kern w:val="0"/>
        </w:rPr>
        <w:t xml:space="preserve"> </w:t>
      </w:r>
      <w:r w:rsidRPr="00431468">
        <w:rPr>
          <w:rFonts w:ascii="Helvetica" w:eastAsia="Helvetica" w:hAnsi="Helvetica" w:cs="Helvetica"/>
          <w:kern w:val="0"/>
        </w:rPr>
        <w:br/>
      </w:r>
    </w:p>
    <w:p w14:paraId="3997257A" w14:textId="77777777" w:rsidR="00431468" w:rsidRPr="00431468" w:rsidRDefault="00431468" w:rsidP="00431468">
      <w:pPr>
        <w:widowControl/>
        <w:ind w:left="420" w:firstLine="0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线性分类使用的是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"https://www.csie.ntu.edu.tw/~cjlin/libsvmtools/datasets/"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LIBSVM Data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中的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"https://www.csie.ntu.edu.tw/~cjlin/libsvmtools/datasets/binary.html" \l "australian"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australian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数据，包含</w:t>
      </w:r>
      <w:r w:rsidRPr="00431468">
        <w:rPr>
          <w:rFonts w:ascii="Helvetica" w:eastAsia="Helvetica" w:hAnsi="Helvetica" w:cs="Helvetica"/>
          <w:kern w:val="0"/>
        </w:rPr>
        <w:t>690</w:t>
      </w:r>
      <w:r w:rsidRPr="00431468">
        <w:rPr>
          <w:rFonts w:ascii="MS Mincho" w:eastAsia="MS Mincho" w:hAnsi="MS Mincho" w:cs="MS Mincho"/>
          <w:kern w:val="0"/>
        </w:rPr>
        <w:t>个</w:t>
      </w:r>
      <w:r w:rsidRPr="00431468">
        <w:rPr>
          <w:rFonts w:ascii="SimSun" w:eastAsia="SimSun" w:hAnsi="SimSun" w:cs="SimSun"/>
          <w:kern w:val="0"/>
        </w:rPr>
        <w:t>样</w:t>
      </w:r>
      <w:r w:rsidRPr="00431468">
        <w:rPr>
          <w:rFonts w:ascii="MS Mincho" w:eastAsia="MS Mincho" w:hAnsi="MS Mincho" w:cs="MS Mincho"/>
          <w:kern w:val="0"/>
        </w:rPr>
        <w:t>本，每个</w:t>
      </w:r>
      <w:r w:rsidRPr="00431468">
        <w:rPr>
          <w:rFonts w:ascii="SimSun" w:eastAsia="SimSun" w:hAnsi="SimSun" w:cs="SimSun"/>
          <w:kern w:val="0"/>
        </w:rPr>
        <w:t>样</w:t>
      </w:r>
      <w:r w:rsidRPr="00431468">
        <w:rPr>
          <w:rFonts w:ascii="MS Mincho" w:eastAsia="MS Mincho" w:hAnsi="MS Mincho" w:cs="MS Mincho"/>
          <w:kern w:val="0"/>
        </w:rPr>
        <w:t>本有</w:t>
      </w:r>
      <w:r w:rsidRPr="00431468">
        <w:rPr>
          <w:rFonts w:ascii="Helvetica" w:eastAsia="Helvetica" w:hAnsi="Helvetica" w:cs="Helvetica"/>
          <w:kern w:val="0"/>
        </w:rPr>
        <w:t xml:space="preserve">14 </w:t>
      </w:r>
      <w:r w:rsidRPr="00431468">
        <w:rPr>
          <w:rFonts w:ascii="MS Mincho" w:eastAsia="MS Mincho" w:hAnsi="MS Mincho" w:cs="MS Mincho"/>
          <w:kern w:val="0"/>
        </w:rPr>
        <w:t>个属性。</w:t>
      </w:r>
      <w:r w:rsidRPr="00431468">
        <w:rPr>
          <w:rFonts w:ascii="SimSun" w:eastAsia="SimSun" w:hAnsi="SimSun" w:cs="SimSun"/>
          <w:kern w:val="0"/>
        </w:rPr>
        <w:t>请</w:t>
      </w:r>
      <w:r w:rsidRPr="00431468">
        <w:rPr>
          <w:rFonts w:ascii="MS Mincho" w:eastAsia="MS Mincho" w:hAnsi="MS Mincho" w:cs="MS Mincho"/>
          <w:kern w:val="0"/>
        </w:rPr>
        <w:t>自行下</w:t>
      </w:r>
      <w:r w:rsidRPr="00431468">
        <w:rPr>
          <w:rFonts w:ascii="SimSun" w:eastAsia="SimSun" w:hAnsi="SimSun" w:cs="SimSun"/>
          <w:kern w:val="0"/>
        </w:rPr>
        <w:t>载</w:t>
      </w:r>
      <w:r w:rsidRPr="00431468">
        <w:rPr>
          <w:rFonts w:ascii="Helvetica" w:eastAsia="Helvetica" w:hAnsi="Helvetica" w:cs="Helvetica"/>
          <w:kern w:val="0"/>
        </w:rPr>
        <w:t>scaled</w:t>
      </w:r>
      <w:r w:rsidRPr="00431468">
        <w:rPr>
          <w:rFonts w:ascii="MS Mincho" w:eastAsia="MS Mincho" w:hAnsi="MS Mincho" w:cs="MS Mincho"/>
          <w:kern w:val="0"/>
        </w:rPr>
        <w:t>版本，并将其切分</w:t>
      </w:r>
      <w:r w:rsidRPr="00431468">
        <w:rPr>
          <w:rFonts w:ascii="SimSun" w:eastAsia="SimSun" w:hAnsi="SimSun" w:cs="SimSun"/>
          <w:kern w:val="0"/>
        </w:rPr>
        <w:t>为训练</w:t>
      </w:r>
      <w:r w:rsidRPr="00431468">
        <w:rPr>
          <w:rFonts w:ascii="MS Mincho" w:eastAsia="MS Mincho" w:hAnsi="MS Mincho" w:cs="MS Mincho"/>
          <w:kern w:val="0"/>
        </w:rPr>
        <w:t>集，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集。</w:t>
      </w:r>
    </w:p>
    <w:p w14:paraId="76857F9A" w14:textId="77777777" w:rsidR="00431468" w:rsidRPr="00431468" w:rsidRDefault="00431468" w:rsidP="00431468">
      <w:pPr>
        <w:rPr>
          <w:rFonts w:hint="eastAsia"/>
        </w:rPr>
      </w:pPr>
    </w:p>
    <w:p w14:paraId="7A7D1F51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D2767AE" w14:textId="77777777" w:rsidR="00431468" w:rsidRPr="00431468" w:rsidRDefault="00431468" w:rsidP="00431468">
      <w:pPr>
        <w:widowControl/>
        <w:spacing w:before="100" w:beforeAutospacing="1" w:after="100" w:afterAutospacing="1"/>
        <w:ind w:firstLine="360"/>
        <w:jc w:val="left"/>
        <w:rPr>
          <w:rFonts w:cs="Times New Roman"/>
          <w:kern w:val="0"/>
        </w:rPr>
      </w:pPr>
      <w:r w:rsidRPr="00431468">
        <w:rPr>
          <w:rFonts w:cs="Times New Roman"/>
          <w:i/>
          <w:iCs/>
          <w:kern w:val="0"/>
        </w:rPr>
        <w:t>线性回归和梯度下</w:t>
      </w:r>
      <w:r w:rsidRPr="00431468">
        <w:rPr>
          <w:rFonts w:ascii="MS Mincho" w:eastAsia="MS Mincho" w:hAnsi="MS Mincho" w:cs="MS Mincho"/>
          <w:i/>
          <w:iCs/>
          <w:kern w:val="0"/>
        </w:rPr>
        <w:t>降</w:t>
      </w:r>
    </w:p>
    <w:p w14:paraId="5BC13E6C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读取实验数据，使用</w:t>
      </w:r>
      <w:proofErr w:type="spellStart"/>
      <w:r w:rsidRPr="00431468">
        <w:rPr>
          <w:rFonts w:ascii="Helvetica" w:eastAsia="Helvetica" w:hAnsi="Helvetica" w:cs="Helvetica"/>
          <w:kern w:val="0"/>
        </w:rPr>
        <w:t>sklearn</w:t>
      </w:r>
      <w:proofErr w:type="spellEnd"/>
      <w:r w:rsidRPr="00431468">
        <w:rPr>
          <w:rFonts w:ascii="SimSun" w:eastAsia="SimSun" w:hAnsi="SimSun" w:cs="SimSun"/>
          <w:kern w:val="0"/>
        </w:rPr>
        <w:t>库的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"http://scikit-learn.org/stable/modules/generated/sklearn.datasets.load_svmlight_file.html"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load_svmlight_file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读</w:t>
      </w:r>
      <w:r w:rsidRPr="00431468">
        <w:rPr>
          <w:rFonts w:ascii="MS Mincho" w:eastAsia="MS Mincho" w:hAnsi="MS Mincho" w:cs="MS Mincho"/>
          <w:kern w:val="0"/>
        </w:rPr>
        <w:t>取数据。</w:t>
      </w:r>
    </w:p>
    <w:p w14:paraId="1F84A8A0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将数据集切分</w:t>
      </w:r>
      <w:r w:rsidRPr="00431468">
        <w:rPr>
          <w:rFonts w:ascii="SimSun" w:eastAsia="SimSun" w:hAnsi="SimSun" w:cs="SimSun"/>
          <w:kern w:val="0"/>
        </w:rPr>
        <w:t>为训练</w:t>
      </w:r>
      <w:r w:rsidRPr="00431468">
        <w:rPr>
          <w:rFonts w:ascii="MS Mincho" w:eastAsia="MS Mincho" w:hAnsi="MS Mincho" w:cs="MS Mincho"/>
          <w:kern w:val="0"/>
        </w:rPr>
        <w:t>集和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集，本次</w:t>
      </w:r>
      <w:r w:rsidRPr="00431468">
        <w:rPr>
          <w:rFonts w:ascii="SimSun" w:eastAsia="SimSun" w:hAnsi="SimSun" w:cs="SimSun"/>
          <w:kern w:val="0"/>
        </w:rPr>
        <w:t>实验</w:t>
      </w:r>
      <w:r w:rsidRPr="00431468">
        <w:rPr>
          <w:rFonts w:ascii="MS Mincho" w:eastAsia="MS Mincho" w:hAnsi="MS Mincho" w:cs="MS Mincho"/>
          <w:kern w:val="0"/>
        </w:rPr>
        <w:t>不切分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集。使用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"http://scikit-learn.org/stable/modules/generated/sklearn.model_selection.train_test_split.html"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train_test_split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函数切分数据集。</w:t>
      </w:r>
    </w:p>
    <w:p w14:paraId="3F45D179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线性模型参数初始化，可以考虑全零初始化，随机初始化或者正态分布初始化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7481F681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选择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函数及</w:t>
      </w:r>
      <w:r w:rsidRPr="00431468">
        <w:rPr>
          <w:rFonts w:ascii="SimSun" w:eastAsia="SimSun" w:hAnsi="SimSun" w:cs="SimSun"/>
          <w:kern w:val="0"/>
        </w:rPr>
        <w:t>对</w:t>
      </w:r>
      <w:r w:rsidRPr="00431468">
        <w:rPr>
          <w:rFonts w:ascii="MS Mincho" w:eastAsia="MS Mincho" w:hAnsi="MS Mincho" w:cs="MS Mincho"/>
          <w:kern w:val="0"/>
        </w:rPr>
        <w:t>其求</w:t>
      </w:r>
      <w:r w:rsidRPr="00431468">
        <w:rPr>
          <w:rFonts w:ascii="SimSun" w:eastAsia="SimSun" w:hAnsi="SimSun" w:cs="SimSun"/>
          <w:kern w:val="0"/>
        </w:rPr>
        <w:t>导</w:t>
      </w:r>
      <w:r w:rsidRPr="00431468">
        <w:rPr>
          <w:rFonts w:ascii="MS Mincho" w:eastAsia="MS Mincho" w:hAnsi="MS Mincho" w:cs="MS Mincho"/>
          <w:kern w:val="0"/>
        </w:rPr>
        <w:t>，</w:t>
      </w:r>
      <w:r w:rsidRPr="00431468">
        <w:rPr>
          <w:rFonts w:ascii="SimSun" w:eastAsia="SimSun" w:hAnsi="SimSun" w:cs="SimSun"/>
          <w:kern w:val="0"/>
        </w:rPr>
        <w:t>过</w:t>
      </w:r>
      <w:r w:rsidRPr="00431468">
        <w:rPr>
          <w:rFonts w:ascii="MS Mincho" w:eastAsia="MS Mincho" w:hAnsi="MS Mincho" w:cs="MS Mincho"/>
          <w:kern w:val="0"/>
        </w:rPr>
        <w:t>程</w:t>
      </w:r>
      <w:r w:rsidRPr="00431468">
        <w:rPr>
          <w:rFonts w:ascii="SimSun" w:eastAsia="SimSun" w:hAnsi="SimSun" w:cs="SimSun"/>
          <w:kern w:val="0"/>
        </w:rPr>
        <w:t>详见课</w:t>
      </w:r>
      <w:r w:rsidRPr="00431468">
        <w:rPr>
          <w:rFonts w:ascii="MS Mincho" w:eastAsia="MS Mincho" w:hAnsi="MS Mincho" w:cs="MS Mincho"/>
          <w:kern w:val="0"/>
        </w:rPr>
        <w:t>件</w:t>
      </w:r>
      <w:proofErr w:type="spellStart"/>
      <w:r w:rsidRPr="00431468">
        <w:rPr>
          <w:rFonts w:ascii="Helvetica" w:eastAsia="Helvetica" w:hAnsi="Helvetica" w:cs="Helvetica"/>
          <w:kern w:val="0"/>
        </w:rPr>
        <w:t>ppt</w:t>
      </w:r>
      <w:proofErr w:type="spellEnd"/>
      <w:r w:rsidRPr="00431468">
        <w:rPr>
          <w:rFonts w:ascii="MS Mincho" w:eastAsia="MS Mincho" w:hAnsi="MS Mincho" w:cs="MS Mincho"/>
          <w:kern w:val="0"/>
        </w:rPr>
        <w:t>。</w:t>
      </w:r>
    </w:p>
    <w:p w14:paraId="38DAB41E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求得</w:t>
      </w:r>
      <w:r w:rsidRPr="00431468">
        <w:rPr>
          <w:rFonts w:ascii="MS Mincho" w:eastAsia="MS Mincho" w:hAnsi="MS Mincho" w:cs="MS Mincho"/>
          <w:b/>
          <w:bCs/>
          <w:kern w:val="0"/>
        </w:rPr>
        <w:t>所有</w:t>
      </w:r>
      <w:r w:rsidRPr="00431468">
        <w:rPr>
          <w:rFonts w:ascii="SimSun" w:eastAsia="SimSun" w:hAnsi="SimSun" w:cs="SimSun"/>
          <w:b/>
          <w:bCs/>
          <w:kern w:val="0"/>
        </w:rPr>
        <w:t>样</w:t>
      </w:r>
      <w:r w:rsidRPr="00431468">
        <w:rPr>
          <w:rFonts w:ascii="MS Mincho" w:eastAsia="MS Mincho" w:hAnsi="MS Mincho" w:cs="MS Mincho"/>
          <w:b/>
          <w:bCs/>
          <w:kern w:val="0"/>
        </w:rPr>
        <w:t>本</w:t>
      </w:r>
      <w:r w:rsidRPr="00431468">
        <w:rPr>
          <w:rFonts w:ascii="SimSun" w:eastAsia="SimSun" w:hAnsi="SimSun" w:cs="SimSun"/>
          <w:kern w:val="0"/>
        </w:rPr>
        <w:t>对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函数的梯度。</w:t>
      </w:r>
    </w:p>
    <w:p w14:paraId="393CA31D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取梯度的</w:t>
      </w:r>
      <w:r w:rsidRPr="00431468">
        <w:rPr>
          <w:rFonts w:ascii="SimSun" w:eastAsia="SimSun" w:hAnsi="SimSun" w:cs="SimSun"/>
          <w:kern w:val="0"/>
        </w:rPr>
        <w:t>负</w:t>
      </w:r>
      <w:r w:rsidRPr="00431468">
        <w:rPr>
          <w:rFonts w:ascii="MS Mincho" w:eastAsia="MS Mincho" w:hAnsi="MS Mincho" w:cs="MS Mincho"/>
          <w:kern w:val="0"/>
        </w:rPr>
        <w:t>方向</w:t>
      </w:r>
      <w:bookmarkStart w:id="0" w:name="_GoBack"/>
      <w:bookmarkEnd w:id="0"/>
      <w:r w:rsidRPr="00431468">
        <w:rPr>
          <w:rFonts w:ascii="MS Mincho" w:eastAsia="MS Mincho" w:hAnsi="MS Mincho" w:cs="MS Mincho"/>
          <w:kern w:val="0"/>
        </w:rPr>
        <w:t>，</w:t>
      </w:r>
      <w:r w:rsidRPr="00431468">
        <w:rPr>
          <w:rFonts w:ascii="SimSun" w:eastAsia="SimSun" w:hAnsi="SimSun" w:cs="SimSun"/>
          <w:kern w:val="0"/>
        </w:rPr>
        <w:t>记为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664A5C8F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更新模型参数，。</w:t>
      </w:r>
      <w:r w:rsidRPr="00431468">
        <w:rPr>
          <w:rFonts w:ascii="SimSun" w:eastAsia="SimSun" w:hAnsi="SimSun" w:cs="SimSun"/>
          <w:kern w:val="0"/>
        </w:rPr>
        <w:t>为</w:t>
      </w:r>
      <w:r w:rsidRPr="00431468">
        <w:rPr>
          <w:rFonts w:ascii="MS Mincho" w:eastAsia="MS Mincho" w:hAnsi="MS Mincho" w:cs="MS Mincho"/>
          <w:kern w:val="0"/>
        </w:rPr>
        <w:t>学</w:t>
      </w:r>
      <w:r w:rsidRPr="00431468">
        <w:rPr>
          <w:rFonts w:ascii="SimSun" w:eastAsia="SimSun" w:hAnsi="SimSun" w:cs="SimSun"/>
          <w:kern w:val="0"/>
        </w:rPr>
        <w:t>习</w:t>
      </w:r>
      <w:r w:rsidRPr="00431468">
        <w:rPr>
          <w:rFonts w:ascii="MS Mincho" w:eastAsia="MS Mincho" w:hAnsi="MS Mincho" w:cs="MS Mincho"/>
          <w:kern w:val="0"/>
        </w:rPr>
        <w:t>率，是人</w:t>
      </w:r>
      <w:r w:rsidRPr="00431468">
        <w:rPr>
          <w:rFonts w:ascii="SimSun" w:eastAsia="SimSun" w:hAnsi="SimSun" w:cs="SimSun"/>
          <w:kern w:val="0"/>
        </w:rPr>
        <w:t>为调</w:t>
      </w:r>
      <w:r w:rsidRPr="00431468">
        <w:rPr>
          <w:rFonts w:ascii="MS Mincho" w:eastAsia="MS Mincho" w:hAnsi="MS Mincho" w:cs="MS Mincho"/>
          <w:kern w:val="0"/>
        </w:rPr>
        <w:t>整的超参数。</w:t>
      </w:r>
    </w:p>
    <w:p w14:paraId="4DCDCFA9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在</w:t>
      </w:r>
      <w:r w:rsidRPr="00431468">
        <w:rPr>
          <w:rFonts w:ascii="SimSun" w:eastAsia="SimSun" w:hAnsi="SimSun" w:cs="SimSun"/>
          <w:kern w:val="0"/>
        </w:rPr>
        <w:t>训练</w:t>
      </w:r>
      <w:r w:rsidRPr="00431468">
        <w:rPr>
          <w:rFonts w:ascii="MS Mincho" w:eastAsia="MS Mincho" w:hAnsi="MS Mincho" w:cs="MS Mincho"/>
          <w:kern w:val="0"/>
        </w:rPr>
        <w:t>集上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并得到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值</w:t>
      </w:r>
      <w:r w:rsidRPr="00431468">
        <w:rPr>
          <w:rFonts w:ascii="MS Mincho" w:eastAsia="MS Mincho" w:hAnsi="MS Mincho" w:cs="MS Mincho"/>
          <w:kern w:val="0"/>
        </w:rPr>
        <w:t>，在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集上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并得到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值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6BA46DF1" w14:textId="77777777" w:rsidR="00431468" w:rsidRPr="00431468" w:rsidRDefault="00431468" w:rsidP="004314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 w:hint="eastAsia"/>
          <w:kern w:val="0"/>
        </w:rPr>
      </w:pPr>
      <w:r w:rsidRPr="00431468">
        <w:rPr>
          <w:rFonts w:ascii="MS Mincho" w:eastAsia="MS Mincho" w:hAnsi="MS Mincho" w:cs="MS Mincho"/>
          <w:kern w:val="0"/>
        </w:rPr>
        <w:t>重复步</w:t>
      </w:r>
      <w:r w:rsidRPr="00431468">
        <w:rPr>
          <w:rFonts w:ascii="SimSun" w:eastAsia="SimSun" w:hAnsi="SimSun" w:cs="SimSun"/>
          <w:kern w:val="0"/>
        </w:rPr>
        <w:t>骤</w:t>
      </w:r>
      <w:r w:rsidRPr="00431468">
        <w:rPr>
          <w:rFonts w:ascii="Helvetica" w:eastAsia="Helvetica" w:hAnsi="Helvetica" w:cs="Helvetica"/>
          <w:kern w:val="0"/>
        </w:rPr>
        <w:t>5-8</w:t>
      </w:r>
      <w:r w:rsidRPr="00431468">
        <w:rPr>
          <w:rFonts w:ascii="MS Mincho" w:eastAsia="MS Mincho" w:hAnsi="MS Mincho" w:cs="MS Mincho"/>
          <w:kern w:val="0"/>
        </w:rPr>
        <w:t>若干次，</w:t>
      </w:r>
      <w:r w:rsidRPr="00431468">
        <w:rPr>
          <w:rFonts w:ascii="MS Mincho" w:eastAsia="MS Mincho" w:hAnsi="MS Mincho" w:cs="MS Mincho"/>
          <w:b/>
          <w:bCs/>
          <w:kern w:val="0"/>
        </w:rPr>
        <w:t>画出和随迭代次数的</w:t>
      </w:r>
      <w:r w:rsidRPr="00431468">
        <w:rPr>
          <w:rFonts w:ascii="SimSun" w:eastAsia="SimSun" w:hAnsi="SimSun" w:cs="SimSun"/>
          <w:b/>
          <w:bCs/>
          <w:kern w:val="0"/>
        </w:rPr>
        <w:t>变</w:t>
      </w:r>
      <w:r w:rsidRPr="00431468">
        <w:rPr>
          <w:rFonts w:ascii="MS Mincho" w:eastAsia="MS Mincho" w:hAnsi="MS Mincho" w:cs="MS Mincho"/>
          <w:b/>
          <w:bCs/>
          <w:kern w:val="0"/>
        </w:rPr>
        <w:t>化</w:t>
      </w:r>
      <w:r w:rsidRPr="00431468">
        <w:rPr>
          <w:rFonts w:ascii="SimSun" w:eastAsia="SimSun" w:hAnsi="SimSun" w:cs="SimSun"/>
          <w:b/>
          <w:bCs/>
          <w:kern w:val="0"/>
        </w:rPr>
        <w:t>图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1E1AB7CE" w14:textId="77777777" w:rsidR="00431468" w:rsidRPr="00431468" w:rsidRDefault="00431468" w:rsidP="00431468">
      <w:pPr>
        <w:widowControl/>
        <w:spacing w:before="100" w:beforeAutospacing="1" w:after="100" w:afterAutospacing="1"/>
        <w:ind w:firstLine="0"/>
        <w:jc w:val="left"/>
        <w:rPr>
          <w:rFonts w:cs="Times New Roman"/>
          <w:kern w:val="0"/>
        </w:rPr>
      </w:pPr>
      <w:r w:rsidRPr="00431468">
        <w:rPr>
          <w:rFonts w:cs="Times New Roman"/>
          <w:i/>
          <w:iCs/>
          <w:kern w:val="0"/>
        </w:rPr>
        <w:t>线性分类和梯度下</w:t>
      </w:r>
      <w:r w:rsidRPr="00431468">
        <w:rPr>
          <w:rFonts w:ascii="MS Mincho" w:eastAsia="MS Mincho" w:hAnsi="MS Mincho" w:cs="MS Mincho"/>
          <w:i/>
          <w:iCs/>
          <w:kern w:val="0"/>
        </w:rPr>
        <w:t>降</w:t>
      </w:r>
    </w:p>
    <w:p w14:paraId="020A1A0E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读取实验数据，使用</w:t>
      </w:r>
      <w:proofErr w:type="spellStart"/>
      <w:r w:rsidRPr="00431468">
        <w:rPr>
          <w:rFonts w:ascii="Helvetica" w:eastAsia="Helvetica" w:hAnsi="Helvetica" w:cs="Helvetica"/>
          <w:kern w:val="0"/>
        </w:rPr>
        <w:t>skl</w:t>
      </w:r>
      <w:r w:rsidRPr="00431468">
        <w:rPr>
          <w:rFonts w:eastAsia="Times New Roman" w:cs="Times New Roman"/>
          <w:kern w:val="0"/>
        </w:rPr>
        <w:t>earn</w:t>
      </w:r>
      <w:proofErr w:type="spellEnd"/>
      <w:r w:rsidRPr="00431468">
        <w:rPr>
          <w:rFonts w:ascii="SimSun" w:eastAsia="SimSun" w:hAnsi="SimSun" w:cs="SimSun"/>
          <w:kern w:val="0"/>
        </w:rPr>
        <w:t>库的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"http://scikit-learn.org/stable/modules/generated/sklearn.datasets.load_svmlight_file.html"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load_svmlight_file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读</w:t>
      </w:r>
      <w:r w:rsidRPr="00431468">
        <w:rPr>
          <w:rFonts w:ascii="MS Mincho" w:eastAsia="MS Mincho" w:hAnsi="MS Mincho" w:cs="MS Mincho"/>
          <w:kern w:val="0"/>
        </w:rPr>
        <w:t>取数据。</w:t>
      </w:r>
    </w:p>
    <w:p w14:paraId="589631BF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lastRenderedPageBreak/>
        <w:t>将数据集切分</w:t>
      </w:r>
      <w:r w:rsidRPr="00431468">
        <w:rPr>
          <w:rFonts w:ascii="SimSun" w:eastAsia="SimSun" w:hAnsi="SimSun" w:cs="SimSun"/>
          <w:kern w:val="0"/>
        </w:rPr>
        <w:t>为训练</w:t>
      </w:r>
      <w:r w:rsidRPr="00431468">
        <w:rPr>
          <w:rFonts w:ascii="MS Mincho" w:eastAsia="MS Mincho" w:hAnsi="MS Mincho" w:cs="MS Mincho"/>
          <w:kern w:val="0"/>
        </w:rPr>
        <w:t>集和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集，本次</w:t>
      </w:r>
      <w:r w:rsidRPr="00431468">
        <w:rPr>
          <w:rFonts w:ascii="SimSun" w:eastAsia="SimSun" w:hAnsi="SimSun" w:cs="SimSun"/>
          <w:kern w:val="0"/>
        </w:rPr>
        <w:t>实验</w:t>
      </w:r>
      <w:r w:rsidRPr="00431468">
        <w:rPr>
          <w:rFonts w:ascii="MS Mincho" w:eastAsia="MS Mincho" w:hAnsi="MS Mincho" w:cs="MS Mincho"/>
          <w:kern w:val="0"/>
        </w:rPr>
        <w:t>不切分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集。使用</w:t>
      </w:r>
      <w:r w:rsidRPr="00431468">
        <w:rPr>
          <w:rFonts w:eastAsia="Times New Roman" w:cs="Times New Roman"/>
          <w:kern w:val="0"/>
        </w:rPr>
        <w:fldChar w:fldCharType="begin"/>
      </w:r>
      <w:r w:rsidRPr="00431468">
        <w:rPr>
          <w:rFonts w:eastAsia="Times New Roman" w:cs="Times New Roman"/>
          <w:kern w:val="0"/>
        </w:rPr>
        <w:instrText xml:space="preserve"> HYPERLINK "http://scikit-learn.org/stable/modules/generated/sklearn.model_selection.train_test_split.html" \t "_blank" </w:instrText>
      </w:r>
      <w:r w:rsidRPr="00431468">
        <w:rPr>
          <w:rFonts w:eastAsia="Times New Roman" w:cs="Times New Roman"/>
          <w:kern w:val="0"/>
        </w:rPr>
      </w:r>
      <w:r w:rsidRPr="00431468">
        <w:rPr>
          <w:rFonts w:eastAsia="Times New Roman" w:cs="Times New Roman"/>
          <w:kern w:val="0"/>
        </w:rPr>
        <w:fldChar w:fldCharType="separate"/>
      </w:r>
      <w:r w:rsidRPr="00431468">
        <w:rPr>
          <w:rFonts w:eastAsia="Times New Roman" w:cs="Times New Roman"/>
          <w:color w:val="0000FF"/>
          <w:kern w:val="0"/>
          <w:u w:val="single"/>
        </w:rPr>
        <w:t>train_test_split</w:t>
      </w:r>
      <w:r w:rsidRPr="00431468">
        <w:rPr>
          <w:rFonts w:eastAsia="Times New Roman" w:cs="Times New Roman"/>
          <w:kern w:val="0"/>
        </w:rPr>
        <w:fldChar w:fldCharType="end"/>
      </w:r>
      <w:r w:rsidRPr="00431468">
        <w:rPr>
          <w:rFonts w:ascii="MS Mincho" w:eastAsia="MS Mincho" w:hAnsi="MS Mincho" w:cs="MS Mincho"/>
          <w:kern w:val="0"/>
        </w:rPr>
        <w:t>函数切分数据集。</w:t>
      </w:r>
    </w:p>
    <w:p w14:paraId="14FF621B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支持向量机模型参数初始化，可以考</w:t>
      </w:r>
      <w:r w:rsidRPr="00431468">
        <w:rPr>
          <w:rFonts w:ascii="SimSun" w:eastAsia="SimSun" w:hAnsi="SimSun" w:cs="SimSun"/>
          <w:kern w:val="0"/>
        </w:rPr>
        <w:t>虑</w:t>
      </w:r>
      <w:r w:rsidRPr="00431468">
        <w:rPr>
          <w:rFonts w:ascii="MS Mincho" w:eastAsia="MS Mincho" w:hAnsi="MS Mincho" w:cs="MS Mincho"/>
          <w:kern w:val="0"/>
        </w:rPr>
        <w:t>全零初始化，随机初始化或者正</w:t>
      </w:r>
      <w:r w:rsidRPr="00431468">
        <w:rPr>
          <w:rFonts w:ascii="SimSun" w:eastAsia="SimSun" w:hAnsi="SimSun" w:cs="SimSun"/>
          <w:kern w:val="0"/>
        </w:rPr>
        <w:t>态</w:t>
      </w:r>
      <w:r w:rsidRPr="00431468">
        <w:rPr>
          <w:rFonts w:ascii="MS Mincho" w:eastAsia="MS Mincho" w:hAnsi="MS Mincho" w:cs="MS Mincho"/>
          <w:kern w:val="0"/>
        </w:rPr>
        <w:t>分布初始化。</w:t>
      </w:r>
    </w:p>
    <w:p w14:paraId="246357A3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选择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函数及</w:t>
      </w:r>
      <w:r w:rsidRPr="00431468">
        <w:rPr>
          <w:rFonts w:ascii="SimSun" w:eastAsia="SimSun" w:hAnsi="SimSun" w:cs="SimSun"/>
          <w:kern w:val="0"/>
        </w:rPr>
        <w:t>对</w:t>
      </w:r>
      <w:r w:rsidRPr="00431468">
        <w:rPr>
          <w:rFonts w:ascii="MS Mincho" w:eastAsia="MS Mincho" w:hAnsi="MS Mincho" w:cs="MS Mincho"/>
          <w:kern w:val="0"/>
        </w:rPr>
        <w:t>其求</w:t>
      </w:r>
      <w:r w:rsidRPr="00431468">
        <w:rPr>
          <w:rFonts w:ascii="SimSun" w:eastAsia="SimSun" w:hAnsi="SimSun" w:cs="SimSun"/>
          <w:kern w:val="0"/>
        </w:rPr>
        <w:t>导</w:t>
      </w:r>
      <w:r w:rsidRPr="00431468">
        <w:rPr>
          <w:rFonts w:ascii="MS Mincho" w:eastAsia="MS Mincho" w:hAnsi="MS Mincho" w:cs="MS Mincho"/>
          <w:kern w:val="0"/>
        </w:rPr>
        <w:t>，</w:t>
      </w:r>
      <w:r w:rsidRPr="00431468">
        <w:rPr>
          <w:rFonts w:ascii="SimSun" w:eastAsia="SimSun" w:hAnsi="SimSun" w:cs="SimSun"/>
          <w:kern w:val="0"/>
        </w:rPr>
        <w:t>过</w:t>
      </w:r>
      <w:r w:rsidRPr="00431468">
        <w:rPr>
          <w:rFonts w:ascii="MS Mincho" w:eastAsia="MS Mincho" w:hAnsi="MS Mincho" w:cs="MS Mincho"/>
          <w:kern w:val="0"/>
        </w:rPr>
        <w:t>程</w:t>
      </w:r>
      <w:r w:rsidRPr="00431468">
        <w:rPr>
          <w:rFonts w:ascii="SimSun" w:eastAsia="SimSun" w:hAnsi="SimSun" w:cs="SimSun"/>
          <w:kern w:val="0"/>
        </w:rPr>
        <w:t>详见课</w:t>
      </w:r>
      <w:r w:rsidRPr="00431468">
        <w:rPr>
          <w:rFonts w:ascii="MS Mincho" w:eastAsia="MS Mincho" w:hAnsi="MS Mincho" w:cs="MS Mincho"/>
          <w:kern w:val="0"/>
        </w:rPr>
        <w:t>件</w:t>
      </w:r>
      <w:proofErr w:type="spellStart"/>
      <w:r w:rsidRPr="00431468">
        <w:rPr>
          <w:rFonts w:ascii="Helvetica" w:eastAsia="Helvetica" w:hAnsi="Helvetica" w:cs="Helvetica"/>
          <w:kern w:val="0"/>
        </w:rPr>
        <w:t>ppt</w:t>
      </w:r>
      <w:proofErr w:type="spellEnd"/>
      <w:r w:rsidRPr="00431468">
        <w:rPr>
          <w:rFonts w:ascii="MS Mincho" w:eastAsia="MS Mincho" w:hAnsi="MS Mincho" w:cs="MS Mincho"/>
          <w:kern w:val="0"/>
        </w:rPr>
        <w:t>。</w:t>
      </w:r>
    </w:p>
    <w:p w14:paraId="1225DA0A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求得</w:t>
      </w:r>
      <w:r w:rsidRPr="00431468">
        <w:rPr>
          <w:rFonts w:ascii="MS Mincho" w:eastAsia="MS Mincho" w:hAnsi="MS Mincho" w:cs="MS Mincho"/>
          <w:b/>
          <w:bCs/>
          <w:kern w:val="0"/>
        </w:rPr>
        <w:t>所有</w:t>
      </w:r>
      <w:r w:rsidRPr="00431468">
        <w:rPr>
          <w:rFonts w:ascii="SimSun" w:eastAsia="SimSun" w:hAnsi="SimSun" w:cs="SimSun"/>
          <w:b/>
          <w:bCs/>
          <w:kern w:val="0"/>
        </w:rPr>
        <w:t>样</w:t>
      </w:r>
      <w:r w:rsidRPr="00431468">
        <w:rPr>
          <w:rFonts w:ascii="MS Mincho" w:eastAsia="MS Mincho" w:hAnsi="MS Mincho" w:cs="MS Mincho"/>
          <w:b/>
          <w:bCs/>
          <w:kern w:val="0"/>
        </w:rPr>
        <w:t>本</w:t>
      </w:r>
      <w:r w:rsidRPr="00431468">
        <w:rPr>
          <w:rFonts w:ascii="SimSun" w:eastAsia="SimSun" w:hAnsi="SimSun" w:cs="SimSun"/>
          <w:kern w:val="0"/>
        </w:rPr>
        <w:t>对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函数的梯度。</w:t>
      </w:r>
    </w:p>
    <w:p w14:paraId="512A7298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取梯度的</w:t>
      </w:r>
      <w:r w:rsidRPr="00431468">
        <w:rPr>
          <w:rFonts w:ascii="SimSun" w:eastAsia="SimSun" w:hAnsi="SimSun" w:cs="SimSun"/>
          <w:kern w:val="0"/>
        </w:rPr>
        <w:t>负</w:t>
      </w:r>
      <w:r w:rsidRPr="00431468">
        <w:rPr>
          <w:rFonts w:ascii="MS Mincho" w:eastAsia="MS Mincho" w:hAnsi="MS Mincho" w:cs="MS Mincho"/>
          <w:kern w:val="0"/>
        </w:rPr>
        <w:t>方向，</w:t>
      </w:r>
      <w:r w:rsidRPr="00431468">
        <w:rPr>
          <w:rFonts w:ascii="SimSun" w:eastAsia="SimSun" w:hAnsi="SimSun" w:cs="SimSun"/>
          <w:kern w:val="0"/>
        </w:rPr>
        <w:t>记为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647B1D90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MS Mincho" w:eastAsia="MS Mincho" w:hAnsi="MS Mincho" w:cs="MS Mincho"/>
          <w:kern w:val="0"/>
        </w:rPr>
        <w:t>更新模型参数，。</w:t>
      </w:r>
      <w:r w:rsidRPr="00431468">
        <w:rPr>
          <w:rFonts w:ascii="SimSun" w:eastAsia="SimSun" w:hAnsi="SimSun" w:cs="SimSun"/>
          <w:kern w:val="0"/>
        </w:rPr>
        <w:t>为</w:t>
      </w:r>
      <w:r w:rsidRPr="00431468">
        <w:rPr>
          <w:rFonts w:ascii="MS Mincho" w:eastAsia="MS Mincho" w:hAnsi="MS Mincho" w:cs="MS Mincho"/>
          <w:kern w:val="0"/>
        </w:rPr>
        <w:t>学</w:t>
      </w:r>
      <w:r w:rsidRPr="00431468">
        <w:rPr>
          <w:rFonts w:ascii="SimSun" w:eastAsia="SimSun" w:hAnsi="SimSun" w:cs="SimSun"/>
          <w:kern w:val="0"/>
        </w:rPr>
        <w:t>习</w:t>
      </w:r>
      <w:r w:rsidRPr="00431468">
        <w:rPr>
          <w:rFonts w:ascii="MS Mincho" w:eastAsia="MS Mincho" w:hAnsi="MS Mincho" w:cs="MS Mincho"/>
          <w:kern w:val="0"/>
        </w:rPr>
        <w:t>率，是人</w:t>
      </w:r>
      <w:r w:rsidRPr="00431468">
        <w:rPr>
          <w:rFonts w:ascii="SimSun" w:eastAsia="SimSun" w:hAnsi="SimSun" w:cs="SimSun"/>
          <w:kern w:val="0"/>
        </w:rPr>
        <w:t>为调</w:t>
      </w:r>
      <w:r w:rsidRPr="00431468">
        <w:rPr>
          <w:rFonts w:ascii="MS Mincho" w:eastAsia="MS Mincho" w:hAnsi="MS Mincho" w:cs="MS Mincho"/>
          <w:kern w:val="0"/>
        </w:rPr>
        <w:t>整的超参数。</w:t>
      </w:r>
    </w:p>
    <w:p w14:paraId="622A102D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kern w:val="0"/>
        </w:rPr>
      </w:pPr>
      <w:r w:rsidRPr="00431468">
        <w:rPr>
          <w:rFonts w:ascii="SimSun" w:eastAsia="SimSun" w:hAnsi="SimSun" w:cs="SimSun"/>
          <w:kern w:val="0"/>
        </w:rPr>
        <w:t>选择合适的阈值，将计算结果</w:t>
      </w:r>
      <w:r w:rsidRPr="00431468">
        <w:rPr>
          <w:rFonts w:ascii="MS Mincho" w:eastAsia="MS Mincho" w:hAnsi="MS Mincho" w:cs="MS Mincho"/>
          <w:b/>
          <w:bCs/>
          <w:kern w:val="0"/>
        </w:rPr>
        <w:t>大于</w:t>
      </w:r>
      <w:r w:rsidRPr="00431468">
        <w:rPr>
          <w:rFonts w:ascii="SimSun" w:eastAsia="SimSun" w:hAnsi="SimSun" w:cs="SimSun"/>
          <w:b/>
          <w:bCs/>
          <w:kern w:val="0"/>
        </w:rPr>
        <w:t>阈值</w:t>
      </w:r>
      <w:r w:rsidRPr="00431468">
        <w:rPr>
          <w:rFonts w:ascii="MS Mincho" w:eastAsia="MS Mincho" w:hAnsi="MS Mincho" w:cs="MS Mincho"/>
          <w:b/>
          <w:bCs/>
          <w:kern w:val="0"/>
        </w:rPr>
        <w:t>的</w:t>
      </w:r>
      <w:r w:rsidRPr="00431468">
        <w:rPr>
          <w:rFonts w:ascii="SimSun" w:eastAsia="SimSun" w:hAnsi="SimSun" w:cs="SimSun"/>
          <w:b/>
          <w:bCs/>
          <w:kern w:val="0"/>
        </w:rPr>
        <w:t>标记为</w:t>
      </w:r>
      <w:r w:rsidRPr="00431468">
        <w:rPr>
          <w:rFonts w:ascii="MS Mincho" w:eastAsia="MS Mincho" w:hAnsi="MS Mincho" w:cs="MS Mincho"/>
          <w:b/>
          <w:bCs/>
          <w:kern w:val="0"/>
        </w:rPr>
        <w:t>正</w:t>
      </w:r>
      <w:r w:rsidRPr="00431468">
        <w:rPr>
          <w:rFonts w:ascii="SimSun" w:eastAsia="SimSun" w:hAnsi="SimSun" w:cs="SimSun"/>
          <w:b/>
          <w:bCs/>
          <w:kern w:val="0"/>
        </w:rPr>
        <w:t>类</w:t>
      </w:r>
      <w:r w:rsidRPr="00431468">
        <w:rPr>
          <w:rFonts w:ascii="MS Mincho" w:eastAsia="MS Mincho" w:hAnsi="MS Mincho" w:cs="MS Mincho"/>
          <w:b/>
          <w:bCs/>
          <w:kern w:val="0"/>
        </w:rPr>
        <w:t>，反之</w:t>
      </w:r>
      <w:r w:rsidRPr="00431468">
        <w:rPr>
          <w:rFonts w:ascii="SimSun" w:eastAsia="SimSun" w:hAnsi="SimSun" w:cs="SimSun"/>
          <w:b/>
          <w:bCs/>
          <w:kern w:val="0"/>
        </w:rPr>
        <w:t>为负类</w:t>
      </w:r>
      <w:r w:rsidRPr="00431468">
        <w:rPr>
          <w:rFonts w:ascii="MS Mincho" w:eastAsia="MS Mincho" w:hAnsi="MS Mincho" w:cs="MS Mincho"/>
          <w:kern w:val="0"/>
        </w:rPr>
        <w:t>。在</w:t>
      </w:r>
      <w:r w:rsidRPr="00431468">
        <w:rPr>
          <w:rFonts w:ascii="SimSun" w:eastAsia="SimSun" w:hAnsi="SimSun" w:cs="SimSun"/>
          <w:kern w:val="0"/>
        </w:rPr>
        <w:t>训练</w:t>
      </w:r>
      <w:r w:rsidRPr="00431468">
        <w:rPr>
          <w:rFonts w:ascii="MS Mincho" w:eastAsia="MS Mincho" w:hAnsi="MS Mincho" w:cs="MS Mincho"/>
          <w:kern w:val="0"/>
        </w:rPr>
        <w:t>集上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并得到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值</w:t>
      </w:r>
      <w:r w:rsidRPr="00431468">
        <w:rPr>
          <w:rFonts w:ascii="MS Mincho" w:eastAsia="MS Mincho" w:hAnsi="MS Mincho" w:cs="MS Mincho"/>
          <w:kern w:val="0"/>
        </w:rPr>
        <w:t>，在</w:t>
      </w:r>
      <w:r w:rsidRPr="00431468">
        <w:rPr>
          <w:rFonts w:ascii="SimSun" w:eastAsia="SimSun" w:hAnsi="SimSun" w:cs="SimSun"/>
          <w:kern w:val="0"/>
        </w:rPr>
        <w:t>验证</w:t>
      </w:r>
      <w:r w:rsidRPr="00431468">
        <w:rPr>
          <w:rFonts w:ascii="MS Mincho" w:eastAsia="MS Mincho" w:hAnsi="MS Mincho" w:cs="MS Mincho"/>
          <w:kern w:val="0"/>
        </w:rPr>
        <w:t>集上</w:t>
      </w:r>
      <w:r w:rsidRPr="00431468">
        <w:rPr>
          <w:rFonts w:ascii="SimSun" w:eastAsia="SimSun" w:hAnsi="SimSun" w:cs="SimSun"/>
          <w:kern w:val="0"/>
        </w:rPr>
        <w:t>测试</w:t>
      </w:r>
      <w:r w:rsidRPr="00431468">
        <w:rPr>
          <w:rFonts w:ascii="MS Mincho" w:eastAsia="MS Mincho" w:hAnsi="MS Mincho" w:cs="MS Mincho"/>
          <w:kern w:val="0"/>
        </w:rPr>
        <w:t>并得到</w:t>
      </w:r>
      <w:r w:rsidRPr="00431468">
        <w:rPr>
          <w:rFonts w:ascii="Helvetica" w:eastAsia="Helvetica" w:hAnsi="Helvetica" w:cs="Helvetica"/>
          <w:kern w:val="0"/>
        </w:rPr>
        <w:t>Loss</w:t>
      </w:r>
      <w:r w:rsidRPr="00431468">
        <w:rPr>
          <w:rFonts w:ascii="MS Mincho" w:eastAsia="MS Mincho" w:hAnsi="MS Mincho" w:cs="MS Mincho"/>
          <w:kern w:val="0"/>
        </w:rPr>
        <w:t>函数</w:t>
      </w:r>
      <w:r w:rsidRPr="00431468">
        <w:rPr>
          <w:rFonts w:ascii="SimSun" w:eastAsia="SimSun" w:hAnsi="SimSun" w:cs="SimSun"/>
          <w:kern w:val="0"/>
        </w:rPr>
        <w:t>值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02BB79A6" w14:textId="77777777" w:rsidR="00431468" w:rsidRPr="00431468" w:rsidRDefault="00431468" w:rsidP="004314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 w:hint="eastAsia"/>
          <w:kern w:val="0"/>
        </w:rPr>
      </w:pPr>
      <w:r w:rsidRPr="00431468">
        <w:rPr>
          <w:rFonts w:ascii="MS Mincho" w:eastAsia="MS Mincho" w:hAnsi="MS Mincho" w:cs="MS Mincho"/>
          <w:kern w:val="0"/>
        </w:rPr>
        <w:t>重复步</w:t>
      </w:r>
      <w:r w:rsidRPr="00431468">
        <w:rPr>
          <w:rFonts w:ascii="SimSun" w:eastAsia="SimSun" w:hAnsi="SimSun" w:cs="SimSun"/>
          <w:kern w:val="0"/>
        </w:rPr>
        <w:t>骤</w:t>
      </w:r>
      <w:r w:rsidRPr="00431468">
        <w:rPr>
          <w:rFonts w:ascii="Helvetica" w:eastAsia="Helvetica" w:hAnsi="Helvetica" w:cs="Helvetica"/>
          <w:kern w:val="0"/>
        </w:rPr>
        <w:t>5-8</w:t>
      </w:r>
      <w:r w:rsidRPr="00431468">
        <w:rPr>
          <w:rFonts w:ascii="MS Mincho" w:eastAsia="MS Mincho" w:hAnsi="MS Mincho" w:cs="MS Mincho"/>
          <w:kern w:val="0"/>
        </w:rPr>
        <w:t>若干次，</w:t>
      </w:r>
      <w:r w:rsidRPr="00431468">
        <w:rPr>
          <w:rFonts w:ascii="MS Mincho" w:eastAsia="MS Mincho" w:hAnsi="MS Mincho" w:cs="MS Mincho"/>
          <w:b/>
          <w:bCs/>
          <w:kern w:val="0"/>
        </w:rPr>
        <w:t>画出和随迭代次数的</w:t>
      </w:r>
      <w:r w:rsidRPr="00431468">
        <w:rPr>
          <w:rFonts w:ascii="SimSun" w:eastAsia="SimSun" w:hAnsi="SimSun" w:cs="SimSun"/>
          <w:b/>
          <w:bCs/>
          <w:kern w:val="0"/>
        </w:rPr>
        <w:t>变</w:t>
      </w:r>
      <w:r w:rsidRPr="00431468">
        <w:rPr>
          <w:rFonts w:ascii="MS Mincho" w:eastAsia="MS Mincho" w:hAnsi="MS Mincho" w:cs="MS Mincho"/>
          <w:b/>
          <w:bCs/>
          <w:kern w:val="0"/>
        </w:rPr>
        <w:t>化</w:t>
      </w:r>
      <w:r w:rsidRPr="00431468">
        <w:rPr>
          <w:rFonts w:ascii="SimSun" w:eastAsia="SimSun" w:hAnsi="SimSun" w:cs="SimSun"/>
          <w:b/>
          <w:bCs/>
          <w:kern w:val="0"/>
        </w:rPr>
        <w:t>图</w:t>
      </w:r>
      <w:r w:rsidRPr="00431468">
        <w:rPr>
          <w:rFonts w:ascii="MS Mincho" w:eastAsia="MS Mincho" w:hAnsi="MS Mincho" w:cs="MS Mincho"/>
          <w:kern w:val="0"/>
        </w:rPr>
        <w:t>。</w:t>
      </w:r>
    </w:p>
    <w:p w14:paraId="6D368CF9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0CB2B16" w14:textId="77777777" w:rsidR="00431C48" w:rsidRDefault="00817FAB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6D40DADC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C190B07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C8F4F8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36A9774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B40E9F2" w14:textId="77777777" w:rsidR="00431C48" w:rsidRDefault="00817FA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045BDA96" w14:textId="77777777" w:rsidR="00431C48" w:rsidRDefault="00817FA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52DD4EBC" w14:textId="77777777" w:rsidR="00431C48" w:rsidRDefault="00817FA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0F225C84" w14:textId="77777777" w:rsidR="00431C48" w:rsidRDefault="00817FA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14:paraId="3443DBBE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A51CCCF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F2AF14D" w14:textId="77777777" w:rsidR="00431C48" w:rsidRDefault="00817FA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4D77D11E" w14:textId="77777777" w:rsidR="00431C48" w:rsidRDefault="00431C48"/>
    <w:sectPr w:rsidR="0043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A5E48" w14:textId="77777777" w:rsidR="00817FAB" w:rsidRDefault="00817FAB">
      <w:r>
        <w:separator/>
      </w:r>
    </w:p>
  </w:endnote>
  <w:endnote w:type="continuationSeparator" w:id="0">
    <w:p w14:paraId="3759431C" w14:textId="77777777" w:rsidR="00817FAB" w:rsidRDefault="0081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7542A" w14:textId="77777777" w:rsidR="00431C48" w:rsidRDefault="00817FA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5E4A9EC" w14:textId="77777777" w:rsidR="00431C48" w:rsidRDefault="00431C4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2534D" w14:textId="77777777" w:rsidR="00431C48" w:rsidRDefault="00431C4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12164" w14:textId="77777777" w:rsidR="00817FAB" w:rsidRDefault="00817FAB">
      <w:r>
        <w:separator/>
      </w:r>
    </w:p>
  </w:footnote>
  <w:footnote w:type="continuationSeparator" w:id="0">
    <w:p w14:paraId="4D0CA09C" w14:textId="77777777" w:rsidR="00817FAB" w:rsidRDefault="00817F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4AC2A" w14:textId="77777777" w:rsidR="00431C48" w:rsidRDefault="00817FA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31003"/>
    <w:multiLevelType w:val="multilevel"/>
    <w:tmpl w:val="D626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87B7C"/>
    <w:multiLevelType w:val="multilevel"/>
    <w:tmpl w:val="36A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42A9A"/>
    <w:multiLevelType w:val="multilevel"/>
    <w:tmpl w:val="3F58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431468"/>
    <w:rsid w:val="00431C48"/>
    <w:rsid w:val="00817FA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3514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431468"/>
    <w:pPr>
      <w:ind w:firstLineChars="200"/>
    </w:pPr>
  </w:style>
  <w:style w:type="character" w:styleId="a7">
    <w:name w:val="Hyperlink"/>
    <w:basedOn w:val="a0"/>
    <w:uiPriority w:val="99"/>
    <w:unhideWhenUsed/>
    <w:rsid w:val="0043146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431468"/>
    <w:pPr>
      <w:widowControl/>
      <w:spacing w:before="100" w:beforeAutospacing="1" w:after="100" w:afterAutospacing="1"/>
      <w:ind w:firstLine="0"/>
      <w:jc w:val="left"/>
    </w:pPr>
    <w:rPr>
      <w:rFonts w:cs="Times New Roman"/>
      <w:kern w:val="0"/>
    </w:rPr>
  </w:style>
  <w:style w:type="character" w:styleId="a9">
    <w:name w:val="Emphasis"/>
    <w:basedOn w:val="a0"/>
    <w:uiPriority w:val="20"/>
    <w:qFormat/>
    <w:rsid w:val="00431468"/>
    <w:rPr>
      <w:i/>
      <w:iCs/>
    </w:rPr>
  </w:style>
  <w:style w:type="character" w:styleId="aa">
    <w:name w:val="Strong"/>
    <w:basedOn w:val="a0"/>
    <w:uiPriority w:val="22"/>
    <w:qFormat/>
    <w:rsid w:val="00431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1940</Characters>
  <Application>Microsoft Macintosh Word</Application>
  <DocSecurity>0</DocSecurity>
  <Lines>16</Lines>
  <Paragraphs>4</Paragraphs>
  <ScaleCrop>false</ScaleCrop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yang jin</cp:lastModifiedBy>
  <cp:revision>3</cp:revision>
  <dcterms:created xsi:type="dcterms:W3CDTF">2017-11-13T06:32:00Z</dcterms:created>
  <dcterms:modified xsi:type="dcterms:W3CDTF">2017-12-07T06:08:00Z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