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pPr w:leftFromText="180" w:rightFromText="180" w:vertAnchor="text" w:horzAnchor="margin" w:tblpXSpec="center" w:tblpY="414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2597C" w:rsidRPr="0002597C" w:rsidTr="00E96A16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E96A16" w:rsidRPr="0002597C" w:rsidRDefault="002B6AC8" w:rsidP="00E96A16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 xml:space="preserve">Задания </w:t>
            </w:r>
            <w:r w:rsidR="00E96A16" w:rsidRPr="0002597C">
              <w:rPr>
                <w:rFonts w:ascii="Garamond" w:hAnsi="Garamond"/>
                <w:b/>
                <w:sz w:val="28"/>
                <w:szCs w:val="28"/>
              </w:rPr>
              <w:t>№1</w:t>
            </w:r>
          </w:p>
          <w:p w:rsidR="00E96A16" w:rsidRPr="0002597C" w:rsidRDefault="00E96A16" w:rsidP="00E96A1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2597C">
              <w:rPr>
                <w:rFonts w:ascii="Garamond" w:hAnsi="Garamond"/>
                <w:sz w:val="28"/>
                <w:szCs w:val="28"/>
              </w:rPr>
              <w:t>Технология физического уровня</w:t>
            </w:r>
          </w:p>
          <w:p w:rsidR="00E96A16" w:rsidRPr="0002597C" w:rsidRDefault="00E96A16" w:rsidP="00E96A16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02597C">
              <w:rPr>
                <w:rFonts w:ascii="Garamond" w:hAnsi="Garamond"/>
                <w:sz w:val="28"/>
                <w:szCs w:val="28"/>
              </w:rPr>
              <w:t>Передачи данных</w:t>
            </w:r>
          </w:p>
        </w:tc>
      </w:tr>
    </w:tbl>
    <w:tbl>
      <w:tblPr>
        <w:tblStyle w:val="aa"/>
        <w:tblpPr w:leftFromText="180" w:rightFromText="180" w:vertAnchor="text" w:horzAnchor="margin" w:tblpY="10332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2597C" w:rsidRPr="0002597C" w:rsidTr="00E96A16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E96A16" w:rsidRPr="0002597C" w:rsidRDefault="00E96A16" w:rsidP="00E96A16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02597C">
              <w:rPr>
                <w:rFonts w:ascii="Garamond" w:hAnsi="Garamond"/>
                <w:sz w:val="28"/>
                <w:szCs w:val="28"/>
              </w:rPr>
              <w:t>Выполнил: студент гр. ССА-30</w:t>
            </w:r>
            <w:r w:rsidR="00AA497F">
              <w:rPr>
                <w:rFonts w:ascii="Garamond" w:hAnsi="Garamond"/>
                <w:sz w:val="28"/>
                <w:szCs w:val="28"/>
              </w:rPr>
              <w:t xml:space="preserve"> Болотин М.В</w:t>
            </w:r>
            <w:r w:rsidRPr="0002597C">
              <w:rPr>
                <w:rFonts w:ascii="Garamond" w:hAnsi="Garamond"/>
                <w:sz w:val="28"/>
                <w:szCs w:val="28"/>
              </w:rPr>
              <w:t xml:space="preserve"> </w:t>
            </w:r>
          </w:p>
          <w:p w:rsidR="00E96A16" w:rsidRPr="0002597C" w:rsidRDefault="00E96A16" w:rsidP="00E96A16">
            <w:pPr>
              <w:jc w:val="right"/>
              <w:rPr>
                <w:rFonts w:ascii="Garamond" w:hAnsi="Garamond"/>
                <w:sz w:val="28"/>
                <w:szCs w:val="28"/>
              </w:rPr>
            </w:pPr>
            <w:r w:rsidRPr="0002597C">
              <w:rPr>
                <w:rFonts w:ascii="Garamond" w:hAnsi="Garamond"/>
                <w:sz w:val="28"/>
                <w:szCs w:val="28"/>
              </w:rPr>
              <w:t xml:space="preserve">Проверил: </w:t>
            </w:r>
            <w:proofErr w:type="spellStart"/>
            <w:r w:rsidRPr="0002597C">
              <w:rPr>
                <w:rFonts w:ascii="Garamond" w:hAnsi="Garamond"/>
                <w:sz w:val="28"/>
                <w:szCs w:val="28"/>
              </w:rPr>
              <w:t>Ержанова</w:t>
            </w:r>
            <w:proofErr w:type="spellEnd"/>
            <w:r w:rsidRPr="0002597C">
              <w:rPr>
                <w:rFonts w:ascii="Garamond" w:hAnsi="Garamond"/>
                <w:sz w:val="28"/>
                <w:szCs w:val="28"/>
              </w:rPr>
              <w:t xml:space="preserve"> З.А.</w:t>
            </w:r>
          </w:p>
        </w:tc>
      </w:tr>
    </w:tbl>
    <w:p w:rsidR="00B16FB5" w:rsidRPr="0002597C" w:rsidRDefault="00B16FB5" w:rsidP="00E96A16">
      <w:pPr>
        <w:jc w:val="right"/>
        <w:rPr>
          <w:rFonts w:ascii="Garamond" w:hAnsi="Garamond"/>
          <w:b/>
          <w:sz w:val="28"/>
          <w:szCs w:val="28"/>
        </w:rPr>
      </w:pPr>
      <w:r w:rsidRPr="0002597C">
        <w:rPr>
          <w:rFonts w:ascii="Garamond" w:hAnsi="Garamond"/>
          <w:b/>
          <w:sz w:val="28"/>
          <w:szCs w:val="28"/>
        </w:rPr>
        <w:br w:type="page"/>
      </w:r>
    </w:p>
    <w:p w:rsidR="00953C36" w:rsidRPr="0002597C" w:rsidRDefault="00953C36" w:rsidP="0002597C">
      <w:pPr>
        <w:pStyle w:val="a3"/>
        <w:spacing w:after="0" w:line="360" w:lineRule="auto"/>
        <w:ind w:left="0"/>
        <w:jc w:val="center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 w:rsidRPr="0002597C"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lastRenderedPageBreak/>
        <w:t>ЗАДАНИЕ 1</w:t>
      </w:r>
    </w:p>
    <w:p w:rsidR="00953C36" w:rsidRPr="0002597C" w:rsidRDefault="00953C36" w:rsidP="0002597C">
      <w:pPr>
        <w:pStyle w:val="a3"/>
        <w:spacing w:after="0" w:line="360" w:lineRule="auto"/>
        <w:ind w:left="0"/>
        <w:jc w:val="both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proofErr w:type="spellStart"/>
      <w:r w:rsidRPr="0002597C">
        <w:rPr>
          <w:rFonts w:ascii="Garamond" w:eastAsia="Times New Roman" w:hAnsi="Garamond" w:cs="Times New Roman"/>
          <w:b/>
          <w:iCs/>
          <w:sz w:val="28"/>
          <w:szCs w:val="28"/>
          <w:shd w:val="clear" w:color="auto" w:fill="FFFFFF"/>
          <w:lang w:eastAsia="ru-RU"/>
        </w:rPr>
        <w:t>Мейнфрейм</w:t>
      </w:r>
      <w:proofErr w:type="spellEnd"/>
      <w:r w:rsidRPr="0002597C"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  <w:t xml:space="preserve"> - 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большой универсальный высокопроизводительный отказоустойчивый сервер со значительными ресурсами ввода-вывода, большим объёмом оперативной и внешней памяти...</w:t>
      </w:r>
    </w:p>
    <w:p w:rsidR="00953C36" w:rsidRPr="0002597C" w:rsidRDefault="00953C36" w:rsidP="0002597C">
      <w:pPr>
        <w:pStyle w:val="a3"/>
        <w:spacing w:after="0" w:line="360" w:lineRule="auto"/>
        <w:ind w:left="0"/>
        <w:jc w:val="both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</w:p>
    <w:p w:rsidR="00953C36" w:rsidRPr="0002597C" w:rsidRDefault="00953C36" w:rsidP="0002597C">
      <w:pPr>
        <w:pStyle w:val="a3"/>
        <w:spacing w:after="0" w:line="360" w:lineRule="auto"/>
        <w:ind w:left="0"/>
        <w:jc w:val="both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02597C">
        <w:rPr>
          <w:rFonts w:ascii="Garamond" w:hAnsi="Garamond" w:cs="Arial"/>
          <w:b/>
          <w:sz w:val="28"/>
          <w:szCs w:val="28"/>
          <w:shd w:val="clear" w:color="auto" w:fill="FFFFFF"/>
        </w:rPr>
        <w:t>Терминал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 xml:space="preserve"> - конечная часть некой системы, которая обеспечивает связь системы с внешней средой. В транспортных сетях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терминал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— пункт посадки/высадки пассажиров, погрузки/выгрузки грузов, а также их буферного накопления.</w:t>
      </w:r>
    </w:p>
    <w:p w:rsidR="00953C36" w:rsidRPr="0002597C" w:rsidRDefault="00953C36" w:rsidP="0002597C">
      <w:pPr>
        <w:pStyle w:val="a3"/>
        <w:spacing w:after="0" w:line="360" w:lineRule="auto"/>
        <w:ind w:left="0"/>
        <w:jc w:val="both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</w:p>
    <w:p w:rsidR="00953C36" w:rsidRPr="0002597C" w:rsidRDefault="00953C36" w:rsidP="0002597C">
      <w:pPr>
        <w:pStyle w:val="a3"/>
        <w:spacing w:after="0" w:line="360" w:lineRule="auto"/>
        <w:ind w:left="0"/>
        <w:jc w:val="both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02597C">
        <w:rPr>
          <w:rFonts w:ascii="Garamond" w:hAnsi="Garamond" w:cs="Arial"/>
          <w:b/>
          <w:sz w:val="28"/>
          <w:szCs w:val="28"/>
          <w:shd w:val="clear" w:color="auto" w:fill="FFFFFF"/>
        </w:rPr>
        <w:t>Пакет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 xml:space="preserve"> - упаковка для чего-либо, обычно из бумаги или пластика: Бумажный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пакет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. Полиэтиленовый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пакет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.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Пакет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-саше — герметичный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пакет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.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Пакет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— файл-архив, предназначенный для установки с помощью системы управления пакетами.</w:t>
      </w:r>
    </w:p>
    <w:p w:rsidR="00953C36" w:rsidRPr="0002597C" w:rsidRDefault="00953C36" w:rsidP="0002597C">
      <w:pPr>
        <w:pStyle w:val="a3"/>
        <w:spacing w:after="0" w:line="360" w:lineRule="auto"/>
        <w:ind w:left="0"/>
        <w:jc w:val="both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</w:p>
    <w:p w:rsidR="00953C36" w:rsidRPr="0002597C" w:rsidRDefault="00953C36" w:rsidP="0002597C">
      <w:pPr>
        <w:pStyle w:val="a3"/>
        <w:spacing w:after="0" w:line="360" w:lineRule="auto"/>
        <w:ind w:left="0"/>
        <w:jc w:val="both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02597C">
        <w:rPr>
          <w:rFonts w:ascii="Garamond" w:hAnsi="Garamond" w:cs="Arial"/>
          <w:b/>
          <w:sz w:val="28"/>
          <w:szCs w:val="28"/>
          <w:shd w:val="clear" w:color="auto" w:fill="FFFFFF"/>
        </w:rPr>
        <w:t>Протокол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 xml:space="preserve"> - документ, фиксирующий какое-либо событие, факт или договорённость. В дальнейшем семантика этого слова значительно расширилась.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Протокол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 xml:space="preserve"> — лист, приклеенный к </w:t>
      </w:r>
      <w:proofErr w:type="spellStart"/>
      <w:r w:rsidRPr="0002597C">
        <w:rPr>
          <w:rFonts w:ascii="Garamond" w:hAnsi="Garamond" w:cs="Arial"/>
          <w:sz w:val="28"/>
          <w:szCs w:val="28"/>
          <w:shd w:val="clear" w:color="auto" w:fill="FFFFFF"/>
        </w:rPr>
        <w:t>эльвитуту</w:t>
      </w:r>
      <w:proofErr w:type="spellEnd"/>
      <w:r w:rsidRPr="0002597C">
        <w:rPr>
          <w:rFonts w:ascii="Garamond" w:hAnsi="Garamond" w:cs="Arial"/>
          <w:sz w:val="28"/>
          <w:szCs w:val="28"/>
          <w:shd w:val="clear" w:color="auto" w:fill="FFFFFF"/>
        </w:rPr>
        <w:t xml:space="preserve"> свитку папируса, с титульной информацией (дата написания, имя писателя)...</w:t>
      </w:r>
    </w:p>
    <w:p w:rsidR="00953C36" w:rsidRPr="0002597C" w:rsidRDefault="00953C36" w:rsidP="0002597C">
      <w:pPr>
        <w:pStyle w:val="a3"/>
        <w:spacing w:after="0" w:line="360" w:lineRule="auto"/>
        <w:ind w:left="0"/>
        <w:jc w:val="both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</w:p>
    <w:p w:rsidR="00953C36" w:rsidRPr="0002597C" w:rsidRDefault="00953C36" w:rsidP="0002597C">
      <w:pPr>
        <w:pStyle w:val="a3"/>
        <w:spacing w:after="0" w:line="360" w:lineRule="auto"/>
        <w:ind w:left="0"/>
        <w:jc w:val="both"/>
        <w:textAlignment w:val="baseline"/>
        <w:rPr>
          <w:rFonts w:ascii="Garamond" w:hAnsi="Garamond" w:cs="Arial"/>
          <w:bCs/>
          <w:sz w:val="28"/>
          <w:szCs w:val="28"/>
          <w:shd w:val="clear" w:color="auto" w:fill="FFFFFF"/>
        </w:rPr>
      </w:pPr>
      <w:r w:rsidRPr="0002597C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Компьютерная</w:t>
      </w:r>
      <w:r w:rsidRPr="0002597C">
        <w:rPr>
          <w:rFonts w:ascii="Garamond" w:hAnsi="Garamond" w:cs="Arial"/>
          <w:b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сеть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-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это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совокупность компьютеров, взаимосвязанных через каналы передачи данных для обеспечения обмена информацией и коллективного доступа пользователей к аппаратным, программным и информационным ресурсам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сети</w:t>
      </w:r>
    </w:p>
    <w:p w:rsidR="00953C36" w:rsidRPr="0002597C" w:rsidRDefault="00953C36" w:rsidP="0002597C">
      <w:pPr>
        <w:pStyle w:val="a3"/>
        <w:spacing w:after="0" w:line="360" w:lineRule="auto"/>
        <w:ind w:left="0"/>
        <w:jc w:val="both"/>
        <w:textAlignment w:val="baseline"/>
        <w:rPr>
          <w:rFonts w:ascii="Garamond" w:hAnsi="Garamond" w:cs="Arial"/>
          <w:b/>
          <w:bCs/>
          <w:sz w:val="27"/>
          <w:szCs w:val="27"/>
          <w:shd w:val="clear" w:color="auto" w:fill="FFFFFF"/>
        </w:rPr>
      </w:pPr>
    </w:p>
    <w:p w:rsidR="00953C36" w:rsidRPr="0002597C" w:rsidRDefault="00953C36" w:rsidP="0002597C">
      <w:pPr>
        <w:pStyle w:val="a3"/>
        <w:spacing w:after="0" w:line="360" w:lineRule="auto"/>
        <w:ind w:left="0"/>
        <w:jc w:val="center"/>
        <w:textAlignment w:val="baseline"/>
        <w:rPr>
          <w:rFonts w:ascii="Garamond" w:hAnsi="Garamond" w:cs="Arial"/>
          <w:b/>
          <w:bCs/>
          <w:sz w:val="28"/>
          <w:szCs w:val="28"/>
          <w:shd w:val="clear" w:color="auto" w:fill="FFFFFF"/>
        </w:rPr>
      </w:pPr>
      <w:r w:rsidRPr="0002597C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ЗАДАНИЕ 2</w:t>
      </w:r>
    </w:p>
    <w:p w:rsidR="00953C36" w:rsidRPr="0002597C" w:rsidRDefault="00953C36" w:rsidP="0002597C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textAlignment w:val="baseline"/>
        <w:rPr>
          <w:rFonts w:ascii="Garamond" w:hAnsi="Garamond" w:cs="Arial"/>
          <w:bCs/>
          <w:sz w:val="28"/>
          <w:szCs w:val="28"/>
          <w:shd w:val="clear" w:color="auto" w:fill="FFFFFF"/>
        </w:rPr>
      </w:pPr>
      <w:r w:rsidRPr="0002597C">
        <w:rPr>
          <w:rFonts w:ascii="Garamond" w:hAnsi="Garamond" w:cs="Arial"/>
          <w:b/>
          <w:sz w:val="28"/>
          <w:szCs w:val="28"/>
          <w:shd w:val="clear" w:color="auto" w:fill="FFFFFF"/>
        </w:rPr>
        <w:t>Системы пакетной обработки,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 xml:space="preserve"> как правило,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строились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на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базе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мэйнфрейма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—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мощного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и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надежного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компьютера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универсального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назначения</w:t>
      </w:r>
    </w:p>
    <w:p w:rsidR="00953C36" w:rsidRPr="0002597C" w:rsidRDefault="00953C36" w:rsidP="0002597C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textAlignment w:val="baseline"/>
        <w:rPr>
          <w:rFonts w:ascii="Garamond" w:hAnsi="Garamond"/>
          <w:sz w:val="28"/>
          <w:szCs w:val="28"/>
        </w:rPr>
      </w:pPr>
      <w:r w:rsidRPr="0002597C">
        <w:rPr>
          <w:rFonts w:ascii="Garamond" w:hAnsi="Garamond"/>
          <w:sz w:val="28"/>
          <w:szCs w:val="28"/>
        </w:rPr>
        <w:t xml:space="preserve">В </w:t>
      </w:r>
      <w:r w:rsidRPr="0002597C">
        <w:rPr>
          <w:rFonts w:ascii="Garamond" w:hAnsi="Garamond"/>
          <w:b/>
          <w:sz w:val="28"/>
          <w:szCs w:val="28"/>
        </w:rPr>
        <w:t>многотерминальные системы</w:t>
      </w:r>
      <w:r w:rsidRPr="0002597C">
        <w:rPr>
          <w:rFonts w:ascii="Garamond" w:hAnsi="Garamond"/>
          <w:sz w:val="28"/>
          <w:szCs w:val="28"/>
        </w:rPr>
        <w:t xml:space="preserve"> каждый пользователь получал собственный терминал, с помощью которого он мог вести диалог с компьютером.</w:t>
      </w:r>
    </w:p>
    <w:p w:rsidR="00953C36" w:rsidRPr="0002597C" w:rsidRDefault="00953C36" w:rsidP="0002597C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lastRenderedPageBreak/>
        <w:t>Идея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использовать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ресурсы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одной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мощной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ЭВМ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сразу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несколькими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пользователями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привела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к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Cs/>
          <w:sz w:val="28"/>
          <w:szCs w:val="28"/>
          <w:shd w:val="clear" w:color="auto" w:fill="FFFFFF"/>
        </w:rPr>
        <w:t>созданию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/>
          <w:sz w:val="28"/>
          <w:szCs w:val="28"/>
          <w:shd w:val="clear" w:color="auto" w:fill="FFFFFF"/>
        </w:rPr>
        <w:t xml:space="preserve">многотерминальных вычислительных систем, 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состоящих из вычислительной машины и подключенных к ней терминалов</w:t>
      </w:r>
    </w:p>
    <w:p w:rsidR="00953C36" w:rsidRPr="0002597C" w:rsidRDefault="00953C36" w:rsidP="0002597C">
      <w:pPr>
        <w:pStyle w:val="a3"/>
        <w:numPr>
          <w:ilvl w:val="0"/>
          <w:numId w:val="12"/>
        </w:numPr>
        <w:spacing w:after="0" w:line="360" w:lineRule="auto"/>
        <w:ind w:left="0" w:firstLine="0"/>
        <w:jc w:val="both"/>
        <w:textAlignment w:val="baseline"/>
        <w:rPr>
          <w:rFonts w:ascii="Garamond" w:hAnsi="Garamond" w:cs="Arial"/>
          <w:sz w:val="28"/>
          <w:szCs w:val="28"/>
          <w:shd w:val="clear" w:color="auto" w:fill="FFFFFF"/>
        </w:rPr>
      </w:pPr>
      <w:r w:rsidRPr="0002597C">
        <w:rPr>
          <w:rFonts w:ascii="Garamond" w:hAnsi="Garamond"/>
          <w:sz w:val="28"/>
          <w:szCs w:val="28"/>
        </w:rPr>
        <w:t xml:space="preserve">Главная идея, которой руководствовались разработчики </w:t>
      </w:r>
      <w:r w:rsidRPr="0002597C">
        <w:rPr>
          <w:rFonts w:ascii="Garamond" w:hAnsi="Garamond" w:cs="Arial"/>
          <w:b/>
          <w:bCs/>
          <w:sz w:val="28"/>
          <w:szCs w:val="28"/>
          <w:shd w:val="clear" w:color="auto" w:fill="FFFFFF"/>
        </w:rPr>
        <w:t>вычислительных</w:t>
      </w:r>
      <w:r w:rsidRPr="0002597C">
        <w:rPr>
          <w:rFonts w:ascii="Garamond" w:hAnsi="Garamond" w:cs="Arial"/>
          <w:sz w:val="28"/>
          <w:szCs w:val="28"/>
          <w:shd w:val="clear" w:color="auto" w:fill="FFFFFF"/>
        </w:rPr>
        <w:t> </w:t>
      </w:r>
      <w:r w:rsidRPr="0002597C">
        <w:rPr>
          <w:rFonts w:ascii="Garamond" w:hAnsi="Garamond" w:cs="Arial"/>
          <w:b/>
          <w:sz w:val="28"/>
          <w:szCs w:val="28"/>
          <w:shd w:val="clear" w:color="auto" w:fill="FFFFFF"/>
        </w:rPr>
        <w:t>сете</w:t>
      </w:r>
      <w:proofErr w:type="gramStart"/>
      <w:r w:rsidRPr="0002597C">
        <w:rPr>
          <w:rFonts w:ascii="Garamond" w:hAnsi="Garamond" w:cs="Arial"/>
          <w:b/>
          <w:sz w:val="28"/>
          <w:szCs w:val="28"/>
          <w:shd w:val="clear" w:color="auto" w:fill="FFFFFF"/>
        </w:rPr>
        <w:t>й</w:t>
      </w:r>
      <w:r w:rsidRPr="0002597C">
        <w:rPr>
          <w:rFonts w:ascii="Garamond" w:hAnsi="Garamond"/>
          <w:sz w:val="28"/>
          <w:szCs w:val="28"/>
        </w:rPr>
        <w:t>–</w:t>
      </w:r>
      <w:proofErr w:type="gramEnd"/>
      <w:r w:rsidRPr="0002597C">
        <w:rPr>
          <w:rFonts w:ascii="Garamond" w:hAnsi="Garamond"/>
          <w:sz w:val="28"/>
          <w:szCs w:val="28"/>
        </w:rPr>
        <w:t xml:space="preserve"> это идея интеграции вычислительных мощностей нескольких ЭВМ в один электронный «мозг».</w:t>
      </w:r>
    </w:p>
    <w:p w:rsidR="00953C36" w:rsidRPr="0002597C" w:rsidRDefault="00953C36" w:rsidP="0002597C">
      <w:pPr>
        <w:spacing w:after="0" w:line="360" w:lineRule="auto"/>
        <w:jc w:val="both"/>
        <w:textAlignment w:val="baseline"/>
        <w:rPr>
          <w:rFonts w:ascii="Garamond" w:hAnsi="Garamond" w:cs="Arial"/>
          <w:sz w:val="27"/>
          <w:szCs w:val="27"/>
          <w:shd w:val="clear" w:color="auto" w:fill="FFFFFF"/>
        </w:rPr>
      </w:pPr>
    </w:p>
    <w:p w:rsidR="00953C36" w:rsidRPr="0002597C" w:rsidRDefault="00953C36" w:rsidP="0002597C">
      <w:pPr>
        <w:spacing w:after="0" w:line="360" w:lineRule="auto"/>
        <w:jc w:val="center"/>
        <w:textAlignment w:val="baseline"/>
        <w:rPr>
          <w:rFonts w:ascii="Garamond" w:hAnsi="Garamond" w:cs="Arial"/>
          <w:b/>
          <w:sz w:val="32"/>
          <w:szCs w:val="32"/>
          <w:shd w:val="clear" w:color="auto" w:fill="FFFFFF"/>
        </w:rPr>
      </w:pPr>
      <w:r w:rsidRPr="0002597C">
        <w:rPr>
          <w:rFonts w:ascii="Garamond" w:hAnsi="Garamond" w:cs="Arial"/>
          <w:b/>
          <w:sz w:val="32"/>
          <w:szCs w:val="32"/>
          <w:shd w:val="clear" w:color="auto" w:fill="FFFFFF"/>
        </w:rPr>
        <w:t>ЗАДАНИЕ 3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4380"/>
        <w:gridCol w:w="4471"/>
      </w:tblGrid>
      <w:tr w:rsidR="0002597C" w:rsidRPr="0002597C" w:rsidTr="0002597C">
        <w:tc>
          <w:tcPr>
            <w:tcW w:w="4380" w:type="dxa"/>
          </w:tcPr>
          <w:p w:rsidR="00953C36" w:rsidRPr="0002597C" w:rsidRDefault="00953C36" w:rsidP="0002597C">
            <w:pPr>
              <w:spacing w:line="360" w:lineRule="auto"/>
              <w:jc w:val="both"/>
              <w:textAlignment w:val="baseline"/>
              <w:rPr>
                <w:rFonts w:ascii="Garamond" w:hAnsi="Garamond" w:cs="Arial"/>
                <w:b/>
                <w:sz w:val="27"/>
                <w:szCs w:val="27"/>
                <w:shd w:val="clear" w:color="auto" w:fill="FFFFFF"/>
              </w:rPr>
            </w:pPr>
            <w:r w:rsidRPr="0002597C">
              <w:rPr>
                <w:rFonts w:ascii="Garamond" w:hAnsi="Garamond" w:cs="Arial"/>
                <w:b/>
                <w:sz w:val="27"/>
                <w:szCs w:val="27"/>
                <w:shd w:val="clear" w:color="auto" w:fill="FFFFFF"/>
              </w:rPr>
              <w:t>Ученый</w:t>
            </w:r>
          </w:p>
        </w:tc>
        <w:tc>
          <w:tcPr>
            <w:tcW w:w="4471" w:type="dxa"/>
          </w:tcPr>
          <w:p w:rsidR="00953C36" w:rsidRPr="0002597C" w:rsidRDefault="00953C36" w:rsidP="0002597C">
            <w:pPr>
              <w:spacing w:line="360" w:lineRule="auto"/>
              <w:jc w:val="both"/>
              <w:textAlignment w:val="baseline"/>
              <w:rPr>
                <w:rFonts w:ascii="Garamond" w:hAnsi="Garamond" w:cs="Arial"/>
                <w:b/>
                <w:sz w:val="27"/>
                <w:szCs w:val="27"/>
                <w:shd w:val="clear" w:color="auto" w:fill="FFFFFF"/>
              </w:rPr>
            </w:pPr>
            <w:r w:rsidRPr="0002597C">
              <w:rPr>
                <w:rFonts w:ascii="Garamond" w:hAnsi="Garamond"/>
                <w:b/>
              </w:rPr>
              <w:t>Идеи для создания компьютерной сети</w:t>
            </w:r>
          </w:p>
        </w:tc>
      </w:tr>
      <w:tr w:rsidR="0002597C" w:rsidRPr="0002597C" w:rsidTr="0002597C">
        <w:tc>
          <w:tcPr>
            <w:tcW w:w="4380" w:type="dxa"/>
          </w:tcPr>
          <w:p w:rsidR="00953C36" w:rsidRPr="0002597C" w:rsidRDefault="00953C36" w:rsidP="0002597C">
            <w:pPr>
              <w:spacing w:line="360" w:lineRule="auto"/>
              <w:jc w:val="both"/>
              <w:textAlignment w:val="baseline"/>
              <w:rPr>
                <w:rFonts w:ascii="Garamond" w:hAnsi="Garamond" w:cs="Arial"/>
                <w:sz w:val="27"/>
                <w:szCs w:val="27"/>
                <w:shd w:val="clear" w:color="auto" w:fill="FFFFFF"/>
              </w:rPr>
            </w:pPr>
            <w:r w:rsidRPr="0002597C">
              <w:rPr>
                <w:rFonts w:ascii="Garamond" w:hAnsi="Garamond"/>
              </w:rPr>
              <w:t>Роберт Тейлор</w:t>
            </w:r>
          </w:p>
        </w:tc>
        <w:tc>
          <w:tcPr>
            <w:tcW w:w="4471" w:type="dxa"/>
          </w:tcPr>
          <w:p w:rsidR="00953C36" w:rsidRPr="0002597C" w:rsidRDefault="00FE441E" w:rsidP="0002597C">
            <w:pPr>
              <w:spacing w:line="360" w:lineRule="auto"/>
              <w:jc w:val="both"/>
              <w:textAlignment w:val="baseline"/>
              <w:rPr>
                <w:rFonts w:ascii="Garamond" w:hAnsi="Garamond" w:cs="Arial"/>
                <w:sz w:val="27"/>
                <w:szCs w:val="27"/>
                <w:shd w:val="clear" w:color="auto" w:fill="FFFFFF"/>
              </w:rPr>
            </w:pPr>
            <w:r w:rsidRPr="0002597C">
              <w:rPr>
                <w:rFonts w:ascii="Garamond" w:hAnsi="Garamond"/>
              </w:rPr>
              <w:t>руководил бюро технологий обработки информации в агентстве ARPA</w:t>
            </w:r>
          </w:p>
        </w:tc>
      </w:tr>
      <w:tr w:rsidR="0002597C" w:rsidRPr="0002597C" w:rsidTr="00655E48">
        <w:tc>
          <w:tcPr>
            <w:tcW w:w="4380" w:type="dxa"/>
          </w:tcPr>
          <w:p w:rsidR="0002597C" w:rsidRPr="0002597C" w:rsidRDefault="0002597C" w:rsidP="0002597C">
            <w:pPr>
              <w:spacing w:line="360" w:lineRule="auto"/>
              <w:jc w:val="both"/>
              <w:textAlignment w:val="baseline"/>
              <w:rPr>
                <w:rFonts w:ascii="Garamond" w:hAnsi="Garamond" w:cs="Arial"/>
                <w:sz w:val="27"/>
                <w:szCs w:val="27"/>
                <w:shd w:val="clear" w:color="auto" w:fill="FFFFFF"/>
              </w:rPr>
            </w:pPr>
            <w:proofErr w:type="spellStart"/>
            <w:r w:rsidRPr="0002597C">
              <w:rPr>
                <w:rFonts w:ascii="Garamond" w:hAnsi="Garamond"/>
              </w:rPr>
              <w:t>Винтон</w:t>
            </w:r>
            <w:proofErr w:type="spellEnd"/>
            <w:r w:rsidRPr="0002597C">
              <w:rPr>
                <w:rFonts w:ascii="Garamond" w:hAnsi="Garamond"/>
              </w:rPr>
              <w:t xml:space="preserve"> </w:t>
            </w:r>
            <w:proofErr w:type="spellStart"/>
            <w:r w:rsidRPr="0002597C">
              <w:rPr>
                <w:rFonts w:ascii="Garamond" w:hAnsi="Garamond"/>
              </w:rPr>
              <w:t>Серф</w:t>
            </w:r>
            <w:proofErr w:type="spellEnd"/>
          </w:p>
        </w:tc>
        <w:tc>
          <w:tcPr>
            <w:tcW w:w="4471" w:type="dxa"/>
          </w:tcPr>
          <w:p w:rsidR="0002597C" w:rsidRPr="0002597C" w:rsidRDefault="0002597C" w:rsidP="0002597C">
            <w:pPr>
              <w:spacing w:line="360" w:lineRule="auto"/>
              <w:jc w:val="both"/>
              <w:textAlignment w:val="baseline"/>
              <w:rPr>
                <w:rFonts w:ascii="Garamond" w:hAnsi="Garamond" w:cs="Arial"/>
                <w:sz w:val="27"/>
                <w:szCs w:val="27"/>
                <w:shd w:val="clear" w:color="auto" w:fill="FFFFFF"/>
              </w:rPr>
            </w:pPr>
            <w:r w:rsidRPr="0002597C">
              <w:rPr>
                <w:rFonts w:ascii="Garamond" w:hAnsi="Garamond"/>
              </w:rPr>
              <w:t xml:space="preserve">В 1974 году рабочая группа по сети </w:t>
            </w:r>
            <w:proofErr w:type="spellStart"/>
            <w:r w:rsidRPr="0002597C">
              <w:rPr>
                <w:rFonts w:ascii="Garamond" w:hAnsi="Garamond"/>
              </w:rPr>
              <w:t>Internet</w:t>
            </w:r>
            <w:proofErr w:type="spellEnd"/>
            <w:r w:rsidRPr="0002597C">
              <w:rPr>
                <w:rFonts w:ascii="Garamond" w:hAnsi="Garamond"/>
              </w:rPr>
              <w:t xml:space="preserve">, созданная ARPA и руководимая </w:t>
            </w:r>
            <w:proofErr w:type="spellStart"/>
            <w:r w:rsidRPr="0002597C">
              <w:rPr>
                <w:rFonts w:ascii="Garamond" w:hAnsi="Garamond"/>
              </w:rPr>
              <w:t>Винтоном</w:t>
            </w:r>
            <w:proofErr w:type="spellEnd"/>
            <w:r w:rsidRPr="0002597C">
              <w:rPr>
                <w:rFonts w:ascii="Garamond" w:hAnsi="Garamond"/>
              </w:rPr>
              <w:t xml:space="preserve"> </w:t>
            </w:r>
            <w:proofErr w:type="spellStart"/>
            <w:r w:rsidRPr="0002597C">
              <w:rPr>
                <w:rFonts w:ascii="Garamond" w:hAnsi="Garamond"/>
              </w:rPr>
              <w:t>Серфом</w:t>
            </w:r>
            <w:proofErr w:type="spellEnd"/>
            <w:r w:rsidRPr="0002597C">
              <w:rPr>
                <w:rFonts w:ascii="Garamond" w:hAnsi="Garamond"/>
              </w:rPr>
              <w:t xml:space="preserve"> из </w:t>
            </w:r>
            <w:proofErr w:type="spellStart"/>
            <w:r w:rsidRPr="0002597C">
              <w:rPr>
                <w:rFonts w:ascii="Garamond" w:hAnsi="Garamond"/>
              </w:rPr>
              <w:t>Стенфордского</w:t>
            </w:r>
            <w:proofErr w:type="spellEnd"/>
            <w:r w:rsidRPr="0002597C">
              <w:rPr>
                <w:rFonts w:ascii="Garamond" w:hAnsi="Garamond"/>
              </w:rPr>
              <w:t xml:space="preserve"> исследовательского Института, разработала универсальный протокол передачи данных и объединения сетей (TCP/IP) – по сей </w:t>
            </w:r>
            <w:proofErr w:type="gramStart"/>
            <w:r w:rsidRPr="0002597C">
              <w:rPr>
                <w:rFonts w:ascii="Garamond" w:hAnsi="Garamond"/>
              </w:rPr>
              <w:t>день</w:t>
            </w:r>
            <w:proofErr w:type="gramEnd"/>
            <w:r w:rsidRPr="0002597C">
              <w:rPr>
                <w:rFonts w:ascii="Garamond" w:hAnsi="Garamond"/>
              </w:rPr>
              <w:t xml:space="preserve"> использующийся в сети </w:t>
            </w:r>
            <w:proofErr w:type="spellStart"/>
            <w:r w:rsidRPr="0002597C">
              <w:rPr>
                <w:rFonts w:ascii="Garamond" w:hAnsi="Garamond"/>
              </w:rPr>
              <w:t>Internet</w:t>
            </w:r>
            <w:proofErr w:type="spellEnd"/>
          </w:p>
        </w:tc>
      </w:tr>
      <w:tr w:rsidR="0002597C" w:rsidRPr="0002597C" w:rsidTr="00655E48">
        <w:tc>
          <w:tcPr>
            <w:tcW w:w="4380" w:type="dxa"/>
          </w:tcPr>
          <w:p w:rsidR="0002597C" w:rsidRPr="0002597C" w:rsidRDefault="0002597C" w:rsidP="0002597C">
            <w:pPr>
              <w:spacing w:line="360" w:lineRule="auto"/>
              <w:jc w:val="both"/>
              <w:textAlignment w:val="baseline"/>
              <w:rPr>
                <w:rFonts w:ascii="Garamond" w:hAnsi="Garamond" w:cs="Arial"/>
                <w:sz w:val="27"/>
                <w:szCs w:val="27"/>
                <w:shd w:val="clear" w:color="auto" w:fill="FFFFFF"/>
              </w:rPr>
            </w:pPr>
            <w:r w:rsidRPr="0002597C">
              <w:rPr>
                <w:rFonts w:ascii="Garamond" w:hAnsi="Garamond"/>
              </w:rPr>
              <w:t xml:space="preserve">Пол </w:t>
            </w:r>
            <w:proofErr w:type="spellStart"/>
            <w:r w:rsidRPr="0002597C">
              <w:rPr>
                <w:rFonts w:ascii="Garamond" w:hAnsi="Garamond"/>
              </w:rPr>
              <w:t>Бэрэн</w:t>
            </w:r>
            <w:proofErr w:type="spellEnd"/>
          </w:p>
        </w:tc>
        <w:tc>
          <w:tcPr>
            <w:tcW w:w="4471" w:type="dxa"/>
          </w:tcPr>
          <w:p w:rsidR="0002597C" w:rsidRPr="0002597C" w:rsidRDefault="0002597C" w:rsidP="0002597C">
            <w:pPr>
              <w:spacing w:line="360" w:lineRule="auto"/>
              <w:jc w:val="both"/>
              <w:textAlignment w:val="baseline"/>
              <w:rPr>
                <w:rFonts w:ascii="Garamond" w:hAnsi="Garamond" w:cs="Arial"/>
                <w:sz w:val="27"/>
                <w:szCs w:val="27"/>
                <w:shd w:val="clear" w:color="auto" w:fill="FFFFFF"/>
              </w:rPr>
            </w:pPr>
            <w:r w:rsidRPr="0002597C">
              <w:rPr>
                <w:rFonts w:ascii="Garamond" w:hAnsi="Garamond"/>
              </w:rPr>
              <w:t>Разработка общей архитектуры компьютерной сети</w:t>
            </w:r>
          </w:p>
        </w:tc>
      </w:tr>
      <w:tr w:rsidR="0002597C" w:rsidRPr="0002597C" w:rsidTr="00655E48">
        <w:tc>
          <w:tcPr>
            <w:tcW w:w="4380" w:type="dxa"/>
          </w:tcPr>
          <w:p w:rsidR="0002597C" w:rsidRPr="0002597C" w:rsidRDefault="0002597C" w:rsidP="0002597C">
            <w:pPr>
              <w:spacing w:line="360" w:lineRule="auto"/>
              <w:jc w:val="both"/>
              <w:textAlignment w:val="baseline"/>
              <w:rPr>
                <w:rFonts w:ascii="Garamond" w:hAnsi="Garamond" w:cs="Arial"/>
                <w:sz w:val="27"/>
                <w:szCs w:val="27"/>
                <w:shd w:val="clear" w:color="auto" w:fill="FFFFFF"/>
              </w:rPr>
            </w:pPr>
            <w:r w:rsidRPr="0002597C">
              <w:rPr>
                <w:rFonts w:ascii="Garamond" w:hAnsi="Garamond"/>
              </w:rPr>
              <w:t>RAND</w:t>
            </w:r>
          </w:p>
        </w:tc>
        <w:tc>
          <w:tcPr>
            <w:tcW w:w="4471" w:type="dxa"/>
          </w:tcPr>
          <w:p w:rsidR="0002597C" w:rsidRPr="0002597C" w:rsidRDefault="0002597C" w:rsidP="0002597C">
            <w:pPr>
              <w:spacing w:line="360" w:lineRule="auto"/>
              <w:jc w:val="both"/>
              <w:textAlignment w:val="baseline"/>
              <w:rPr>
                <w:rFonts w:ascii="Garamond" w:hAnsi="Garamond" w:cs="Arial"/>
                <w:sz w:val="27"/>
                <w:szCs w:val="27"/>
                <w:shd w:val="clear" w:color="auto" w:fill="FFFFFF"/>
              </w:rPr>
            </w:pPr>
            <w:r w:rsidRPr="0002597C">
              <w:rPr>
                <w:rFonts w:ascii="Garamond" w:hAnsi="Garamond"/>
              </w:rPr>
              <w:t>Сеть не должна быть централизованной, должна состоять из отдельных сегментов, что обеспечит надежный обмен данными между компьютерами</w:t>
            </w:r>
          </w:p>
        </w:tc>
      </w:tr>
      <w:tr w:rsidR="0002597C" w:rsidRPr="0002597C" w:rsidTr="00655E48">
        <w:tc>
          <w:tcPr>
            <w:tcW w:w="4380" w:type="dxa"/>
          </w:tcPr>
          <w:p w:rsidR="0002597C" w:rsidRPr="0002597C" w:rsidRDefault="0002597C" w:rsidP="0002597C">
            <w:pPr>
              <w:spacing w:line="360" w:lineRule="auto"/>
              <w:jc w:val="both"/>
              <w:textAlignment w:val="baseline"/>
              <w:rPr>
                <w:rFonts w:ascii="Garamond" w:hAnsi="Garamond" w:cs="Arial"/>
                <w:sz w:val="27"/>
                <w:szCs w:val="27"/>
                <w:shd w:val="clear" w:color="auto" w:fill="FFFFFF"/>
              </w:rPr>
            </w:pPr>
            <w:r w:rsidRPr="0002597C">
              <w:rPr>
                <w:rFonts w:ascii="Garamond" w:hAnsi="Garamond"/>
              </w:rPr>
              <w:t>BBN</w:t>
            </w:r>
          </w:p>
        </w:tc>
        <w:tc>
          <w:tcPr>
            <w:tcW w:w="4471" w:type="dxa"/>
          </w:tcPr>
          <w:p w:rsidR="0002597C" w:rsidRPr="0002597C" w:rsidRDefault="0002597C" w:rsidP="0002597C">
            <w:pPr>
              <w:spacing w:line="360" w:lineRule="auto"/>
              <w:jc w:val="both"/>
              <w:textAlignment w:val="baseline"/>
              <w:rPr>
                <w:rFonts w:ascii="Garamond" w:hAnsi="Garamond" w:cs="Arial"/>
                <w:sz w:val="27"/>
                <w:szCs w:val="27"/>
                <w:shd w:val="clear" w:color="auto" w:fill="FFFFFF"/>
              </w:rPr>
            </w:pPr>
            <w:r w:rsidRPr="0002597C">
              <w:rPr>
                <w:rFonts w:ascii="Garamond" w:hAnsi="Garamond"/>
              </w:rPr>
              <w:t xml:space="preserve">Любое сообщение должно разделяться на фрагменты и передаваться в таком виде по разным ветвям сети, собираясь в единое целое у </w:t>
            </w:r>
            <w:proofErr w:type="spellStart"/>
            <w:r w:rsidRPr="0002597C">
              <w:rPr>
                <w:rFonts w:ascii="Garamond" w:hAnsi="Garamond"/>
              </w:rPr>
              <w:t>абонентаполучателя</w:t>
            </w:r>
            <w:proofErr w:type="spellEnd"/>
          </w:p>
        </w:tc>
      </w:tr>
      <w:tr w:rsidR="0002597C" w:rsidRPr="0002597C" w:rsidTr="00655E48">
        <w:tc>
          <w:tcPr>
            <w:tcW w:w="4380" w:type="dxa"/>
          </w:tcPr>
          <w:p w:rsidR="0002597C" w:rsidRPr="0002597C" w:rsidRDefault="0002597C" w:rsidP="0002597C">
            <w:pPr>
              <w:spacing w:line="360" w:lineRule="auto"/>
              <w:jc w:val="both"/>
              <w:textAlignment w:val="baseline"/>
              <w:rPr>
                <w:rFonts w:ascii="Garamond" w:hAnsi="Garamond" w:cs="Arial"/>
                <w:sz w:val="27"/>
                <w:szCs w:val="27"/>
                <w:shd w:val="clear" w:color="auto" w:fill="FFFFFF"/>
              </w:rPr>
            </w:pPr>
            <w:r w:rsidRPr="0002597C">
              <w:rPr>
                <w:rFonts w:ascii="Garamond" w:hAnsi="Garamond"/>
              </w:rPr>
              <w:t xml:space="preserve">Рей </w:t>
            </w:r>
            <w:proofErr w:type="spellStart"/>
            <w:r w:rsidRPr="0002597C">
              <w:rPr>
                <w:rFonts w:ascii="Garamond" w:hAnsi="Garamond"/>
              </w:rPr>
              <w:t>Томлинсон</w:t>
            </w:r>
            <w:proofErr w:type="spellEnd"/>
          </w:p>
        </w:tc>
        <w:tc>
          <w:tcPr>
            <w:tcW w:w="4471" w:type="dxa"/>
          </w:tcPr>
          <w:p w:rsidR="0002597C" w:rsidRPr="0002597C" w:rsidRDefault="0002597C" w:rsidP="0002597C">
            <w:pPr>
              <w:spacing w:line="360" w:lineRule="auto"/>
              <w:jc w:val="both"/>
              <w:textAlignment w:val="baseline"/>
              <w:rPr>
                <w:rFonts w:ascii="Garamond" w:hAnsi="Garamond" w:cs="Arial"/>
                <w:sz w:val="27"/>
                <w:szCs w:val="27"/>
                <w:shd w:val="clear" w:color="auto" w:fill="FFFFFF"/>
              </w:rPr>
            </w:pPr>
            <w:r w:rsidRPr="0002597C">
              <w:rPr>
                <w:rFonts w:ascii="Garamond" w:hAnsi="Garamond"/>
              </w:rPr>
              <w:t>разработана система электронной почты, в частности, в адресации впервые использовался символ @ («</w:t>
            </w:r>
            <w:proofErr w:type="gramStart"/>
            <w:r w:rsidRPr="0002597C">
              <w:rPr>
                <w:rFonts w:ascii="Garamond" w:hAnsi="Garamond"/>
              </w:rPr>
              <w:t>коммерческое</w:t>
            </w:r>
            <w:proofErr w:type="gramEnd"/>
            <w:r w:rsidRPr="0002597C">
              <w:rPr>
                <w:rFonts w:ascii="Garamond" w:hAnsi="Garamond"/>
              </w:rPr>
              <w:t xml:space="preserve"> </w:t>
            </w:r>
            <w:proofErr w:type="spellStart"/>
            <w:r w:rsidRPr="0002597C">
              <w:rPr>
                <w:rFonts w:ascii="Garamond" w:hAnsi="Garamond"/>
              </w:rPr>
              <w:t>эт</w:t>
            </w:r>
            <w:proofErr w:type="spellEnd"/>
            <w:r w:rsidRPr="0002597C">
              <w:rPr>
                <w:rFonts w:ascii="Garamond" w:hAnsi="Garamond"/>
              </w:rPr>
              <w:t>»).</w:t>
            </w:r>
          </w:p>
        </w:tc>
      </w:tr>
    </w:tbl>
    <w:p w:rsidR="0002597C" w:rsidRPr="0002597C" w:rsidRDefault="0002597C" w:rsidP="0002597C">
      <w:pPr>
        <w:spacing w:after="0" w:line="360" w:lineRule="auto"/>
        <w:jc w:val="center"/>
        <w:textAlignment w:val="baseline"/>
        <w:rPr>
          <w:rFonts w:ascii="Garamond" w:hAnsi="Garamond" w:cs="Arial"/>
          <w:b/>
          <w:sz w:val="32"/>
          <w:szCs w:val="32"/>
          <w:shd w:val="clear" w:color="auto" w:fill="FFFFFF"/>
        </w:rPr>
      </w:pPr>
    </w:p>
    <w:p w:rsidR="0002597C" w:rsidRDefault="0002597C" w:rsidP="0063321C">
      <w:pPr>
        <w:spacing w:after="0" w:line="360" w:lineRule="auto"/>
        <w:textAlignment w:val="baseline"/>
        <w:rPr>
          <w:rFonts w:ascii="Garamond" w:hAnsi="Garamond" w:cs="Arial"/>
          <w:b/>
          <w:sz w:val="32"/>
          <w:szCs w:val="32"/>
          <w:shd w:val="clear" w:color="auto" w:fill="FFFFFF"/>
        </w:rPr>
      </w:pPr>
    </w:p>
    <w:p w:rsidR="0063321C" w:rsidRPr="0002597C" w:rsidRDefault="0063321C" w:rsidP="0063321C">
      <w:pPr>
        <w:spacing w:after="0" w:line="360" w:lineRule="auto"/>
        <w:textAlignment w:val="baseline"/>
        <w:rPr>
          <w:rFonts w:ascii="Garamond" w:hAnsi="Garamond" w:cs="Arial"/>
          <w:b/>
          <w:sz w:val="32"/>
          <w:szCs w:val="32"/>
          <w:shd w:val="clear" w:color="auto" w:fill="FFFFFF"/>
        </w:rPr>
      </w:pPr>
    </w:p>
    <w:p w:rsidR="00953C36" w:rsidRPr="0002597C" w:rsidRDefault="00FE441E" w:rsidP="0002597C">
      <w:pPr>
        <w:spacing w:after="0" w:line="360" w:lineRule="auto"/>
        <w:jc w:val="center"/>
        <w:textAlignment w:val="baseline"/>
        <w:rPr>
          <w:rFonts w:ascii="Garamond" w:hAnsi="Garamond" w:cs="Arial"/>
          <w:b/>
          <w:sz w:val="32"/>
          <w:szCs w:val="32"/>
          <w:shd w:val="clear" w:color="auto" w:fill="FFFFFF"/>
        </w:rPr>
      </w:pPr>
      <w:r w:rsidRPr="0002597C">
        <w:rPr>
          <w:rFonts w:ascii="Garamond" w:hAnsi="Garamond" w:cs="Arial"/>
          <w:b/>
          <w:sz w:val="32"/>
          <w:szCs w:val="32"/>
          <w:shd w:val="clear" w:color="auto" w:fill="FFFFFF"/>
        </w:rPr>
        <w:lastRenderedPageBreak/>
        <w:t>ЗАДАНИЕ 4</w:t>
      </w:r>
    </w:p>
    <w:p w:rsidR="00953C36" w:rsidRPr="0002597C" w:rsidRDefault="00FE441E" w:rsidP="0002597C">
      <w:pPr>
        <w:pStyle w:val="a3"/>
        <w:spacing w:after="0" w:line="360" w:lineRule="auto"/>
        <w:ind w:left="0"/>
        <w:jc w:val="both"/>
        <w:textAlignment w:val="baseline"/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</w:pPr>
      <w:r w:rsidRPr="0002597C">
        <w:rPr>
          <w:rFonts w:ascii="Garamond" w:hAnsi="Garamond"/>
          <w:noProof/>
          <w:lang w:eastAsia="ru-RU"/>
        </w:rPr>
        <w:drawing>
          <wp:inline distT="0" distB="0" distL="0" distR="0" wp14:anchorId="5C96F713" wp14:editId="26917CE1">
            <wp:extent cx="5652654" cy="4235717"/>
            <wp:effectExtent l="0" t="0" r="5715" b="0"/>
            <wp:docPr id="2" name="Рисунок 2" descr="https://cf2.ppt-online.org/files2/slide/g/gjoOiRL3rW8q4DhNCHKPtkxmZYzbuldfBaTFv1/slide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f2.ppt-online.org/files2/slide/g/gjoOiRL3rW8q4DhNCHKPtkxmZYzbuldfBaTFv1/slide-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24" cy="42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41E" w:rsidRPr="0002597C" w:rsidRDefault="00FE441E" w:rsidP="0002597C">
      <w:pPr>
        <w:pStyle w:val="a3"/>
        <w:spacing w:after="0" w:line="360" w:lineRule="auto"/>
        <w:ind w:left="0"/>
        <w:jc w:val="center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</w:p>
    <w:p w:rsidR="00FE441E" w:rsidRPr="0002597C" w:rsidRDefault="00FE441E" w:rsidP="0002597C">
      <w:pPr>
        <w:pStyle w:val="a3"/>
        <w:spacing w:after="0" w:line="360" w:lineRule="auto"/>
        <w:ind w:left="0"/>
        <w:jc w:val="center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 w:rsidRPr="0002597C"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t>ЗАДАНИЕ 5</w:t>
      </w:r>
    </w:p>
    <w:p w:rsidR="00FE441E" w:rsidRPr="0002597C" w:rsidRDefault="00FE441E" w:rsidP="0002597C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textAlignment w:val="baseline"/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</w:pPr>
      <w:r w:rsidRPr="0002597C">
        <w:rPr>
          <w:rFonts w:ascii="Garamond" w:hAnsi="Garamond" w:cs="Arial"/>
          <w:sz w:val="27"/>
          <w:szCs w:val="27"/>
          <w:shd w:val="clear" w:color="auto" w:fill="FFFFFF"/>
        </w:rPr>
        <w:t>Организация работы пользователей в локальных компьютерных </w:t>
      </w:r>
      <w:r w:rsidRPr="0002597C">
        <w:rPr>
          <w:rFonts w:ascii="Garamond" w:hAnsi="Garamond" w:cs="Arial"/>
          <w:b/>
          <w:bCs/>
          <w:sz w:val="27"/>
          <w:szCs w:val="27"/>
          <w:shd w:val="clear" w:color="auto" w:fill="FFFFFF"/>
        </w:rPr>
        <w:t>сетях</w:t>
      </w:r>
    </w:p>
    <w:p w:rsidR="00FE441E" w:rsidRPr="0002597C" w:rsidRDefault="00AA497F" w:rsidP="0002597C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textAlignment w:val="baseline"/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</w:pPr>
      <w:r>
        <w:rPr>
          <w:rFonts w:ascii="Garamond" w:hAnsi="Garamond" w:cs="Arial"/>
          <w:sz w:val="27"/>
          <w:szCs w:val="27"/>
          <w:shd w:val="clear" w:color="auto" w:fill="FFFFFF"/>
        </w:rPr>
        <w:t>Р</w:t>
      </w:r>
      <w:r w:rsidR="00FE441E" w:rsidRPr="0002597C">
        <w:rPr>
          <w:rFonts w:ascii="Garamond" w:hAnsi="Garamond" w:cs="Arial"/>
          <w:sz w:val="27"/>
          <w:szCs w:val="27"/>
          <w:shd w:val="clear" w:color="auto" w:fill="FFFFFF"/>
        </w:rPr>
        <w:t>ассредоточенную систему </w:t>
      </w:r>
      <w:r w:rsidR="00FE441E" w:rsidRPr="0002597C">
        <w:rPr>
          <w:rFonts w:ascii="Garamond" w:hAnsi="Garamond" w:cs="Arial"/>
          <w:b/>
          <w:bCs/>
          <w:sz w:val="27"/>
          <w:szCs w:val="27"/>
          <w:shd w:val="clear" w:color="auto" w:fill="FFFFFF"/>
        </w:rPr>
        <w:t>компьютеров</w:t>
      </w:r>
    </w:p>
    <w:p w:rsidR="00FE441E" w:rsidRPr="0002597C" w:rsidRDefault="00AA497F" w:rsidP="0002597C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textAlignment w:val="baseline"/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</w:pPr>
      <w:proofErr w:type="gramStart"/>
      <w:r>
        <w:rPr>
          <w:rFonts w:ascii="Garamond" w:hAnsi="Garamond" w:cs="Arial"/>
          <w:b/>
          <w:bCs/>
          <w:sz w:val="27"/>
          <w:szCs w:val="27"/>
          <w:shd w:val="clear" w:color="auto" w:fill="FFFFFF"/>
        </w:rPr>
        <w:t>О</w:t>
      </w:r>
      <w:r w:rsidR="00FE441E" w:rsidRPr="0002597C">
        <w:rPr>
          <w:rFonts w:ascii="Garamond" w:hAnsi="Garamond" w:cs="Arial"/>
          <w:b/>
          <w:bCs/>
          <w:sz w:val="27"/>
          <w:szCs w:val="27"/>
          <w:shd w:val="clear" w:color="auto" w:fill="FFFFFF"/>
        </w:rPr>
        <w:t>бъединенных</w:t>
      </w:r>
      <w:proofErr w:type="gramEnd"/>
      <w:r w:rsidR="00FE441E" w:rsidRPr="0002597C">
        <w:rPr>
          <w:rFonts w:ascii="Garamond" w:hAnsi="Garamond" w:cs="Arial"/>
          <w:sz w:val="27"/>
          <w:szCs w:val="27"/>
          <w:shd w:val="clear" w:color="auto" w:fill="FFFFFF"/>
        </w:rPr>
        <w:t> в единую систему средствами связи с использованием коммуникационного оборудования</w:t>
      </w:r>
    </w:p>
    <w:p w:rsidR="00FE441E" w:rsidRPr="0002597C" w:rsidRDefault="00AA497F" w:rsidP="0002597C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textAlignment w:val="baseline"/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</w:pPr>
      <w:r>
        <w:rPr>
          <w:rFonts w:ascii="Garamond" w:hAnsi="Garamond" w:cs="Arial"/>
          <w:sz w:val="27"/>
          <w:szCs w:val="27"/>
          <w:shd w:val="clear" w:color="auto" w:fill="FFFFFF"/>
        </w:rPr>
        <w:t> П</w:t>
      </w:r>
      <w:r w:rsidR="00FE441E" w:rsidRPr="0002597C">
        <w:rPr>
          <w:rFonts w:ascii="Garamond" w:hAnsi="Garamond" w:cs="Arial"/>
          <w:sz w:val="27"/>
          <w:szCs w:val="27"/>
          <w:shd w:val="clear" w:color="auto" w:fill="FFFFFF"/>
        </w:rPr>
        <w:t>рограммного обеспечения и протоколов для решения информационных, управленческих</w:t>
      </w:r>
    </w:p>
    <w:p w:rsidR="00FE441E" w:rsidRPr="0002597C" w:rsidRDefault="00AA497F" w:rsidP="0002597C">
      <w:pPr>
        <w:pStyle w:val="a3"/>
        <w:numPr>
          <w:ilvl w:val="0"/>
          <w:numId w:val="13"/>
        </w:numPr>
        <w:spacing w:after="0" w:line="360" w:lineRule="auto"/>
        <w:ind w:left="0" w:firstLine="0"/>
        <w:jc w:val="both"/>
        <w:textAlignment w:val="baseline"/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</w:pPr>
      <w:r>
        <w:rPr>
          <w:rFonts w:ascii="Garamond" w:hAnsi="Garamond" w:cs="Arial"/>
          <w:sz w:val="27"/>
          <w:szCs w:val="27"/>
          <w:shd w:val="clear" w:color="auto" w:fill="FFFFFF"/>
        </w:rPr>
        <w:t>В</w:t>
      </w:r>
      <w:r w:rsidR="00FE441E" w:rsidRPr="0002597C">
        <w:rPr>
          <w:rFonts w:ascii="Garamond" w:hAnsi="Garamond" w:cs="Arial"/>
          <w:sz w:val="27"/>
          <w:szCs w:val="27"/>
          <w:shd w:val="clear" w:color="auto" w:fill="FFFFFF"/>
        </w:rPr>
        <w:t>ычислительных и/или других задач.</w:t>
      </w:r>
    </w:p>
    <w:p w:rsidR="002B6AC8" w:rsidRDefault="002B6AC8">
      <w:pPr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br w:type="page"/>
      </w:r>
    </w:p>
    <w:p w:rsidR="00AA497F" w:rsidRDefault="002B6AC8" w:rsidP="0002597C">
      <w:pPr>
        <w:spacing w:after="0" w:line="360" w:lineRule="auto"/>
        <w:jc w:val="center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bookmarkStart w:id="0" w:name="_GoBack"/>
      <w:bookmarkEnd w:id="0"/>
      <w:r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lastRenderedPageBreak/>
        <w:t>ЗАДАНИЕ 6</w:t>
      </w:r>
    </w:p>
    <w:p w:rsidR="002B6AC8" w:rsidRDefault="002B6AC8" w:rsidP="0002597C">
      <w:pPr>
        <w:spacing w:after="0" w:line="360" w:lineRule="auto"/>
        <w:jc w:val="center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456479"/>
            <wp:effectExtent l="0" t="0" r="3175" b="1270"/>
            <wp:docPr id="1" name="Рисунок 1" descr="https://cf.ppt-online.org/files/slide/r/RGnIdLp3PxNWHK6MZvjzswg4AByk9EOlrSh2ue/slide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r/RGnIdLp3PxNWHK6MZvjzswg4AByk9EOlrSh2ue/slide-1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41E" w:rsidRPr="0002597C" w:rsidRDefault="002B6AC8" w:rsidP="0002597C">
      <w:pPr>
        <w:spacing w:after="0" w:line="360" w:lineRule="auto"/>
        <w:jc w:val="center"/>
        <w:textAlignment w:val="baseline"/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</w:pPr>
      <w:r>
        <w:rPr>
          <w:rFonts w:ascii="Garamond" w:eastAsia="Times New Roman" w:hAnsi="Garamond" w:cs="Times New Roman"/>
          <w:b/>
          <w:iCs/>
          <w:sz w:val="32"/>
          <w:szCs w:val="32"/>
          <w:shd w:val="clear" w:color="auto" w:fill="FFFFFF"/>
          <w:lang w:eastAsia="ru-RU"/>
        </w:rPr>
        <w:t>ЗАДАНИЕ 7</w:t>
      </w:r>
    </w:p>
    <w:p w:rsidR="00FE441E" w:rsidRPr="0002597C" w:rsidRDefault="00AA497F" w:rsidP="0002597C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textAlignment w:val="baseline"/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</w:pPr>
      <w:r>
        <w:rPr>
          <w:rFonts w:ascii="Garamond" w:hAnsi="Garamond" w:cs="Arial"/>
          <w:b/>
          <w:bCs/>
          <w:sz w:val="27"/>
          <w:szCs w:val="27"/>
          <w:shd w:val="clear" w:color="auto" w:fill="FFFFFF"/>
        </w:rPr>
        <w:t>К</w:t>
      </w:r>
      <w:r w:rsidR="0002597C" w:rsidRPr="0002597C">
        <w:rPr>
          <w:rFonts w:ascii="Garamond" w:hAnsi="Garamond" w:cs="Arial"/>
          <w:b/>
          <w:bCs/>
          <w:sz w:val="27"/>
          <w:szCs w:val="27"/>
          <w:shd w:val="clear" w:color="auto" w:fill="FFFFFF"/>
        </w:rPr>
        <w:t>омпьютерная</w:t>
      </w:r>
      <w:r w:rsidR="0002597C" w:rsidRPr="0002597C">
        <w:rPr>
          <w:rFonts w:ascii="Garamond" w:hAnsi="Garamond" w:cs="Arial"/>
          <w:sz w:val="27"/>
          <w:szCs w:val="27"/>
          <w:shd w:val="clear" w:color="auto" w:fill="FFFFFF"/>
        </w:rPr>
        <w:t> </w:t>
      </w:r>
      <w:r w:rsidR="0002597C" w:rsidRPr="0002597C">
        <w:rPr>
          <w:rFonts w:ascii="Garamond" w:hAnsi="Garamond" w:cs="Arial"/>
          <w:b/>
          <w:bCs/>
          <w:sz w:val="27"/>
          <w:szCs w:val="27"/>
          <w:shd w:val="clear" w:color="auto" w:fill="FFFFFF"/>
        </w:rPr>
        <w:t>сеть</w:t>
      </w:r>
    </w:p>
    <w:p w:rsidR="0002597C" w:rsidRPr="0002597C" w:rsidRDefault="0002597C" w:rsidP="0002597C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textAlignment w:val="baseline"/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</w:pPr>
      <w:r w:rsidRPr="0002597C"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  <w:t>5 поколение и выше</w:t>
      </w:r>
    </w:p>
    <w:p w:rsidR="0002597C" w:rsidRPr="0002597C" w:rsidRDefault="0002597C" w:rsidP="0002597C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textAlignment w:val="baseline"/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</w:pPr>
      <w:r w:rsidRPr="0002597C"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  <w:t>35 лет</w:t>
      </w:r>
    </w:p>
    <w:p w:rsidR="0002597C" w:rsidRPr="0002597C" w:rsidRDefault="0002597C" w:rsidP="0002597C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textAlignment w:val="baseline"/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</w:pPr>
      <w:r w:rsidRPr="0002597C"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val="en-US" w:eastAsia="ru-RU"/>
        </w:rPr>
        <w:t>LO (GIN)</w:t>
      </w:r>
    </w:p>
    <w:p w:rsidR="0002597C" w:rsidRPr="0002597C" w:rsidRDefault="0002597C" w:rsidP="0002597C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textAlignment w:val="baseline"/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</w:pPr>
      <w:r w:rsidRPr="0002597C">
        <w:rPr>
          <w:rFonts w:ascii="Garamond" w:hAnsi="Garamond" w:cs="Arial"/>
          <w:b/>
          <w:bCs/>
          <w:sz w:val="27"/>
          <w:szCs w:val="27"/>
          <w:shd w:val="clear" w:color="auto" w:fill="FFFFFF"/>
        </w:rPr>
        <w:t>1</w:t>
      </w:r>
      <w:r w:rsidRPr="0002597C">
        <w:rPr>
          <w:rFonts w:ascii="Garamond" w:hAnsi="Garamond" w:cs="Arial"/>
          <w:sz w:val="27"/>
          <w:szCs w:val="27"/>
          <w:shd w:val="clear" w:color="auto" w:fill="FFFFFF"/>
        </w:rPr>
        <w:t> января 1983 </w:t>
      </w:r>
      <w:r w:rsidRPr="0002597C">
        <w:rPr>
          <w:rFonts w:ascii="Garamond" w:hAnsi="Garamond" w:cs="Arial"/>
          <w:b/>
          <w:bCs/>
          <w:sz w:val="27"/>
          <w:szCs w:val="27"/>
          <w:shd w:val="clear" w:color="auto" w:fill="FFFFFF"/>
        </w:rPr>
        <w:t>года</w:t>
      </w:r>
    </w:p>
    <w:p w:rsidR="0002597C" w:rsidRPr="0002597C" w:rsidRDefault="0002597C" w:rsidP="0002597C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textAlignment w:val="baseline"/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</w:pPr>
      <w:r w:rsidRPr="0002597C">
        <w:rPr>
          <w:rFonts w:ascii="Garamond" w:hAnsi="Garamond" w:cs="Arial"/>
          <w:sz w:val="27"/>
          <w:szCs w:val="27"/>
          <w:shd w:val="clear" w:color="auto" w:fill="FFFFFF"/>
        </w:rPr>
        <w:t>1965 </w:t>
      </w:r>
      <w:r w:rsidRPr="0002597C">
        <w:rPr>
          <w:rFonts w:ascii="Garamond" w:hAnsi="Garamond" w:cs="Arial"/>
          <w:b/>
          <w:bCs/>
          <w:sz w:val="27"/>
          <w:szCs w:val="27"/>
          <w:shd w:val="clear" w:color="auto" w:fill="FFFFFF"/>
        </w:rPr>
        <w:t>году</w:t>
      </w:r>
    </w:p>
    <w:p w:rsidR="0002597C" w:rsidRPr="0002597C" w:rsidRDefault="0002597C" w:rsidP="0002597C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textAlignment w:val="baseline"/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</w:pPr>
      <w:r w:rsidRPr="0002597C">
        <w:rPr>
          <w:rFonts w:ascii="Garamond" w:hAnsi="Garamond" w:cs="Arial"/>
          <w:sz w:val="27"/>
          <w:szCs w:val="27"/>
          <w:shd w:val="clear" w:color="auto" w:fill="FFFFFF"/>
        </w:rPr>
        <w:t>1994 </w:t>
      </w:r>
      <w:r w:rsidRPr="0002597C">
        <w:rPr>
          <w:rFonts w:ascii="Garamond" w:hAnsi="Garamond" w:cs="Arial"/>
          <w:b/>
          <w:bCs/>
          <w:sz w:val="27"/>
          <w:szCs w:val="27"/>
          <w:shd w:val="clear" w:color="auto" w:fill="FFFFFF"/>
        </w:rPr>
        <w:t>году</w:t>
      </w:r>
      <w:r w:rsidRPr="0002597C">
        <w:rPr>
          <w:rFonts w:ascii="Garamond" w:hAnsi="Garamond" w:cs="Arial"/>
          <w:b/>
          <w:bCs/>
          <w:sz w:val="27"/>
          <w:szCs w:val="27"/>
          <w:shd w:val="clear" w:color="auto" w:fill="FFFFFF"/>
          <w:lang w:val="en-US"/>
        </w:rPr>
        <w:t xml:space="preserve"> / </w:t>
      </w:r>
      <w:r w:rsidRPr="0002597C">
        <w:rPr>
          <w:rFonts w:ascii="Garamond" w:hAnsi="Garamond" w:cs="Arial"/>
          <w:sz w:val="27"/>
          <w:szCs w:val="27"/>
          <w:shd w:val="clear" w:color="auto" w:fill="FFFFFF"/>
        </w:rPr>
        <w:t>22 августа 1990 </w:t>
      </w:r>
      <w:r w:rsidRPr="0002597C">
        <w:rPr>
          <w:rFonts w:ascii="Garamond" w:hAnsi="Garamond" w:cs="Arial"/>
          <w:b/>
          <w:bCs/>
          <w:sz w:val="27"/>
          <w:szCs w:val="27"/>
          <w:shd w:val="clear" w:color="auto" w:fill="FFFFFF"/>
        </w:rPr>
        <w:t>года</w:t>
      </w:r>
    </w:p>
    <w:p w:rsidR="0002597C" w:rsidRPr="0002597C" w:rsidRDefault="0002597C" w:rsidP="0002597C">
      <w:pPr>
        <w:pStyle w:val="a3"/>
        <w:numPr>
          <w:ilvl w:val="0"/>
          <w:numId w:val="14"/>
        </w:numPr>
        <w:spacing w:after="0" w:line="360" w:lineRule="auto"/>
        <w:ind w:left="0" w:firstLine="0"/>
        <w:jc w:val="both"/>
        <w:textAlignment w:val="baseline"/>
        <w:rPr>
          <w:rFonts w:ascii="Garamond" w:eastAsia="Times New Roman" w:hAnsi="Garamond" w:cs="Times New Roman"/>
          <w:iCs/>
          <w:sz w:val="28"/>
          <w:szCs w:val="28"/>
          <w:shd w:val="clear" w:color="auto" w:fill="FFFFFF"/>
          <w:lang w:eastAsia="ru-RU"/>
        </w:rPr>
      </w:pPr>
      <w:r w:rsidRPr="0002597C">
        <w:rPr>
          <w:rFonts w:ascii="Garamond" w:hAnsi="Garamond" w:cs="Arial"/>
          <w:sz w:val="27"/>
          <w:szCs w:val="27"/>
          <w:shd w:val="clear" w:color="auto" w:fill="FFFFFF"/>
        </w:rPr>
        <w:t xml:space="preserve">Надежная сеть (от </w:t>
      </w:r>
      <w:proofErr w:type="spellStart"/>
      <w:r w:rsidRPr="0002597C">
        <w:rPr>
          <w:rFonts w:ascii="Garamond" w:hAnsi="Garamond" w:cs="Arial"/>
          <w:sz w:val="27"/>
          <w:szCs w:val="27"/>
          <w:shd w:val="clear" w:color="auto" w:fill="FFFFFF"/>
        </w:rPr>
        <w:t>РелКом</w:t>
      </w:r>
      <w:proofErr w:type="spellEnd"/>
      <w:r w:rsidRPr="0002597C">
        <w:rPr>
          <w:rFonts w:ascii="Garamond" w:hAnsi="Garamond" w:cs="Arial"/>
          <w:sz w:val="27"/>
          <w:szCs w:val="27"/>
          <w:shd w:val="clear" w:color="auto" w:fill="FFFFFF"/>
        </w:rPr>
        <w:t>)</w:t>
      </w:r>
    </w:p>
    <w:sectPr w:rsidR="0002597C" w:rsidRPr="0002597C" w:rsidSect="00E96A16">
      <w:foot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6F5" w:rsidRDefault="004006F5" w:rsidP="00B16FB5">
      <w:pPr>
        <w:spacing w:after="0" w:line="240" w:lineRule="auto"/>
      </w:pPr>
      <w:r>
        <w:separator/>
      </w:r>
    </w:p>
  </w:endnote>
  <w:endnote w:type="continuationSeparator" w:id="0">
    <w:p w:rsidR="004006F5" w:rsidRDefault="004006F5" w:rsidP="00B1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FB5" w:rsidRPr="00B16FB5" w:rsidRDefault="00B16FB5" w:rsidP="00B16FB5">
    <w:pPr>
      <w:pStyle w:val="a8"/>
      <w:jc w:val="right"/>
      <w:rPr>
        <w:rFonts w:ascii="Georgia" w:hAnsi="Georg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6F5" w:rsidRDefault="004006F5" w:rsidP="00B16FB5">
      <w:pPr>
        <w:spacing w:after="0" w:line="240" w:lineRule="auto"/>
      </w:pPr>
      <w:r>
        <w:separator/>
      </w:r>
    </w:p>
  </w:footnote>
  <w:footnote w:type="continuationSeparator" w:id="0">
    <w:p w:rsidR="004006F5" w:rsidRDefault="004006F5" w:rsidP="00B16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A16" w:rsidRPr="00B16FB5" w:rsidRDefault="00E96A16" w:rsidP="00E96A16">
    <w:pPr>
      <w:pStyle w:val="a6"/>
      <w:ind w:left="-567"/>
      <w:jc w:val="center"/>
      <w:rPr>
        <w:rFonts w:ascii="Georgia" w:hAnsi="Georgia"/>
        <w:sz w:val="24"/>
        <w:szCs w:val="24"/>
      </w:rPr>
    </w:pPr>
    <w:r w:rsidRPr="00B16FB5">
      <w:rPr>
        <w:rFonts w:ascii="Georgia" w:hAnsi="Georgia"/>
        <w:sz w:val="24"/>
        <w:szCs w:val="24"/>
      </w:rPr>
      <w:t>АСТРАХАНСКИЙ КООПЕРАТИВНЫЙ ТЕХНИКУМ</w:t>
    </w:r>
  </w:p>
  <w:p w:rsidR="00E96A16" w:rsidRPr="00E96A16" w:rsidRDefault="00E96A16" w:rsidP="00E96A16">
    <w:pPr>
      <w:pStyle w:val="a6"/>
      <w:ind w:left="-567"/>
      <w:jc w:val="center"/>
      <w:rPr>
        <w:rFonts w:ascii="Georgia" w:hAnsi="Georgia"/>
        <w:sz w:val="24"/>
        <w:szCs w:val="24"/>
      </w:rPr>
    </w:pPr>
    <w:r w:rsidRPr="00B16FB5">
      <w:rPr>
        <w:rFonts w:ascii="Georgia" w:hAnsi="Georgia"/>
        <w:sz w:val="24"/>
        <w:szCs w:val="24"/>
      </w:rPr>
      <w:t>ЭКОНОМИКИ И ПРАВА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1386"/>
    <w:multiLevelType w:val="hybridMultilevel"/>
    <w:tmpl w:val="B636A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A58DF"/>
    <w:multiLevelType w:val="hybridMultilevel"/>
    <w:tmpl w:val="BD8E9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55E72"/>
    <w:multiLevelType w:val="hybridMultilevel"/>
    <w:tmpl w:val="E7D44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872C8"/>
    <w:multiLevelType w:val="hybridMultilevel"/>
    <w:tmpl w:val="B45813F0"/>
    <w:lvl w:ilvl="0" w:tplc="9C200E5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BC5887"/>
    <w:multiLevelType w:val="multilevel"/>
    <w:tmpl w:val="0CFEDF9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5">
    <w:nsid w:val="25655D80"/>
    <w:multiLevelType w:val="hybridMultilevel"/>
    <w:tmpl w:val="836C6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C52CD4"/>
    <w:multiLevelType w:val="hybridMultilevel"/>
    <w:tmpl w:val="C7DA8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52E09"/>
    <w:multiLevelType w:val="hybridMultilevel"/>
    <w:tmpl w:val="529A5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F01D6D"/>
    <w:multiLevelType w:val="hybridMultilevel"/>
    <w:tmpl w:val="764CC286"/>
    <w:lvl w:ilvl="0" w:tplc="32509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2F20A3"/>
    <w:multiLevelType w:val="multilevel"/>
    <w:tmpl w:val="9AAEAFCE"/>
    <w:lvl w:ilvl="0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2"/>
        </w:tabs>
        <w:ind w:left="3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2"/>
        </w:tabs>
        <w:ind w:left="3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2"/>
        </w:tabs>
        <w:ind w:left="5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2"/>
        </w:tabs>
        <w:ind w:left="6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  <w:sz w:val="20"/>
      </w:rPr>
    </w:lvl>
  </w:abstractNum>
  <w:abstractNum w:abstractNumId="10">
    <w:nsid w:val="5C340E16"/>
    <w:multiLevelType w:val="hybridMultilevel"/>
    <w:tmpl w:val="0A3CD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177E7"/>
    <w:multiLevelType w:val="hybridMultilevel"/>
    <w:tmpl w:val="46824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121CA7"/>
    <w:multiLevelType w:val="hybridMultilevel"/>
    <w:tmpl w:val="C7F0B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E3422D"/>
    <w:multiLevelType w:val="multilevel"/>
    <w:tmpl w:val="E104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3"/>
  </w:num>
  <w:num w:numId="5">
    <w:abstractNumId w:val="11"/>
  </w:num>
  <w:num w:numId="6">
    <w:abstractNumId w:val="5"/>
  </w:num>
  <w:num w:numId="7">
    <w:abstractNumId w:val="12"/>
  </w:num>
  <w:num w:numId="8">
    <w:abstractNumId w:val="10"/>
  </w:num>
  <w:num w:numId="9">
    <w:abstractNumId w:val="6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1FE"/>
    <w:rsid w:val="0002597C"/>
    <w:rsid w:val="00057DC1"/>
    <w:rsid w:val="002B6AC8"/>
    <w:rsid w:val="004006F5"/>
    <w:rsid w:val="004511FE"/>
    <w:rsid w:val="00485643"/>
    <w:rsid w:val="0063321C"/>
    <w:rsid w:val="00845989"/>
    <w:rsid w:val="00953C36"/>
    <w:rsid w:val="00A637D9"/>
    <w:rsid w:val="00A726DB"/>
    <w:rsid w:val="00AA497F"/>
    <w:rsid w:val="00B16FB5"/>
    <w:rsid w:val="00E96A16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6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6D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7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A726DB"/>
  </w:style>
  <w:style w:type="character" w:customStyle="1" w:styleId="toctext">
    <w:name w:val="toctext"/>
    <w:basedOn w:val="a0"/>
    <w:rsid w:val="00A726DB"/>
  </w:style>
  <w:style w:type="character" w:styleId="a5">
    <w:name w:val="Hyperlink"/>
    <w:basedOn w:val="a0"/>
    <w:uiPriority w:val="99"/>
    <w:unhideWhenUsed/>
    <w:rsid w:val="00A726D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16F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header"/>
    <w:basedOn w:val="a"/>
    <w:link w:val="a7"/>
    <w:uiPriority w:val="99"/>
    <w:unhideWhenUsed/>
    <w:rsid w:val="00B16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6FB5"/>
  </w:style>
  <w:style w:type="paragraph" w:styleId="a8">
    <w:name w:val="footer"/>
    <w:basedOn w:val="a"/>
    <w:link w:val="a9"/>
    <w:uiPriority w:val="99"/>
    <w:unhideWhenUsed/>
    <w:rsid w:val="00B16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6FB5"/>
  </w:style>
  <w:style w:type="table" w:styleId="aa">
    <w:name w:val="Table Grid"/>
    <w:basedOn w:val="a1"/>
    <w:uiPriority w:val="59"/>
    <w:rsid w:val="00B1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E4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E44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6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6D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72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A726DB"/>
  </w:style>
  <w:style w:type="character" w:customStyle="1" w:styleId="toctext">
    <w:name w:val="toctext"/>
    <w:basedOn w:val="a0"/>
    <w:rsid w:val="00A726DB"/>
  </w:style>
  <w:style w:type="character" w:styleId="a5">
    <w:name w:val="Hyperlink"/>
    <w:basedOn w:val="a0"/>
    <w:uiPriority w:val="99"/>
    <w:unhideWhenUsed/>
    <w:rsid w:val="00A726D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16F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header"/>
    <w:basedOn w:val="a"/>
    <w:link w:val="a7"/>
    <w:uiPriority w:val="99"/>
    <w:unhideWhenUsed/>
    <w:rsid w:val="00B16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6FB5"/>
  </w:style>
  <w:style w:type="paragraph" w:styleId="a8">
    <w:name w:val="footer"/>
    <w:basedOn w:val="a"/>
    <w:link w:val="a9"/>
    <w:uiPriority w:val="99"/>
    <w:unhideWhenUsed/>
    <w:rsid w:val="00B16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6FB5"/>
  </w:style>
  <w:style w:type="table" w:styleId="aa">
    <w:name w:val="Table Grid"/>
    <w:basedOn w:val="a1"/>
    <w:uiPriority w:val="59"/>
    <w:rsid w:val="00B1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E4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E44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D25E0-384D-4076-B582-46C2596B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2020-09-30T11:32:00Z</dcterms:created>
  <dcterms:modified xsi:type="dcterms:W3CDTF">2020-09-30T14:05:00Z</dcterms:modified>
</cp:coreProperties>
</file>