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jc w:val="center"/>
        <w:rPr>
          <w:rFonts w:ascii="Calibri" w:cs="Calibri" w:hAnsi="Calibri" w:eastAsia="Calibri"/>
          <w:smallCaps w:val="1"/>
          <w:outline w:val="0"/>
          <w:color w:val="4f81bd"/>
          <w:spacing w:val="5"/>
          <w:sz w:val="24"/>
          <w:szCs w:val="24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Calibri" w:hAnsi="Calibri"/>
          <w:smallCaps w:val="1"/>
          <w:outline w:val="0"/>
          <w:color w:val="4f81bd"/>
          <w:spacing w:val="5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ITP 499, Fall 2021</w:t>
      </w:r>
    </w:p>
    <w:p>
      <w:pPr>
        <w:pStyle w:val="heading 1"/>
        <w:jc w:val="center"/>
        <w:rPr>
          <w:rFonts w:ascii="Calibri" w:cs="Calibri" w:hAnsi="Calibri" w:eastAsia="Calibri"/>
          <w:smallCaps w:val="1"/>
          <w:outline w:val="0"/>
          <w:color w:val="4f81bd"/>
          <w:spacing w:val="5"/>
          <w:sz w:val="24"/>
          <w:szCs w:val="24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Calibri" w:hAnsi="Calibri"/>
          <w:smallCaps w:val="1"/>
          <w:outline w:val="0"/>
          <w:color w:val="4f81bd"/>
          <w:spacing w:val="5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Homework 8</w:t>
      </w:r>
      <w:r>
        <w:rPr>
          <w:rFonts w:ascii="Calibri" w:cs="Calibri" w:hAnsi="Calibri" w:eastAsia="Calibri"/>
          <w:smallCaps w:val="1"/>
          <w:outline w:val="0"/>
          <w:color w:val="4f81bd"/>
          <w:spacing w:val="5"/>
          <w:sz w:val="24"/>
          <w:szCs w:val="24"/>
          <w:u w:color="4f81bd"/>
          <w14:textFill>
            <w14:solidFill>
              <w14:srgbClr w14:val="4F81BD"/>
            </w14:solidFill>
          </w14:textFill>
        </w:rPr>
        <w:br w:type="textWrapping"/>
      </w:r>
      <w:r>
        <w:rPr>
          <w:rFonts w:ascii="Calibri" w:hAnsi="Calibri"/>
          <w:smallCaps w:val="1"/>
          <w:outline w:val="0"/>
          <w:color w:val="4f81bd"/>
          <w:spacing w:val="5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20 points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pacing w:after="12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Problem 1</w:t>
      </w:r>
    </w:p>
    <w:p>
      <w:pPr>
        <w:pStyle w:val="Normal.0"/>
        <w:numPr>
          <w:ilvl w:val="0"/>
          <w:numId w:val="2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Go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"https://developers.sap.com/tutorials/cai-bot-getting-started.html"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https://developers.sap.com/tutorials/cai-bot-getting-started.html</w:t>
      </w:r>
      <w:r>
        <w:rPr/>
        <w:fldChar w:fldCharType="end" w:fldLock="0"/>
      </w:r>
    </w:p>
    <w:p>
      <w:pPr>
        <w:pStyle w:val="Normal.0"/>
        <w:spacing w:after="120"/>
      </w:pPr>
      <w:r>
        <w:rPr>
          <w:rtl w:val="0"/>
          <w:lang w:val="en-US"/>
        </w:rPr>
        <w:t>Then follow to the tutorial to build a chat-bot.</w:t>
      </w:r>
    </w:p>
    <w:p>
      <w:pPr>
        <w:pStyle w:val="Normal.0"/>
        <w:spacing w:after="120"/>
      </w:pPr>
      <w:r>
        <w:rPr>
          <w:rtl w:val="0"/>
          <w:lang w:val="en-US"/>
        </w:rPr>
        <w:t>Insert screenshots to support each answer.</w:t>
      </w:r>
    </w:p>
    <w:p>
      <w:pPr>
        <w:pStyle w:val="List Paragraph"/>
        <w:numPr>
          <w:ilvl w:val="0"/>
          <w:numId w:val="4"/>
        </w:numPr>
        <w:spacing w:after="120"/>
        <w:rPr>
          <w:lang w:val="en-US"/>
        </w:rPr>
      </w:pPr>
      <w:r>
        <w:rPr>
          <w:rtl w:val="0"/>
          <w:lang w:val="en-US"/>
        </w:rPr>
        <w:t>What is the chat bot capable of answering? (2)</w:t>
      </w:r>
    </w:p>
    <w:p>
      <w:pPr>
        <w:pStyle w:val="List Paragraph"/>
        <w:spacing w:after="120"/>
      </w:pPr>
      <w:r>
        <w:rPr>
          <w:rtl w:val="0"/>
          <w:lang w:val="en-US"/>
        </w:rPr>
        <w:t>It can perform actions like recognizing greeting, understanding when asked for a joke, providing a joke, and knowing the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reaction.</w:t>
      </w:r>
    </w:p>
    <w:p>
      <w:pPr>
        <w:pStyle w:val="List Paragraph"/>
        <w:spacing w:after="120"/>
      </w:pPr>
      <w:r>
        <w:drawing xmlns:a="http://schemas.openxmlformats.org/drawingml/2006/main">
          <wp:inline distT="0" distB="0" distL="0" distR="0">
            <wp:extent cx="4713805" cy="1986244"/>
            <wp:effectExtent l="0" t="0" r="0" b="0"/>
            <wp:docPr id="1073741825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1" descr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805" cy="19862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spacing w:after="120"/>
        <w:rPr>
          <w:lang w:val="en-US"/>
        </w:rPr>
      </w:pPr>
      <w:r>
        <w:rPr>
          <w:rtl w:val="0"/>
          <w:lang w:val="en-US"/>
        </w:rPr>
        <w:t>What skills does the chat bot have? (2)</w:t>
      </w:r>
    </w:p>
    <w:p>
      <w:pPr>
        <w:pStyle w:val="List Paragraph"/>
        <w:spacing w:after="120"/>
      </w:pPr>
      <w:r>
        <w:rPr>
          <w:rtl w:val="0"/>
          <w:lang w:val="en-US"/>
        </w:rPr>
        <w:t>Tell joke, greeting, disambiguation, fallback</w:t>
      </w:r>
    </w:p>
    <w:p>
      <w:pPr>
        <w:pStyle w:val="List Paragraph"/>
        <w:spacing w:after="120"/>
      </w:pPr>
      <w:r>
        <w:drawing xmlns:a="http://schemas.openxmlformats.org/drawingml/2006/main">
          <wp:inline distT="0" distB="0" distL="0" distR="0">
            <wp:extent cx="3900957" cy="2195538"/>
            <wp:effectExtent l="0" t="0" r="0" b="0"/>
            <wp:docPr id="1073741826" name="officeArt object" descr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12" descr="图片 1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57" cy="2195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Run the chat bot. How does it respond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hello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? Why?(2)</w:t>
      </w:r>
    </w:p>
    <w:p>
      <w:pPr>
        <w:pStyle w:val="List Paragraph"/>
        <w:spacing w:after="120"/>
      </w:pPr>
      <w:r>
        <w:rPr>
          <w:rtl w:val="0"/>
          <w:lang w:val="en-US"/>
        </w:rPr>
        <w:t xml:space="preserve">Because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hello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is in indent greeting.</w:t>
      </w:r>
    </w:p>
    <w:p>
      <w:pPr>
        <w:pStyle w:val="List Paragraph"/>
        <w:spacing w:after="120"/>
      </w:pPr>
      <w:r>
        <w:drawing xmlns:a="http://schemas.openxmlformats.org/drawingml/2006/main">
          <wp:inline distT="0" distB="0" distL="0" distR="0">
            <wp:extent cx="2887342" cy="3202845"/>
            <wp:effectExtent l="0" t="0" r="0" b="0"/>
            <wp:docPr id="1073741827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3" descr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2" cy="3202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How does it respond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tell a joke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? Why? (2)</w:t>
      </w:r>
    </w:p>
    <w:p>
      <w:pPr>
        <w:pStyle w:val="List Paragraph"/>
        <w:spacing w:after="120"/>
      </w:pPr>
      <w:r>
        <w:rPr>
          <w:rtl w:val="0"/>
          <w:lang w:val="en-US"/>
        </w:rPr>
        <w:t xml:space="preserve">Because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tell a joke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trigged the @tell-me-a-joke skill.</w:t>
      </w:r>
    </w:p>
    <w:p>
      <w:pPr>
        <w:pStyle w:val="Normal.0"/>
        <w:spacing w:after="120"/>
        <w:ind w:firstLine="660"/>
      </w:pPr>
      <w:r>
        <w:drawing xmlns:a="http://schemas.openxmlformats.org/drawingml/2006/main">
          <wp:inline distT="0" distB="0" distL="0" distR="0">
            <wp:extent cx="3613590" cy="1187323"/>
            <wp:effectExtent l="0" t="0" r="0" b="0"/>
            <wp:docPr id="1073741828" name="officeArt object" descr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14" descr="图片 1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90" cy="1187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How does it respond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 want a joke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? Why? (2)</w:t>
      </w:r>
    </w:p>
    <w:p>
      <w:pPr>
        <w:pStyle w:val="List Paragraph"/>
        <w:numPr>
          <w:ilvl w:val="0"/>
          <w:numId w:val="4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Because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 want a joke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trigged the @tell-me-a-joke skill.</w:t>
      </w:r>
    </w:p>
    <w:p>
      <w:pPr>
        <w:pStyle w:val="List Paragraph"/>
        <w:spacing w:after="120"/>
      </w:pPr>
      <w:r>
        <w:drawing xmlns:a="http://schemas.openxmlformats.org/drawingml/2006/main">
          <wp:inline distT="0" distB="0" distL="0" distR="0">
            <wp:extent cx="3980328" cy="1422011"/>
            <wp:effectExtent l="0" t="0" r="0" b="0"/>
            <wp:docPr id="1073741829" name="officeArt object" descr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13" descr="图片 13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328" cy="1422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after="120"/>
      </w:pPr>
      <w:r>
        <w:drawing xmlns:a="http://schemas.openxmlformats.org/drawingml/2006/main">
          <wp:inline distT="0" distB="0" distL="0" distR="0">
            <wp:extent cx="2549828" cy="3222404"/>
            <wp:effectExtent l="0" t="0" r="0" b="0"/>
            <wp:docPr id="1073741830" name="officeArt object" descr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6" descr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828" cy="3222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20"/>
      </w:pPr>
    </w:p>
    <w:p>
      <w:pPr>
        <w:pStyle w:val="Normal.0"/>
        <w:spacing w:after="12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Problem 2</w:t>
      </w:r>
    </w:p>
    <w:p>
      <w:pPr>
        <w:pStyle w:val="Normal.0"/>
        <w:spacing w:after="1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"https://developers.sap.com/group.cai-shipping-bot.html"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https://developers.sap.com/group.cai-shipping-bot.html</w:t>
      </w:r>
      <w:r>
        <w:rPr/>
        <w:fldChar w:fldCharType="end" w:fldLock="0"/>
      </w:r>
    </w:p>
    <w:p>
      <w:pPr>
        <w:pStyle w:val="Normal.0"/>
        <w:spacing w:after="120"/>
      </w:pPr>
      <w:r>
        <w:rPr>
          <w:rtl w:val="0"/>
          <w:lang w:val="en-US"/>
        </w:rPr>
        <w:t xml:space="preserve">Three tasks </w:t>
      </w:r>
      <w:r>
        <w:rPr>
          <w:rtl w:val="0"/>
          <w:lang w:val="en-US"/>
        </w:rPr>
        <w:t>–</w:t>
      </w:r>
    </w:p>
    <w:p>
      <w:pPr>
        <w:pStyle w:val="List Paragraph"/>
        <w:numPr>
          <w:ilvl w:val="0"/>
          <w:numId w:val="6"/>
        </w:numPr>
        <w:spacing w:after="120"/>
        <w:rPr>
          <w:lang w:val="en-US"/>
        </w:rPr>
      </w:pPr>
      <w:r>
        <w:rPr>
          <w:rtl w:val="0"/>
          <w:lang w:val="en-US"/>
        </w:rPr>
        <w:t>Create Chatbot for Customers for Shipping Company</w:t>
      </w:r>
    </w:p>
    <w:p>
      <w:pPr>
        <w:pStyle w:val="List Paragraph"/>
        <w:numPr>
          <w:ilvl w:val="1"/>
          <w:numId w:val="6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Create a Chatbot that lets customers track packages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"https://developers.sap.com/tutorials/cai-bot-shipping-1-track-bot.html"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https://developers.sap.com/tutorials/cai-bot-shipping-1-track-bot.html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1"/>
          <w:numId w:val="6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Add webhook to chatbot to retrieve tracking info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"https://developers.sap.com/tutorials/cai-bot-shipping-2-api.html"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https://developers.sap.com/tutorials/cai-bot-shipping-2-api.html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1"/>
          <w:numId w:val="6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Let customers ask chatbot for shipping price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"https://developers.sap.com/tutorials/cai-bot-shipping-3-price-parcel.html"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https://developers.sap.com/tutorials/cai-bot-shipping-3-price-parcel.html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Normal.0"/>
        <w:spacing w:after="120"/>
      </w:pPr>
    </w:p>
    <w:p>
      <w:pPr>
        <w:pStyle w:val="Normal.0"/>
        <w:spacing w:after="120"/>
      </w:pPr>
      <w:r>
        <w:rPr>
          <w:rtl w:val="0"/>
          <w:lang w:val="en-US"/>
        </w:rPr>
        <w:t>Insert screenshots to support each answer.</w:t>
      </w:r>
    </w:p>
    <w:p>
      <w:pPr>
        <w:pStyle w:val="List Paragraph"/>
        <w:numPr>
          <w:ilvl w:val="0"/>
          <w:numId w:val="7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Show a chat session to track this package - </w:t>
      </w:r>
      <w:r>
        <w:rPr>
          <w:i w:val="1"/>
          <w:iCs w:val="1"/>
          <w:rtl w:val="0"/>
          <w:lang w:val="en-US"/>
        </w:rPr>
        <w:t>1Z04E04A0346619330</w:t>
      </w:r>
      <w:r>
        <w:rPr>
          <w:rtl w:val="0"/>
          <w:lang w:val="en-US"/>
        </w:rPr>
        <w:t xml:space="preserve"> (5)</w:t>
      </w:r>
    </w:p>
    <w:p>
      <w:pPr>
        <w:pStyle w:val="List Paragraph"/>
        <w:spacing w:after="120"/>
      </w:pPr>
      <w:r>
        <w:drawing xmlns:a="http://schemas.openxmlformats.org/drawingml/2006/main">
          <wp:inline distT="0" distB="0" distL="0" distR="0">
            <wp:extent cx="2425064" cy="2359045"/>
            <wp:effectExtent l="0" t="0" r="0" b="0"/>
            <wp:docPr id="1073741831" name="officeArt object" descr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7" descr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2083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064" cy="23590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2641730" cy="2332453"/>
            <wp:effectExtent l="0" t="0" r="0" b="0"/>
            <wp:docPr id="1073741832" name="officeArt object" descr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 8" descr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730" cy="23324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Show a chat session to get pricing for shipping large package to </w:t>
      </w:r>
      <w:r>
        <w:rPr>
          <w:i w:val="1"/>
          <w:iCs w:val="1"/>
          <w:rtl w:val="0"/>
          <w:lang w:val="en-US"/>
        </w:rPr>
        <w:t>Champ de Mars, 5 Av. Anatole France, 75007 Paris, France</w:t>
      </w:r>
      <w:r>
        <w:rPr>
          <w:rtl w:val="0"/>
          <w:lang w:val="en-US"/>
        </w:rPr>
        <w:t xml:space="preserve"> (5)</w:t>
      </w:r>
    </w:p>
    <w:p>
      <w:pPr>
        <w:pStyle w:val="List Paragraph"/>
        <w:spacing w:after="120"/>
      </w:pPr>
      <w:r>
        <w:drawing xmlns:a="http://schemas.openxmlformats.org/drawingml/2006/main">
          <wp:inline distT="0" distB="0" distL="0" distR="0">
            <wp:extent cx="2636736" cy="3061039"/>
            <wp:effectExtent l="0" t="0" r="0" b="0"/>
            <wp:docPr id="1073741833" name="officeArt object" descr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 9" descr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36" cy="30610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drawing xmlns:a="http://schemas.openxmlformats.org/drawingml/2006/main">
          <wp:inline distT="0" distB="0" distL="0" distR="0">
            <wp:extent cx="2349401" cy="2792098"/>
            <wp:effectExtent l="0" t="0" r="0" b="0"/>
            <wp:docPr id="1073741834" name="officeArt object" descr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 10" descr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401" cy="27920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 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 "/>
      <w:lvlJc w:val="left"/>
      <w:pPr>
        <w:tabs>
          <w:tab w:val="left" w:pos="720"/>
        </w:tabs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 "/>
      <w:lvlJc w:val="left"/>
      <w:pPr>
        <w:tabs>
          <w:tab w:val="left" w:pos="720"/>
        </w:tabs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 "/>
      <w:lvlJc w:val="left"/>
      <w:pPr>
        <w:tabs>
          <w:tab w:val="left" w:pos="720"/>
        </w:tabs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 "/>
      <w:lvlJc w:val="left"/>
      <w:pPr>
        <w:tabs>
          <w:tab w:val="left" w:pos="720"/>
        </w:tabs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 "/>
      <w:lvlJc w:val="left"/>
      <w:pPr>
        <w:tabs>
          <w:tab w:val="left" w:pos="720"/>
        </w:tabs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 "/>
      <w:lvlJc w:val="left"/>
      <w:pPr>
        <w:tabs>
          <w:tab w:val="left" w:pos="720"/>
        </w:tabs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 "/>
      <w:lvlJc w:val="left"/>
      <w:pPr>
        <w:tabs>
          <w:tab w:val="left" w:pos="720"/>
        </w:tabs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 "/>
      <w:lvlJc w:val="left"/>
      <w:pPr>
        <w:tabs>
          <w:tab w:val="left" w:pos="720"/>
        </w:tabs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Fill>
        <w14:solidFill>
          <w14:srgbClr w14:val="365F91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