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15FF" w14:textId="0CE7FD51" w:rsidR="0038201D" w:rsidRPr="00057557" w:rsidRDefault="002A6893" w:rsidP="00DC23B9">
      <w:pPr>
        <w:pStyle w:val="Title"/>
        <w:jc w:val="center"/>
        <w:rPr>
          <w:rFonts w:ascii="Times" w:hAnsi="Times" w:cs="Times New Roman"/>
          <w:b/>
          <w:w w:val="110"/>
          <w:sz w:val="40"/>
          <w:szCs w:val="40"/>
        </w:rPr>
      </w:pPr>
      <w:r w:rsidRPr="00057557">
        <w:rPr>
          <w:rFonts w:ascii="Times" w:hAnsi="Times" w:cs="Times New Roman"/>
          <w:b/>
          <w:w w:val="110"/>
          <w:sz w:val="40"/>
          <w:szCs w:val="40"/>
        </w:rPr>
        <w:t>Rui Wang</w:t>
      </w:r>
    </w:p>
    <w:p w14:paraId="42218A2B" w14:textId="20537511" w:rsidR="0038201D" w:rsidRPr="00057557" w:rsidRDefault="002A6893" w:rsidP="0038201D">
      <w:pPr>
        <w:tabs>
          <w:tab w:val="left" w:pos="6929"/>
        </w:tabs>
        <w:jc w:val="center"/>
        <w:rPr>
          <w:rFonts w:ascii="Times" w:hAnsi="Times"/>
        </w:rPr>
      </w:pPr>
      <w:r w:rsidRPr="00057557">
        <w:rPr>
          <w:rFonts w:ascii="Times" w:hAnsi="Times"/>
        </w:rPr>
        <w:t>Department of Communication</w:t>
      </w:r>
      <w:r w:rsidR="0038201D" w:rsidRPr="00057557">
        <w:rPr>
          <w:rFonts w:ascii="Times" w:hAnsi="Times"/>
        </w:rPr>
        <w:t>, University at Buffalo, The State University of New York</w:t>
      </w:r>
    </w:p>
    <w:p w14:paraId="1BBE7568" w14:textId="5996DECF" w:rsidR="0038201D" w:rsidRPr="00057557" w:rsidRDefault="002A6893" w:rsidP="0038201D">
      <w:pPr>
        <w:tabs>
          <w:tab w:val="left" w:pos="6929"/>
        </w:tabs>
        <w:jc w:val="center"/>
        <w:rPr>
          <w:rFonts w:ascii="Times" w:hAnsi="Times"/>
        </w:rPr>
      </w:pPr>
      <w:r w:rsidRPr="00057557">
        <w:rPr>
          <w:rFonts w:ascii="Times" w:hAnsi="Times"/>
        </w:rPr>
        <w:t>3</w:t>
      </w:r>
      <w:r w:rsidR="00DC23B9" w:rsidRPr="00057557">
        <w:rPr>
          <w:rFonts w:ascii="Times" w:hAnsi="Times"/>
        </w:rPr>
        <w:t>59</w:t>
      </w:r>
      <w:r w:rsidRPr="00057557">
        <w:rPr>
          <w:rFonts w:ascii="Times" w:hAnsi="Times"/>
        </w:rPr>
        <w:t xml:space="preserve"> </w:t>
      </w:r>
      <w:proofErr w:type="spellStart"/>
      <w:r w:rsidRPr="00057557">
        <w:rPr>
          <w:rFonts w:ascii="Times" w:hAnsi="Times"/>
        </w:rPr>
        <w:t>Baldy</w:t>
      </w:r>
      <w:proofErr w:type="spellEnd"/>
      <w:r w:rsidR="00D8085A" w:rsidRPr="00057557">
        <w:rPr>
          <w:rFonts w:ascii="Times" w:hAnsi="Times"/>
        </w:rPr>
        <w:t xml:space="preserve"> Hall</w:t>
      </w:r>
      <w:r w:rsidR="0038201D" w:rsidRPr="00057557">
        <w:rPr>
          <w:rFonts w:ascii="Times" w:hAnsi="Times"/>
        </w:rPr>
        <w:t>, Buffalo, New York, 14260</w:t>
      </w:r>
    </w:p>
    <w:p w14:paraId="74AAD74B" w14:textId="6FF029E3" w:rsidR="0038201D" w:rsidRPr="00057557" w:rsidRDefault="0038201D" w:rsidP="0038201D">
      <w:pPr>
        <w:tabs>
          <w:tab w:val="left" w:pos="6929"/>
        </w:tabs>
        <w:jc w:val="center"/>
        <w:rPr>
          <w:rFonts w:ascii="Times" w:hAnsi="Times"/>
        </w:rPr>
      </w:pPr>
      <w:r w:rsidRPr="00057557">
        <w:rPr>
          <w:rFonts w:ascii="Times" w:hAnsi="Times"/>
        </w:rPr>
        <w:t>716-</w:t>
      </w:r>
      <w:r w:rsidR="002A6893" w:rsidRPr="00057557">
        <w:rPr>
          <w:rFonts w:ascii="Times" w:hAnsi="Times"/>
        </w:rPr>
        <w:t>981</w:t>
      </w:r>
      <w:r w:rsidRPr="00057557">
        <w:rPr>
          <w:rFonts w:ascii="Times" w:hAnsi="Times"/>
        </w:rPr>
        <w:t>-</w:t>
      </w:r>
      <w:r w:rsidR="002A6893" w:rsidRPr="00057557">
        <w:rPr>
          <w:rFonts w:ascii="Times" w:hAnsi="Times"/>
        </w:rPr>
        <w:t>9934</w:t>
      </w:r>
      <w:r w:rsidRPr="00057557">
        <w:rPr>
          <w:rFonts w:ascii="Times" w:hAnsi="Times"/>
        </w:rPr>
        <w:t xml:space="preserve">, </w:t>
      </w:r>
      <w:hyperlink r:id="rId7" w:history="1">
        <w:r w:rsidR="00984601" w:rsidRPr="00057557">
          <w:rPr>
            <w:rStyle w:val="Hyperlink"/>
            <w:rFonts w:ascii="Times" w:hAnsi="Times"/>
          </w:rPr>
          <w:t>rwang38@buffalo.edu</w:t>
        </w:r>
      </w:hyperlink>
      <w:r w:rsidR="00984601" w:rsidRPr="00057557">
        <w:rPr>
          <w:rFonts w:ascii="Times" w:hAnsi="Times"/>
        </w:rPr>
        <w:t xml:space="preserve"> </w:t>
      </w:r>
    </w:p>
    <w:p w14:paraId="44D2792A" w14:textId="77777777" w:rsidR="00984601" w:rsidRPr="00057557" w:rsidRDefault="00BD18E6" w:rsidP="00984601">
      <w:pPr>
        <w:jc w:val="center"/>
        <w:rPr>
          <w:rFonts w:ascii="Times" w:hAnsi="Times"/>
        </w:rPr>
      </w:pPr>
      <w:hyperlink r:id="rId8" w:tgtFrame="_blank" w:history="1">
        <w:r w:rsidR="00984601" w:rsidRPr="00057557">
          <w:rPr>
            <w:rStyle w:val="Hyperlink"/>
            <w:rFonts w:ascii="Times" w:hAnsi="Times"/>
          </w:rPr>
          <w:t>ruiwang-ub.github.io</w:t>
        </w:r>
      </w:hyperlink>
    </w:p>
    <w:p w14:paraId="6B83DAFB" w14:textId="13BF5A42" w:rsidR="00984601" w:rsidRPr="00057557" w:rsidRDefault="00984601" w:rsidP="00984601">
      <w:pPr>
        <w:tabs>
          <w:tab w:val="left" w:pos="6929"/>
        </w:tabs>
        <w:rPr>
          <w:rFonts w:ascii="Times" w:hAnsi="Times"/>
        </w:rPr>
      </w:pPr>
    </w:p>
    <w:p w14:paraId="117C4C23" w14:textId="03505B54" w:rsidR="00984601" w:rsidRPr="00057557" w:rsidRDefault="00A73010" w:rsidP="00984601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  <w:r>
        <w:rPr>
          <w:rFonts w:ascii="Times" w:hAnsi="Times" w:cs="Times New Roman"/>
          <w:b/>
          <w:color w:val="auto"/>
          <w:sz w:val="24"/>
          <w:szCs w:val="24"/>
        </w:rPr>
        <w:t>Areas of Research and Expertise</w:t>
      </w:r>
    </w:p>
    <w:p w14:paraId="68819F59" w14:textId="77777777" w:rsidR="00984601" w:rsidRPr="00057557" w:rsidRDefault="00984601" w:rsidP="00984601">
      <w:pPr>
        <w:rPr>
          <w:rFonts w:ascii="Times" w:hAnsi="Times"/>
        </w:rPr>
      </w:pPr>
    </w:p>
    <w:p w14:paraId="0913535F" w14:textId="5BC989AF" w:rsidR="00A73010" w:rsidRDefault="00A73010" w:rsidP="00A7301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 xml:space="preserve">Media </w:t>
      </w:r>
      <w:r>
        <w:rPr>
          <w:rFonts w:ascii="Times" w:hAnsi="Times" w:hint="eastAsia"/>
          <w:lang w:eastAsia="zh-CN"/>
        </w:rPr>
        <w:t>Trust</w:t>
      </w:r>
      <w:r>
        <w:rPr>
          <w:rFonts w:ascii="Times" w:hAnsi="Times"/>
          <w:lang w:eastAsia="zh-CN"/>
        </w:rPr>
        <w:t xml:space="preserve"> and AI as Solutions</w:t>
      </w:r>
    </w:p>
    <w:p w14:paraId="0761EFBC" w14:textId="75E43FD7" w:rsidR="00A73010" w:rsidRDefault="00261608" w:rsidP="00A7301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Politicization</w:t>
      </w:r>
      <w:r w:rsidR="00A73010">
        <w:rPr>
          <w:rFonts w:ascii="Times" w:hAnsi="Times"/>
        </w:rPr>
        <w:t xml:space="preserve"> and Polarization</w:t>
      </w:r>
    </w:p>
    <w:p w14:paraId="1DCA6835" w14:textId="6F3B424B" w:rsidR="00261608" w:rsidRDefault="00261608" w:rsidP="00A7301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 w:hint="eastAsia"/>
          <w:lang w:eastAsia="zh-CN"/>
        </w:rPr>
        <w:t>Misin</w:t>
      </w:r>
      <w:r>
        <w:rPr>
          <w:rFonts w:ascii="Times" w:hAnsi="Times"/>
          <w:lang w:eastAsia="zh-CN"/>
        </w:rPr>
        <w:t>formation</w:t>
      </w:r>
    </w:p>
    <w:p w14:paraId="26B40886" w14:textId="237829B8" w:rsidR="00261608" w:rsidRDefault="00261608" w:rsidP="00A7301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Social Bots</w:t>
      </w:r>
    </w:p>
    <w:p w14:paraId="53E54FE2" w14:textId="2FC82BA6" w:rsidR="00261608" w:rsidRDefault="00261608" w:rsidP="00A7301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Social Media Content and Effects</w:t>
      </w:r>
    </w:p>
    <w:p w14:paraId="2D3F4BE2" w14:textId="40034F27" w:rsidR="00261608" w:rsidRDefault="00261608" w:rsidP="00A7301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Quantitative Methodology</w:t>
      </w:r>
    </w:p>
    <w:p w14:paraId="5A005B6A" w14:textId="7F9FDBC8" w:rsidR="00261608" w:rsidRPr="00A73010" w:rsidRDefault="00261608" w:rsidP="00A7301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Computational Social Science</w:t>
      </w:r>
    </w:p>
    <w:p w14:paraId="1A2CB686" w14:textId="4062F837" w:rsidR="00984601" w:rsidRPr="00057557" w:rsidRDefault="00984601" w:rsidP="00984601">
      <w:pPr>
        <w:rPr>
          <w:rFonts w:ascii="Times" w:hAnsi="Times"/>
        </w:rPr>
      </w:pPr>
    </w:p>
    <w:p w14:paraId="378879EE" w14:textId="5F3A0F80" w:rsidR="00984601" w:rsidRPr="00057557" w:rsidRDefault="00984601" w:rsidP="00984601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Education</w:t>
      </w:r>
    </w:p>
    <w:p w14:paraId="51717FD5" w14:textId="77777777" w:rsidR="00984601" w:rsidRPr="00057557" w:rsidRDefault="00984601" w:rsidP="00984601">
      <w:pPr>
        <w:rPr>
          <w:rFonts w:ascii="Times" w:hAnsi="Times"/>
          <w:lang w:eastAsia="en-U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654"/>
        <w:gridCol w:w="2290"/>
      </w:tblGrid>
      <w:tr w:rsidR="00984601" w:rsidRPr="00057557" w14:paraId="40E410CB" w14:textId="77777777" w:rsidTr="00984601">
        <w:tc>
          <w:tcPr>
            <w:tcW w:w="993" w:type="dxa"/>
          </w:tcPr>
          <w:p w14:paraId="15528A76" w14:textId="6B010308" w:rsidR="00984601" w:rsidRPr="00057557" w:rsidRDefault="00984601" w:rsidP="00984601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  <w:lang w:eastAsia="zh-CN"/>
              </w:rPr>
              <w:t>Ph.D.</w:t>
            </w:r>
          </w:p>
        </w:tc>
        <w:tc>
          <w:tcPr>
            <w:tcW w:w="7654" w:type="dxa"/>
          </w:tcPr>
          <w:p w14:paraId="1A969DD2" w14:textId="7224CF4D" w:rsidR="00984601" w:rsidRPr="00057557" w:rsidRDefault="00984601" w:rsidP="00984601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</w:rPr>
              <w:t xml:space="preserve">Communication </w:t>
            </w:r>
          </w:p>
        </w:tc>
        <w:tc>
          <w:tcPr>
            <w:tcW w:w="2290" w:type="dxa"/>
          </w:tcPr>
          <w:p w14:paraId="1F3149AC" w14:textId="5ACF651C" w:rsidR="00984601" w:rsidRPr="00057557" w:rsidRDefault="00984601" w:rsidP="00984601">
            <w:pPr>
              <w:pStyle w:val="Heading3"/>
              <w:jc w:val="right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</w:rPr>
              <w:t>Expected 2024</w:t>
            </w:r>
          </w:p>
        </w:tc>
      </w:tr>
      <w:tr w:rsidR="00984601" w:rsidRPr="00057557" w14:paraId="6954A95A" w14:textId="77777777" w:rsidTr="00984601">
        <w:trPr>
          <w:trHeight w:val="759"/>
        </w:trPr>
        <w:tc>
          <w:tcPr>
            <w:tcW w:w="993" w:type="dxa"/>
          </w:tcPr>
          <w:p w14:paraId="08651643" w14:textId="77777777" w:rsidR="00984601" w:rsidRPr="00057557" w:rsidRDefault="00984601" w:rsidP="00984601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</w:p>
        </w:tc>
        <w:tc>
          <w:tcPr>
            <w:tcW w:w="7654" w:type="dxa"/>
          </w:tcPr>
          <w:p w14:paraId="41E31A6B" w14:textId="77777777" w:rsidR="00984601" w:rsidRPr="00057557" w:rsidRDefault="00984601" w:rsidP="00984601">
            <w:pPr>
              <w:pStyle w:val="Heading4"/>
              <w:outlineLvl w:val="3"/>
              <w:rPr>
                <w:rFonts w:ascii="Times" w:hAnsi="Times" w:cs="Times New Roman"/>
                <w:color w:val="000000" w:themeColor="text1"/>
                <w:sz w:val="24"/>
                <w:szCs w:val="24"/>
              </w:rPr>
            </w:pPr>
            <w:r w:rsidRPr="00057557">
              <w:rPr>
                <w:rFonts w:ascii="Times" w:hAnsi="Times" w:cs="Times New Roman"/>
                <w:color w:val="000000" w:themeColor="text1"/>
                <w:sz w:val="24"/>
                <w:szCs w:val="24"/>
              </w:rPr>
              <w:t xml:space="preserve">University at Buffalo, The State University of New York </w:t>
            </w:r>
          </w:p>
          <w:p w14:paraId="2913CC00" w14:textId="143C94BF" w:rsidR="00984601" w:rsidRPr="00057557" w:rsidRDefault="00984601" w:rsidP="00984601">
            <w:pPr>
              <w:pStyle w:val="BodyText"/>
              <w:spacing w:line="253" w:lineRule="auto"/>
              <w:ind w:left="0"/>
              <w:rPr>
                <w:rFonts w:ascii="Times" w:hAnsi="Times" w:cs="Times New Roman"/>
                <w:sz w:val="24"/>
                <w:szCs w:val="24"/>
              </w:rPr>
            </w:pPr>
            <w:r w:rsidRPr="00057557">
              <w:rPr>
                <w:rFonts w:ascii="Times" w:hAnsi="Times" w:cs="Times New Roman"/>
                <w:sz w:val="24"/>
                <w:szCs w:val="24"/>
              </w:rPr>
              <w:t>Advisor:</w:t>
            </w:r>
            <w:r w:rsidRPr="00057557">
              <w:rPr>
                <w:rFonts w:ascii="Times" w:hAnsi="Times" w:cs="Times New Roman"/>
                <w:spacing w:val="19"/>
                <w:sz w:val="24"/>
                <w:szCs w:val="24"/>
              </w:rPr>
              <w:t xml:space="preserve"> </w:t>
            </w:r>
            <w:proofErr w:type="spellStart"/>
            <w:r w:rsidRPr="00057557">
              <w:rPr>
                <w:rFonts w:ascii="Times" w:hAnsi="Times" w:cs="Times New Roman"/>
                <w:sz w:val="24"/>
                <w:szCs w:val="24"/>
              </w:rPr>
              <w:t>Yotam</w:t>
            </w:r>
            <w:proofErr w:type="spellEnd"/>
            <w:r w:rsidRPr="00057557">
              <w:rPr>
                <w:rFonts w:ascii="Times" w:hAnsi="Times" w:cs="Times New Roman"/>
                <w:sz w:val="24"/>
                <w:szCs w:val="24"/>
              </w:rPr>
              <w:t xml:space="preserve"> Ophir</w:t>
            </w:r>
          </w:p>
        </w:tc>
        <w:tc>
          <w:tcPr>
            <w:tcW w:w="2290" w:type="dxa"/>
          </w:tcPr>
          <w:p w14:paraId="7785F6A9" w14:textId="77777777" w:rsidR="00984601" w:rsidRPr="00057557" w:rsidRDefault="00984601" w:rsidP="00984601">
            <w:pPr>
              <w:pStyle w:val="Heading3"/>
              <w:jc w:val="right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</w:p>
        </w:tc>
      </w:tr>
      <w:tr w:rsidR="00984601" w:rsidRPr="00057557" w14:paraId="33BDA139" w14:textId="77777777" w:rsidTr="00984601">
        <w:tc>
          <w:tcPr>
            <w:tcW w:w="993" w:type="dxa"/>
          </w:tcPr>
          <w:p w14:paraId="6FF1DA8D" w14:textId="575D88A7" w:rsidR="00984601" w:rsidRPr="00057557" w:rsidRDefault="00984601" w:rsidP="00984601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</w:rPr>
              <w:t>M.A.</w:t>
            </w:r>
          </w:p>
        </w:tc>
        <w:tc>
          <w:tcPr>
            <w:tcW w:w="7654" w:type="dxa"/>
            <w:vAlign w:val="bottom"/>
          </w:tcPr>
          <w:p w14:paraId="2C5A52E7" w14:textId="34569C45" w:rsidR="00984601" w:rsidRPr="00057557" w:rsidRDefault="00984601" w:rsidP="00984601">
            <w:pPr>
              <w:pStyle w:val="BodyText"/>
              <w:spacing w:line="253" w:lineRule="auto"/>
              <w:ind w:left="0"/>
              <w:rPr>
                <w:rFonts w:ascii="Times" w:hAnsi="Times" w:cs="Times New Roman"/>
                <w:b/>
                <w:color w:val="000000" w:themeColor="text1"/>
                <w:sz w:val="24"/>
                <w:szCs w:val="24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  <w:sz w:val="24"/>
                <w:szCs w:val="24"/>
              </w:rPr>
              <w:t xml:space="preserve">Information and Communication </w:t>
            </w:r>
            <w:r w:rsidRPr="00057557">
              <w:rPr>
                <w:rFonts w:ascii="Times" w:hAnsi="Times" w:cs="Times New Roman"/>
                <w:b/>
                <w:color w:val="000000" w:themeColor="text1"/>
                <w:sz w:val="24"/>
                <w:szCs w:val="24"/>
                <w:lang w:eastAsia="zh-CN"/>
              </w:rPr>
              <w:t>Studies</w:t>
            </w:r>
          </w:p>
        </w:tc>
        <w:tc>
          <w:tcPr>
            <w:tcW w:w="2290" w:type="dxa"/>
          </w:tcPr>
          <w:p w14:paraId="202B2F2D" w14:textId="604F3877" w:rsidR="00984601" w:rsidRPr="00057557" w:rsidRDefault="00984601" w:rsidP="00984601">
            <w:pPr>
              <w:pStyle w:val="Heading3"/>
              <w:jc w:val="right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</w:rPr>
              <w:t>May, 2018</w:t>
            </w:r>
          </w:p>
        </w:tc>
      </w:tr>
      <w:tr w:rsidR="00984601" w:rsidRPr="00057557" w14:paraId="486F7631" w14:textId="77777777" w:rsidTr="00984601">
        <w:tc>
          <w:tcPr>
            <w:tcW w:w="993" w:type="dxa"/>
          </w:tcPr>
          <w:p w14:paraId="66A25512" w14:textId="77777777" w:rsidR="00984601" w:rsidRPr="00057557" w:rsidRDefault="00984601" w:rsidP="00984601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</w:p>
        </w:tc>
        <w:tc>
          <w:tcPr>
            <w:tcW w:w="7654" w:type="dxa"/>
            <w:vAlign w:val="bottom"/>
          </w:tcPr>
          <w:p w14:paraId="7CA67BC3" w14:textId="0D2C32FC" w:rsidR="00984601" w:rsidRPr="00057557" w:rsidRDefault="00984601" w:rsidP="00984601">
            <w:pPr>
              <w:pStyle w:val="Heading4"/>
              <w:outlineLvl w:val="3"/>
              <w:rPr>
                <w:rFonts w:ascii="Times" w:hAnsi="Times" w:cs="Times New Roman"/>
                <w:color w:val="000000" w:themeColor="text1"/>
                <w:sz w:val="24"/>
                <w:szCs w:val="24"/>
              </w:rPr>
            </w:pPr>
            <w:r w:rsidRPr="00057557">
              <w:rPr>
                <w:rFonts w:ascii="Times" w:hAnsi="Times" w:cs="Times New Roman"/>
                <w:color w:val="000000" w:themeColor="text1"/>
                <w:sz w:val="24"/>
                <w:szCs w:val="24"/>
                <w:lang w:eastAsia="zh-CN"/>
              </w:rPr>
              <w:t>Rutgers University – New Brunswick</w:t>
            </w:r>
            <w:r w:rsidRPr="00057557">
              <w:rPr>
                <w:rFonts w:ascii="Times" w:hAnsi="Times" w:cs="Times New Roman"/>
                <w:color w:val="000000" w:themeColor="text1"/>
                <w:sz w:val="24"/>
                <w:szCs w:val="24"/>
              </w:rPr>
              <w:t xml:space="preserve">, The State University of New </w:t>
            </w:r>
            <w:r w:rsidRPr="00057557">
              <w:rPr>
                <w:rFonts w:ascii="Times" w:hAnsi="Times" w:cs="Times New Roman"/>
                <w:color w:val="000000" w:themeColor="text1"/>
                <w:sz w:val="24"/>
                <w:szCs w:val="24"/>
                <w:lang w:eastAsia="zh-CN"/>
              </w:rPr>
              <w:t>Jersey</w:t>
            </w:r>
          </w:p>
        </w:tc>
        <w:tc>
          <w:tcPr>
            <w:tcW w:w="2290" w:type="dxa"/>
          </w:tcPr>
          <w:p w14:paraId="19E6DB15" w14:textId="77777777" w:rsidR="00984601" w:rsidRPr="00057557" w:rsidRDefault="00984601" w:rsidP="00984601">
            <w:pPr>
              <w:pStyle w:val="Heading3"/>
              <w:jc w:val="right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</w:p>
        </w:tc>
      </w:tr>
      <w:tr w:rsidR="00984601" w:rsidRPr="00057557" w14:paraId="42E87C6F" w14:textId="77777777" w:rsidTr="00984601">
        <w:tc>
          <w:tcPr>
            <w:tcW w:w="993" w:type="dxa"/>
          </w:tcPr>
          <w:p w14:paraId="1EF9CA0C" w14:textId="3E8D7182" w:rsidR="00984601" w:rsidRPr="00D109D1" w:rsidRDefault="00984601" w:rsidP="00984601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D109D1">
              <w:rPr>
                <w:rFonts w:ascii="Times" w:hAnsi="Times" w:cs="Times New Roman"/>
                <w:b/>
                <w:color w:val="000000" w:themeColor="text1"/>
              </w:rPr>
              <w:t>B.A.</w:t>
            </w:r>
          </w:p>
        </w:tc>
        <w:tc>
          <w:tcPr>
            <w:tcW w:w="7654" w:type="dxa"/>
            <w:vAlign w:val="bottom"/>
          </w:tcPr>
          <w:p w14:paraId="6FC8EF2B" w14:textId="5548FBF4" w:rsidR="00984601" w:rsidRPr="00D109D1" w:rsidRDefault="00984601" w:rsidP="00984601">
            <w:pPr>
              <w:pStyle w:val="Heading4"/>
              <w:outlineLvl w:val="3"/>
              <w:rPr>
                <w:rFonts w:ascii="Times" w:hAnsi="Times" w:cs="Times New Roman"/>
                <w:i w:val="0"/>
                <w:color w:val="000000" w:themeColor="text1"/>
                <w:sz w:val="24"/>
                <w:szCs w:val="24"/>
                <w:lang w:eastAsia="zh-CN"/>
              </w:rPr>
            </w:pPr>
            <w:r w:rsidRPr="00D109D1">
              <w:rPr>
                <w:rFonts w:ascii="Times" w:hAnsi="Times" w:cs="Times New Roman"/>
                <w:b/>
                <w:i w:val="0"/>
                <w:color w:val="000000" w:themeColor="text1"/>
                <w:sz w:val="24"/>
                <w:szCs w:val="24"/>
              </w:rPr>
              <w:t>Journalism</w:t>
            </w:r>
          </w:p>
        </w:tc>
        <w:tc>
          <w:tcPr>
            <w:tcW w:w="2290" w:type="dxa"/>
          </w:tcPr>
          <w:p w14:paraId="0A8C4966" w14:textId="6DE29E30" w:rsidR="00984601" w:rsidRPr="00057557" w:rsidRDefault="00984601" w:rsidP="00984601">
            <w:pPr>
              <w:pStyle w:val="Heading3"/>
              <w:jc w:val="right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</w:rPr>
              <w:t>July, 2016</w:t>
            </w:r>
          </w:p>
        </w:tc>
      </w:tr>
      <w:tr w:rsidR="00984601" w:rsidRPr="00057557" w14:paraId="47ED2891" w14:textId="77777777" w:rsidTr="005A7A7D">
        <w:trPr>
          <w:trHeight w:val="64"/>
        </w:trPr>
        <w:tc>
          <w:tcPr>
            <w:tcW w:w="993" w:type="dxa"/>
          </w:tcPr>
          <w:p w14:paraId="0551F79B" w14:textId="77777777" w:rsidR="00984601" w:rsidRPr="00057557" w:rsidRDefault="00984601" w:rsidP="00984601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</w:p>
        </w:tc>
        <w:tc>
          <w:tcPr>
            <w:tcW w:w="7654" w:type="dxa"/>
            <w:vAlign w:val="bottom"/>
          </w:tcPr>
          <w:p w14:paraId="3494A830" w14:textId="71D04D80" w:rsidR="00984601" w:rsidRPr="00057557" w:rsidRDefault="00984601" w:rsidP="00984601">
            <w:pPr>
              <w:rPr>
                <w:rFonts w:ascii="Times" w:eastAsiaTheme="majorEastAsia" w:hAnsi="Times"/>
                <w:i/>
                <w:iCs/>
                <w:color w:val="000000" w:themeColor="text1"/>
              </w:rPr>
            </w:pPr>
            <w:r w:rsidRPr="00057557">
              <w:rPr>
                <w:rFonts w:ascii="Times" w:eastAsiaTheme="majorEastAsia" w:hAnsi="Times"/>
                <w:i/>
                <w:iCs/>
                <w:color w:val="000000" w:themeColor="text1"/>
              </w:rPr>
              <w:t>Anhui Normal University, China</w:t>
            </w:r>
          </w:p>
        </w:tc>
        <w:tc>
          <w:tcPr>
            <w:tcW w:w="2290" w:type="dxa"/>
          </w:tcPr>
          <w:p w14:paraId="4604F9BA" w14:textId="77777777" w:rsidR="00984601" w:rsidRPr="00057557" w:rsidRDefault="00984601" w:rsidP="00984601">
            <w:pPr>
              <w:pStyle w:val="Heading3"/>
              <w:jc w:val="right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</w:p>
        </w:tc>
      </w:tr>
    </w:tbl>
    <w:p w14:paraId="7CA2FC8B" w14:textId="77777777" w:rsidR="00984601" w:rsidRPr="00057557" w:rsidRDefault="00984601" w:rsidP="00DC5598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</w:p>
    <w:p w14:paraId="42E4EC4E" w14:textId="597F1DB1" w:rsidR="00DC5598" w:rsidRPr="00057557" w:rsidRDefault="00DC5598" w:rsidP="00DC5598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Employment</w:t>
      </w:r>
    </w:p>
    <w:p w14:paraId="68952BB1" w14:textId="77777777" w:rsidR="00984601" w:rsidRPr="00057557" w:rsidRDefault="00984601" w:rsidP="00D8085A">
      <w:pPr>
        <w:pStyle w:val="BodyText"/>
        <w:ind w:left="0"/>
        <w:rPr>
          <w:rFonts w:ascii="Times" w:hAnsi="Times" w:cs="Times New Roman"/>
          <w:sz w:val="24"/>
          <w:szCs w:val="24"/>
        </w:rPr>
      </w:pPr>
    </w:p>
    <w:tbl>
      <w:tblPr>
        <w:tblStyle w:val="TableGrid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693"/>
      </w:tblGrid>
      <w:tr w:rsidR="005A2A06" w:rsidRPr="00057557" w14:paraId="2C00A613" w14:textId="77777777" w:rsidTr="00984601">
        <w:trPr>
          <w:trHeight w:val="338"/>
        </w:trPr>
        <w:tc>
          <w:tcPr>
            <w:tcW w:w="8222" w:type="dxa"/>
          </w:tcPr>
          <w:p w14:paraId="453209C0" w14:textId="77777777" w:rsidR="005A2A06" w:rsidRDefault="005A2A06" w:rsidP="00746398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>
              <w:rPr>
                <w:rFonts w:ascii="Times" w:hAnsi="Times" w:cs="Times New Roman"/>
                <w:b/>
                <w:color w:val="000000" w:themeColor="text1"/>
              </w:rPr>
              <w:t>Graduate Assistantship</w:t>
            </w:r>
          </w:p>
          <w:p w14:paraId="1797EE96" w14:textId="77777777" w:rsidR="005A2A06" w:rsidRDefault="005A2A06" w:rsidP="005A2A06">
            <w:pPr>
              <w:rPr>
                <w:lang w:eastAsia="en-US"/>
              </w:rPr>
            </w:pPr>
            <w:r>
              <w:rPr>
                <w:lang w:eastAsia="en-US"/>
              </w:rPr>
              <w:t>University at Buffalo, Asia Research Institute</w:t>
            </w:r>
          </w:p>
          <w:p w14:paraId="3308AC45" w14:textId="5BB3B0F1" w:rsidR="005A2A06" w:rsidRPr="005A2A06" w:rsidRDefault="005A2A06" w:rsidP="005A2A06">
            <w:pPr>
              <w:rPr>
                <w:lang w:eastAsia="en-US"/>
              </w:rPr>
            </w:pPr>
          </w:p>
        </w:tc>
        <w:tc>
          <w:tcPr>
            <w:tcW w:w="2693" w:type="dxa"/>
          </w:tcPr>
          <w:p w14:paraId="6EC58EB5" w14:textId="05C60AD3" w:rsidR="005A2A06" w:rsidRPr="00057557" w:rsidRDefault="005A2A06" w:rsidP="00984601">
            <w:pPr>
              <w:pStyle w:val="Heading3"/>
              <w:jc w:val="right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>
              <w:rPr>
                <w:rFonts w:ascii="Times" w:hAnsi="Times" w:cs="Times New Roman"/>
                <w:b/>
                <w:color w:val="000000" w:themeColor="text1"/>
              </w:rPr>
              <w:t>2023.8 -</w:t>
            </w:r>
          </w:p>
        </w:tc>
      </w:tr>
      <w:tr w:rsidR="00984601" w:rsidRPr="00057557" w14:paraId="7C6FA83B" w14:textId="5FE486CB" w:rsidTr="00984601">
        <w:trPr>
          <w:trHeight w:val="338"/>
        </w:trPr>
        <w:tc>
          <w:tcPr>
            <w:tcW w:w="8222" w:type="dxa"/>
          </w:tcPr>
          <w:p w14:paraId="17964F5F" w14:textId="0FCB8304" w:rsidR="00984601" w:rsidRPr="00057557" w:rsidRDefault="00984601" w:rsidP="00746398">
            <w:pPr>
              <w:pStyle w:val="Heading3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</w:rPr>
              <w:t>Graduate Teaching Assistant</w:t>
            </w:r>
          </w:p>
        </w:tc>
        <w:tc>
          <w:tcPr>
            <w:tcW w:w="2693" w:type="dxa"/>
          </w:tcPr>
          <w:p w14:paraId="5D13F53B" w14:textId="72267A1C" w:rsidR="00984601" w:rsidRPr="00057557" w:rsidRDefault="00984601" w:rsidP="00984601">
            <w:pPr>
              <w:pStyle w:val="Heading3"/>
              <w:jc w:val="right"/>
              <w:outlineLvl w:val="2"/>
              <w:rPr>
                <w:rFonts w:ascii="Times" w:hAnsi="Times" w:cs="Times New Roman"/>
                <w:b/>
                <w:color w:val="000000" w:themeColor="text1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</w:rPr>
              <w:t xml:space="preserve">2021.9 – </w:t>
            </w:r>
            <w:r w:rsidR="005A2A06">
              <w:rPr>
                <w:rFonts w:ascii="Times" w:hAnsi="Times" w:cs="Times New Roman"/>
                <w:b/>
                <w:color w:val="000000" w:themeColor="text1"/>
              </w:rPr>
              <w:t>2023.8</w:t>
            </w:r>
          </w:p>
        </w:tc>
      </w:tr>
      <w:tr w:rsidR="00984601" w:rsidRPr="00057557" w14:paraId="798C5A25" w14:textId="4A4BA53E" w:rsidTr="00984601">
        <w:trPr>
          <w:trHeight w:val="759"/>
        </w:trPr>
        <w:tc>
          <w:tcPr>
            <w:tcW w:w="8222" w:type="dxa"/>
          </w:tcPr>
          <w:p w14:paraId="344FEEE3" w14:textId="6553E60E" w:rsidR="00984601" w:rsidRPr="00057557" w:rsidRDefault="00984601" w:rsidP="00984601">
            <w:pPr>
              <w:pStyle w:val="BodyText"/>
              <w:spacing w:line="253" w:lineRule="auto"/>
              <w:ind w:left="0"/>
              <w:rPr>
                <w:rFonts w:ascii="Times" w:hAnsi="Times" w:cs="Times New Roman"/>
                <w:sz w:val="24"/>
                <w:szCs w:val="24"/>
              </w:rPr>
            </w:pPr>
            <w:r w:rsidRPr="00057557">
              <w:rPr>
                <w:rFonts w:ascii="Times" w:hAnsi="Times" w:cs="Times New Roman"/>
                <w:sz w:val="24"/>
                <w:szCs w:val="24"/>
              </w:rPr>
              <w:t>University at Buffalo, Department of Communication</w:t>
            </w:r>
          </w:p>
        </w:tc>
        <w:tc>
          <w:tcPr>
            <w:tcW w:w="2693" w:type="dxa"/>
          </w:tcPr>
          <w:p w14:paraId="530F11FD" w14:textId="77777777" w:rsidR="00984601" w:rsidRPr="00057557" w:rsidRDefault="00984601" w:rsidP="00984601">
            <w:pPr>
              <w:pStyle w:val="BodyText"/>
              <w:spacing w:line="253" w:lineRule="auto"/>
              <w:ind w:left="0"/>
              <w:rPr>
                <w:rFonts w:ascii="Times" w:hAnsi="Times" w:cs="Times New Roman"/>
                <w:sz w:val="24"/>
                <w:szCs w:val="24"/>
              </w:rPr>
            </w:pPr>
          </w:p>
        </w:tc>
      </w:tr>
      <w:tr w:rsidR="00984601" w:rsidRPr="0027659F" w14:paraId="7D5240F0" w14:textId="0E745ED1" w:rsidTr="00984601">
        <w:tc>
          <w:tcPr>
            <w:tcW w:w="8222" w:type="dxa"/>
            <w:vAlign w:val="bottom"/>
          </w:tcPr>
          <w:p w14:paraId="64E69796" w14:textId="149AD678" w:rsidR="00984601" w:rsidRPr="00057557" w:rsidRDefault="00984601" w:rsidP="00746398">
            <w:pPr>
              <w:pStyle w:val="BodyText"/>
              <w:spacing w:line="253" w:lineRule="auto"/>
              <w:ind w:left="0"/>
              <w:rPr>
                <w:rFonts w:ascii="Times" w:hAnsi="Times" w:cs="Times New Roman"/>
                <w:b/>
                <w:color w:val="000000" w:themeColor="text1"/>
                <w:sz w:val="24"/>
                <w:szCs w:val="24"/>
              </w:rPr>
            </w:pPr>
            <w:r w:rsidRPr="00057557">
              <w:rPr>
                <w:rFonts w:ascii="Times" w:hAnsi="Times" w:cs="Times New Roman"/>
                <w:b/>
                <w:color w:val="000000" w:themeColor="text1"/>
                <w:sz w:val="24"/>
                <w:szCs w:val="24"/>
              </w:rPr>
              <w:t>Lecturer</w:t>
            </w:r>
            <w:r w:rsidR="00C64430">
              <w:rPr>
                <w:rFonts w:ascii="Times" w:hAnsi="Times" w:cs="Times New Roman"/>
                <w:b/>
                <w:color w:val="000000" w:themeColor="text1"/>
                <w:sz w:val="24"/>
                <w:szCs w:val="24"/>
              </w:rPr>
              <w:t>, faculty</w:t>
            </w:r>
          </w:p>
        </w:tc>
        <w:tc>
          <w:tcPr>
            <w:tcW w:w="2693" w:type="dxa"/>
          </w:tcPr>
          <w:p w14:paraId="2166354B" w14:textId="6F63B15D" w:rsidR="00984601" w:rsidRPr="0027659F" w:rsidRDefault="00984601" w:rsidP="00984601">
            <w:pPr>
              <w:pStyle w:val="BodyText"/>
              <w:spacing w:line="253" w:lineRule="auto"/>
              <w:ind w:left="0"/>
              <w:jc w:val="right"/>
              <w:rPr>
                <w:rFonts w:ascii="Times" w:hAnsi="Times" w:cs="Times New Roman"/>
                <w:b/>
                <w:color w:val="000000" w:themeColor="text1"/>
                <w:sz w:val="24"/>
                <w:szCs w:val="24"/>
              </w:rPr>
            </w:pPr>
            <w:r w:rsidRPr="0027659F">
              <w:rPr>
                <w:rFonts w:ascii="Times" w:hAnsi="Times" w:cs="Times New Roman"/>
                <w:b/>
                <w:color w:val="000000" w:themeColor="text1"/>
                <w:sz w:val="24"/>
                <w:szCs w:val="24"/>
              </w:rPr>
              <w:t xml:space="preserve">2018.7 – </w:t>
            </w:r>
            <w:r w:rsidR="00AC517B">
              <w:rPr>
                <w:rFonts w:ascii="Times" w:hAnsi="Times" w:cs="Times New Roman"/>
                <w:b/>
                <w:color w:val="000000" w:themeColor="text1"/>
                <w:sz w:val="24"/>
                <w:szCs w:val="24"/>
              </w:rPr>
              <w:t>2020.12</w:t>
            </w:r>
          </w:p>
        </w:tc>
      </w:tr>
      <w:tr w:rsidR="00984601" w:rsidRPr="00057557" w14:paraId="03E20FC9" w14:textId="3E3F4550" w:rsidTr="00984601">
        <w:tc>
          <w:tcPr>
            <w:tcW w:w="8222" w:type="dxa"/>
            <w:vAlign w:val="bottom"/>
          </w:tcPr>
          <w:p w14:paraId="552D839A" w14:textId="4732E827" w:rsidR="00984601" w:rsidRPr="00057557" w:rsidRDefault="00984601" w:rsidP="00746398">
            <w:pPr>
              <w:pStyle w:val="Heading4"/>
              <w:outlineLvl w:val="3"/>
              <w:rPr>
                <w:rFonts w:ascii="Times" w:hAnsi="Times" w:cs="Times New Roman"/>
                <w:i w:val="0"/>
                <w:color w:val="000000" w:themeColor="text1"/>
                <w:sz w:val="24"/>
                <w:szCs w:val="24"/>
              </w:rPr>
            </w:pPr>
            <w:r w:rsidRPr="00057557">
              <w:rPr>
                <w:rFonts w:ascii="Times" w:hAnsi="Times" w:cs="Times New Roman"/>
                <w:i w:val="0"/>
                <w:color w:val="000000" w:themeColor="text1"/>
                <w:sz w:val="24"/>
                <w:szCs w:val="24"/>
              </w:rPr>
              <w:t>Anhui Normal University, School of Journalism and Communication</w:t>
            </w:r>
          </w:p>
          <w:p w14:paraId="1C5BABFF" w14:textId="1F067119" w:rsidR="00984601" w:rsidRPr="00057557" w:rsidRDefault="00984601" w:rsidP="00984601">
            <w:pPr>
              <w:rPr>
                <w:rFonts w:ascii="Times" w:hAnsi="Times"/>
                <w:lang w:eastAsia="en-US"/>
              </w:rPr>
            </w:pPr>
          </w:p>
        </w:tc>
        <w:tc>
          <w:tcPr>
            <w:tcW w:w="2693" w:type="dxa"/>
          </w:tcPr>
          <w:p w14:paraId="1C52E761" w14:textId="77777777" w:rsidR="00984601" w:rsidRPr="00057557" w:rsidRDefault="00984601" w:rsidP="00746398">
            <w:pPr>
              <w:pStyle w:val="Heading4"/>
              <w:outlineLvl w:val="3"/>
              <w:rPr>
                <w:rFonts w:ascii="Times" w:hAnsi="Times" w:cs="Times New Roman"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984601" w:rsidRPr="0027659F" w14:paraId="0524F337" w14:textId="4C8E4703" w:rsidTr="00984601">
        <w:tc>
          <w:tcPr>
            <w:tcW w:w="8222" w:type="dxa"/>
            <w:vAlign w:val="bottom"/>
          </w:tcPr>
          <w:p w14:paraId="7725EDE9" w14:textId="4CBEE723" w:rsidR="00984601" w:rsidRPr="0027659F" w:rsidRDefault="00984601" w:rsidP="00746398">
            <w:pPr>
              <w:pStyle w:val="Heading4"/>
              <w:outlineLvl w:val="3"/>
              <w:rPr>
                <w:rFonts w:ascii="Times" w:hAnsi="Times" w:cs="Times New Roman"/>
                <w:i w:val="0"/>
                <w:color w:val="000000" w:themeColor="text1"/>
                <w:sz w:val="24"/>
                <w:szCs w:val="24"/>
                <w:lang w:eastAsia="zh-CN"/>
              </w:rPr>
            </w:pPr>
            <w:r w:rsidRPr="0027659F">
              <w:rPr>
                <w:rFonts w:ascii="Times" w:hAnsi="Times" w:cs="Times New Roman"/>
                <w:b/>
                <w:i w:val="0"/>
                <w:color w:val="000000" w:themeColor="text1"/>
                <w:sz w:val="24"/>
                <w:szCs w:val="24"/>
              </w:rPr>
              <w:t>Graduate Teaching Assistant</w:t>
            </w:r>
          </w:p>
        </w:tc>
        <w:tc>
          <w:tcPr>
            <w:tcW w:w="2693" w:type="dxa"/>
          </w:tcPr>
          <w:p w14:paraId="094709B2" w14:textId="563ABE52" w:rsidR="00984601" w:rsidRPr="0027659F" w:rsidRDefault="00984601" w:rsidP="00984601">
            <w:pPr>
              <w:pStyle w:val="Heading4"/>
              <w:jc w:val="right"/>
              <w:outlineLvl w:val="3"/>
              <w:rPr>
                <w:rFonts w:ascii="Times" w:hAnsi="Times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27659F">
              <w:rPr>
                <w:rFonts w:ascii="Times" w:hAnsi="Times" w:cs="Times New Roman"/>
                <w:b/>
                <w:i w:val="0"/>
                <w:color w:val="000000" w:themeColor="text1"/>
                <w:sz w:val="24"/>
                <w:szCs w:val="24"/>
              </w:rPr>
              <w:t>2017.1 – 2018.5</w:t>
            </w:r>
          </w:p>
        </w:tc>
      </w:tr>
      <w:tr w:rsidR="00984601" w:rsidRPr="00057557" w14:paraId="44DBB3B7" w14:textId="43A07584" w:rsidTr="00984601">
        <w:tc>
          <w:tcPr>
            <w:tcW w:w="8222" w:type="dxa"/>
            <w:vAlign w:val="bottom"/>
          </w:tcPr>
          <w:p w14:paraId="22B92D09" w14:textId="77777777" w:rsidR="00984601" w:rsidRPr="0027659F" w:rsidRDefault="00984601" w:rsidP="00984601">
            <w:pPr>
              <w:pStyle w:val="BodyText"/>
              <w:ind w:left="0"/>
              <w:rPr>
                <w:rFonts w:ascii="Times" w:hAnsi="Times" w:cs="Times New Roman"/>
                <w:sz w:val="24"/>
                <w:szCs w:val="24"/>
              </w:rPr>
            </w:pPr>
            <w:r w:rsidRPr="0027659F">
              <w:rPr>
                <w:rFonts w:ascii="Times" w:hAnsi="Times" w:cs="Times New Roman"/>
                <w:sz w:val="24"/>
                <w:szCs w:val="24"/>
              </w:rPr>
              <w:t>Rutgers University – New Brunswick, School of Information and Communication</w:t>
            </w:r>
          </w:p>
          <w:p w14:paraId="2E95D366" w14:textId="0D6DF9A9" w:rsidR="00984601" w:rsidRPr="0027659F" w:rsidRDefault="00984601" w:rsidP="00746398">
            <w:pPr>
              <w:rPr>
                <w:rFonts w:ascii="Times" w:eastAsiaTheme="majorEastAsia" w:hAnsi="Times"/>
                <w:iCs/>
                <w:color w:val="000000" w:themeColor="text1"/>
              </w:rPr>
            </w:pPr>
          </w:p>
        </w:tc>
        <w:tc>
          <w:tcPr>
            <w:tcW w:w="2693" w:type="dxa"/>
          </w:tcPr>
          <w:p w14:paraId="7DC91CB8" w14:textId="77777777" w:rsidR="00984601" w:rsidRPr="00057557" w:rsidRDefault="00984601" w:rsidP="00984601">
            <w:pPr>
              <w:pStyle w:val="BodyText"/>
              <w:ind w:left="0"/>
              <w:rPr>
                <w:rFonts w:ascii="Times" w:hAnsi="Times" w:cs="Times New Roman"/>
                <w:sz w:val="24"/>
                <w:szCs w:val="24"/>
              </w:rPr>
            </w:pPr>
          </w:p>
        </w:tc>
      </w:tr>
    </w:tbl>
    <w:p w14:paraId="527B6FBE" w14:textId="77777777" w:rsidR="00D8085A" w:rsidRPr="00057557" w:rsidRDefault="00D8085A" w:rsidP="00E82A0C">
      <w:pPr>
        <w:pStyle w:val="BodyText"/>
        <w:ind w:left="0"/>
        <w:rPr>
          <w:rFonts w:ascii="Times" w:hAnsi="Times" w:cs="Times New Roman"/>
          <w:b/>
          <w:sz w:val="24"/>
          <w:szCs w:val="24"/>
          <w:u w:val="single"/>
        </w:rPr>
      </w:pPr>
    </w:p>
    <w:p w14:paraId="7A660AFE" w14:textId="77777777" w:rsidR="00371BD9" w:rsidRDefault="00371BD9" w:rsidP="0038201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</w:p>
    <w:p w14:paraId="76F8FF26" w14:textId="77777777" w:rsidR="00371BD9" w:rsidRDefault="00371BD9" w:rsidP="0038201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</w:p>
    <w:p w14:paraId="36885994" w14:textId="77777777" w:rsidR="00371BD9" w:rsidRDefault="00371BD9" w:rsidP="0038201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</w:p>
    <w:p w14:paraId="647AB273" w14:textId="49615861" w:rsidR="00D8085A" w:rsidRPr="00057557" w:rsidRDefault="00D8085A" w:rsidP="0038201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Peer-Reviewed</w:t>
      </w:r>
      <w:r w:rsidRPr="00057557">
        <w:rPr>
          <w:rFonts w:ascii="Times" w:hAnsi="Times" w:cs="Times New Roman"/>
          <w:b/>
          <w:sz w:val="24"/>
          <w:szCs w:val="24"/>
        </w:rPr>
        <w:t xml:space="preserve"> </w:t>
      </w:r>
      <w:r w:rsidRPr="00057557">
        <w:rPr>
          <w:rFonts w:ascii="Times" w:hAnsi="Times" w:cs="Times New Roman"/>
          <w:b/>
          <w:color w:val="auto"/>
          <w:sz w:val="24"/>
          <w:szCs w:val="24"/>
        </w:rPr>
        <w:t>Publications</w:t>
      </w:r>
    </w:p>
    <w:p w14:paraId="521CCB3B" w14:textId="77777777" w:rsidR="00D8085A" w:rsidRPr="00057557" w:rsidRDefault="00D8085A" w:rsidP="00D8085A">
      <w:pPr>
        <w:ind w:left="720" w:hanging="720"/>
        <w:rPr>
          <w:rFonts w:ascii="Times" w:hAnsi="Times"/>
        </w:rPr>
      </w:pPr>
    </w:p>
    <w:p w14:paraId="6ABA9A05" w14:textId="78E1AE10" w:rsidR="00FE0C01" w:rsidRPr="00371BD9" w:rsidRDefault="00FE0C01" w:rsidP="00371BD9">
      <w:pPr>
        <w:ind w:left="720" w:hanging="720"/>
        <w:rPr>
          <w:rFonts w:ascii="Times" w:hAnsi="Times"/>
          <w:i/>
        </w:rPr>
      </w:pPr>
      <w:r w:rsidRPr="00041B14">
        <w:rPr>
          <w:rFonts w:ascii="Times" w:hAnsi="Times"/>
        </w:rPr>
        <w:t>Hu, J</w:t>
      </w:r>
      <w:r>
        <w:rPr>
          <w:rFonts w:ascii="Times" w:hAnsi="Times"/>
        </w:rPr>
        <w:t>.</w:t>
      </w:r>
      <w:r w:rsidRPr="00041B14">
        <w:rPr>
          <w:rFonts w:ascii="Times" w:hAnsi="Times"/>
        </w:rPr>
        <w:t xml:space="preserve">, </w:t>
      </w:r>
      <w:r w:rsidRPr="00041B14">
        <w:rPr>
          <w:rFonts w:ascii="Times" w:hAnsi="Times"/>
          <w:b/>
        </w:rPr>
        <w:t>Wang, R</w:t>
      </w:r>
      <w:r w:rsidRPr="00041B14">
        <w:rPr>
          <w:rFonts w:ascii="Times" w:hAnsi="Times"/>
        </w:rPr>
        <w:t>. (</w:t>
      </w:r>
      <w:r>
        <w:rPr>
          <w:rFonts w:ascii="Times" w:hAnsi="Times"/>
        </w:rPr>
        <w:t>2023</w:t>
      </w:r>
      <w:r w:rsidRPr="00041B14">
        <w:rPr>
          <w:rFonts w:ascii="Times" w:hAnsi="Times"/>
        </w:rPr>
        <w:t>) Negative Awareness versus Empowering Awareness: The Relationship between Dating App Usage and Algorithm Perceptions via Algorithm Awareness</w:t>
      </w:r>
      <w:r>
        <w:rPr>
          <w:rFonts w:ascii="Times" w:hAnsi="Times"/>
        </w:rPr>
        <w:t xml:space="preserve">. </w:t>
      </w:r>
      <w:r w:rsidRPr="00FE0C01">
        <w:rPr>
          <w:rFonts w:ascii="Times" w:hAnsi="Times"/>
          <w:i/>
        </w:rPr>
        <w:t>International Journal of Human-Computer Interaction</w:t>
      </w:r>
      <w:r>
        <w:rPr>
          <w:rFonts w:ascii="Times" w:hAnsi="Times"/>
        </w:rPr>
        <w:t>.</w:t>
      </w:r>
      <w:r w:rsidR="00371BD9" w:rsidRPr="00371BD9">
        <w:rPr>
          <w:rFonts w:ascii="Times" w:hAnsi="Times"/>
          <w:color w:val="0070C0"/>
        </w:rPr>
        <w:t xml:space="preserve"> </w:t>
      </w:r>
      <w:r w:rsidR="00371BD9" w:rsidRPr="00041B14">
        <w:rPr>
          <w:rFonts w:ascii="Times" w:hAnsi="Times"/>
          <w:color w:val="0070C0"/>
        </w:rPr>
        <w:t>[SSCI-indexed journal, 5Y IF: 4.</w:t>
      </w:r>
      <w:r w:rsidR="00371BD9">
        <w:rPr>
          <w:rFonts w:ascii="Times" w:hAnsi="Times"/>
          <w:color w:val="0070C0"/>
        </w:rPr>
        <w:t>503</w:t>
      </w:r>
      <w:bookmarkStart w:id="0" w:name="_GoBack"/>
      <w:bookmarkEnd w:id="0"/>
      <w:r w:rsidR="00371BD9" w:rsidRPr="00041B14">
        <w:rPr>
          <w:rFonts w:ascii="Times" w:hAnsi="Times"/>
          <w:color w:val="0070C0"/>
        </w:rPr>
        <w:t>]</w:t>
      </w:r>
    </w:p>
    <w:p w14:paraId="3A6346A6" w14:textId="75F59DFB" w:rsidR="0081098F" w:rsidRPr="00041B14" w:rsidRDefault="0081098F" w:rsidP="00041B14">
      <w:pPr>
        <w:ind w:left="720" w:hanging="720"/>
        <w:rPr>
          <w:rFonts w:ascii="Times" w:hAnsi="Times"/>
          <w:i/>
        </w:rPr>
      </w:pPr>
      <w:r w:rsidRPr="00041B14">
        <w:rPr>
          <w:rFonts w:ascii="Times" w:hAnsi="Times"/>
          <w:b/>
        </w:rPr>
        <w:t>Wang. R.</w:t>
      </w:r>
      <w:r w:rsidR="00D109D1" w:rsidRPr="00D109D1">
        <w:rPr>
          <w:rFonts w:ascii="Times" w:eastAsia="SimSun" w:hAnsi="Times" w:cs="SimSun"/>
        </w:rPr>
        <w:t>,</w:t>
      </w:r>
      <w:r w:rsidR="00D109D1" w:rsidRPr="00D109D1">
        <w:rPr>
          <w:rFonts w:ascii="Times" w:hAnsi="Times"/>
        </w:rPr>
        <w:t xml:space="preserve"> </w:t>
      </w:r>
      <w:r w:rsidRPr="00041B14">
        <w:rPr>
          <w:rFonts w:ascii="Times" w:hAnsi="Times" w:hint="eastAsia"/>
        </w:rPr>
        <w:t>Re</w:t>
      </w:r>
      <w:r w:rsidRPr="00041B14">
        <w:rPr>
          <w:rFonts w:ascii="Times" w:hAnsi="Times"/>
        </w:rPr>
        <w:t>gulating Platforms by Flew Terry [</w:t>
      </w:r>
      <w:r w:rsidRPr="00041B14">
        <w:rPr>
          <w:rFonts w:ascii="Times" w:hAnsi="Times"/>
          <w:i/>
        </w:rPr>
        <w:t>book review</w:t>
      </w:r>
      <w:r w:rsidRPr="00041B14">
        <w:rPr>
          <w:rFonts w:ascii="Times" w:hAnsi="Times"/>
        </w:rPr>
        <w:t xml:space="preserve">]. </w:t>
      </w:r>
      <w:r w:rsidRPr="00041B14">
        <w:rPr>
          <w:rFonts w:ascii="Times" w:hAnsi="Times"/>
          <w:i/>
        </w:rPr>
        <w:t>Mobile Media &amp; Communication.</w:t>
      </w:r>
      <w:r w:rsidRPr="00041B14">
        <w:rPr>
          <w:rFonts w:ascii="Times" w:hAnsi="Times"/>
        </w:rPr>
        <w:t xml:space="preserve"> </w:t>
      </w:r>
      <w:r w:rsidRPr="00041B14">
        <w:rPr>
          <w:rFonts w:ascii="Times" w:hAnsi="Times"/>
          <w:color w:val="0070C0"/>
        </w:rPr>
        <w:t>[SSCI-indexed journal, 5Y IF: 4.107]</w:t>
      </w:r>
    </w:p>
    <w:p w14:paraId="7FDA3CF3" w14:textId="0ADC6ADD" w:rsidR="00041B14" w:rsidRPr="00041B14" w:rsidRDefault="00FF5881" w:rsidP="00CB4294">
      <w:pPr>
        <w:ind w:left="720" w:hanging="720"/>
        <w:rPr>
          <w:rFonts w:ascii="Times" w:hAnsi="Times"/>
        </w:rPr>
      </w:pPr>
      <w:r w:rsidRPr="00041B14">
        <w:rPr>
          <w:rFonts w:ascii="Times" w:hAnsi="Times"/>
          <w:color w:val="000000"/>
        </w:rPr>
        <w:t xml:space="preserve">Suk, J., Zhang, Y., Yue, Z., </w:t>
      </w:r>
      <w:r w:rsidRPr="00041B14">
        <w:rPr>
          <w:rFonts w:ascii="Times" w:hAnsi="Times"/>
          <w:b/>
          <w:color w:val="000000"/>
        </w:rPr>
        <w:t>Wang, R.</w:t>
      </w:r>
      <w:r w:rsidRPr="00041B14">
        <w:rPr>
          <w:rFonts w:ascii="Times" w:hAnsi="Times"/>
          <w:color w:val="000000"/>
        </w:rPr>
        <w:t xml:space="preserve">, Dong, X., Yang, D., </w:t>
      </w:r>
      <w:proofErr w:type="spellStart"/>
      <w:r w:rsidRPr="00041B14">
        <w:rPr>
          <w:rFonts w:ascii="Times" w:hAnsi="Times"/>
          <w:color w:val="000000"/>
        </w:rPr>
        <w:t>Lian</w:t>
      </w:r>
      <w:proofErr w:type="spellEnd"/>
      <w:r w:rsidRPr="00041B14">
        <w:rPr>
          <w:rFonts w:ascii="Times" w:hAnsi="Times"/>
          <w:color w:val="000000"/>
        </w:rPr>
        <w:t>, R.</w:t>
      </w:r>
      <w:r w:rsidR="000B75C4" w:rsidRPr="00041B14">
        <w:rPr>
          <w:rFonts w:ascii="Times" w:hAnsi="Times"/>
          <w:color w:val="000000"/>
        </w:rPr>
        <w:t xml:space="preserve"> </w:t>
      </w:r>
      <w:r w:rsidRPr="00041B14">
        <w:rPr>
          <w:rFonts w:ascii="Times" w:hAnsi="Times"/>
          <w:color w:val="000000"/>
        </w:rPr>
        <w:t>(</w:t>
      </w:r>
      <w:r w:rsidR="00502D75">
        <w:rPr>
          <w:rFonts w:ascii="Times" w:hAnsi="Times"/>
          <w:color w:val="000000"/>
        </w:rPr>
        <w:t>2023</w:t>
      </w:r>
      <w:r w:rsidRPr="00041B14">
        <w:rPr>
          <w:rFonts w:ascii="Times" w:hAnsi="Times"/>
          <w:color w:val="000000"/>
        </w:rPr>
        <w:t xml:space="preserve">) </w:t>
      </w:r>
      <w:r w:rsidRPr="00041B14">
        <w:rPr>
          <w:rFonts w:ascii="Times" w:hAnsi="Times"/>
        </w:rPr>
        <w:t xml:space="preserve">When the Personal Becomes Political: Unpacking the Dynamics of Sexual Violence and Gender Justice Discourses across Four Social Media Platforms. </w:t>
      </w:r>
      <w:r w:rsidRPr="00041B14">
        <w:rPr>
          <w:rFonts w:ascii="Times" w:hAnsi="Times"/>
          <w:i/>
        </w:rPr>
        <w:t>Communication Research</w:t>
      </w:r>
      <w:r w:rsidR="00CB4294">
        <w:rPr>
          <w:rFonts w:ascii="Times" w:hAnsi="Times"/>
        </w:rPr>
        <w:t>,</w:t>
      </w:r>
      <w:r w:rsidR="008E0B91" w:rsidRPr="00041B14">
        <w:rPr>
          <w:rFonts w:ascii="Times" w:hAnsi="Times"/>
        </w:rPr>
        <w:t xml:space="preserve"> </w:t>
      </w:r>
      <w:r w:rsidR="00CB4294" w:rsidRPr="00CB4294">
        <w:rPr>
          <w:rFonts w:ascii="Times" w:hAnsi="Times" w:cs="Arial"/>
          <w:color w:val="222222"/>
          <w:shd w:val="clear" w:color="auto" w:fill="FFFFFF"/>
        </w:rPr>
        <w:t>00936502231154146</w:t>
      </w:r>
      <w:r w:rsidR="00CB4294">
        <w:rPr>
          <w:rFonts w:ascii="Times" w:hAnsi="Times" w:cs="Arial"/>
          <w:color w:val="222222"/>
          <w:shd w:val="clear" w:color="auto" w:fill="FFFFFF"/>
        </w:rPr>
        <w:t xml:space="preserve">. </w:t>
      </w:r>
      <w:r w:rsidR="008E0B91" w:rsidRPr="00041B14">
        <w:rPr>
          <w:rFonts w:ascii="Times" w:hAnsi="Times"/>
          <w:color w:val="0070C0"/>
        </w:rPr>
        <w:t xml:space="preserve">[SSCI-indexed journal, </w:t>
      </w:r>
      <w:r w:rsidR="00370775" w:rsidRPr="00041B14">
        <w:rPr>
          <w:rFonts w:ascii="Times" w:hAnsi="Times"/>
          <w:color w:val="0070C0"/>
        </w:rPr>
        <w:t xml:space="preserve">5Y </w:t>
      </w:r>
      <w:r w:rsidR="008E0B91" w:rsidRPr="00041B14">
        <w:rPr>
          <w:rFonts w:ascii="Times" w:hAnsi="Times"/>
          <w:color w:val="0070C0"/>
        </w:rPr>
        <w:t xml:space="preserve">IF: </w:t>
      </w:r>
      <w:r w:rsidR="00370775" w:rsidRPr="00041B14">
        <w:rPr>
          <w:rFonts w:ascii="Times" w:hAnsi="Times"/>
          <w:color w:val="0070C0"/>
        </w:rPr>
        <w:t>5.708</w:t>
      </w:r>
      <w:r w:rsidR="008E0B91" w:rsidRPr="00041B14">
        <w:rPr>
          <w:rFonts w:ascii="Times" w:hAnsi="Times"/>
          <w:color w:val="0070C0"/>
        </w:rPr>
        <w:t>]</w:t>
      </w:r>
    </w:p>
    <w:p w14:paraId="2B801F7A" w14:textId="43E22DE4" w:rsidR="0027659F" w:rsidRPr="00802128" w:rsidRDefault="003261F0" w:rsidP="00802128">
      <w:pPr>
        <w:ind w:left="720" w:hanging="720"/>
        <w:rPr>
          <w:rFonts w:ascii="Times" w:hAnsi="Times"/>
        </w:rPr>
      </w:pPr>
      <w:r w:rsidRPr="00041B14">
        <w:rPr>
          <w:rFonts w:ascii="Times" w:hAnsi="Times"/>
          <w:color w:val="222222"/>
          <w:shd w:val="clear" w:color="auto" w:fill="FFFFFF"/>
        </w:rPr>
        <w:t xml:space="preserve">Ophir, Y., </w:t>
      </w:r>
      <w:proofErr w:type="spellStart"/>
      <w:r w:rsidRPr="00041B14">
        <w:rPr>
          <w:rFonts w:ascii="Times" w:hAnsi="Times"/>
          <w:color w:val="222222"/>
          <w:shd w:val="clear" w:color="auto" w:fill="FFFFFF"/>
        </w:rPr>
        <w:t>Pruden</w:t>
      </w:r>
      <w:proofErr w:type="spellEnd"/>
      <w:r w:rsidRPr="00041B14">
        <w:rPr>
          <w:rFonts w:ascii="Times" w:hAnsi="Times"/>
          <w:color w:val="222222"/>
          <w:shd w:val="clear" w:color="auto" w:fill="FFFFFF"/>
        </w:rPr>
        <w:t xml:space="preserve">, M. L., Walter, D., </w:t>
      </w:r>
      <w:proofErr w:type="spellStart"/>
      <w:r w:rsidRPr="00041B14">
        <w:rPr>
          <w:rFonts w:ascii="Times" w:hAnsi="Times"/>
          <w:color w:val="222222"/>
          <w:shd w:val="clear" w:color="auto" w:fill="FFFFFF"/>
        </w:rPr>
        <w:t>Lokmanoglu</w:t>
      </w:r>
      <w:proofErr w:type="spellEnd"/>
      <w:r w:rsidRPr="00041B14">
        <w:rPr>
          <w:rFonts w:ascii="Times" w:hAnsi="Times"/>
          <w:color w:val="222222"/>
          <w:shd w:val="clear" w:color="auto" w:fill="FFFFFF"/>
        </w:rPr>
        <w:t xml:space="preserve">, A. D., Tebaldi, C., &amp; </w:t>
      </w:r>
      <w:r w:rsidRPr="00041B14">
        <w:rPr>
          <w:rFonts w:ascii="Times" w:hAnsi="Times"/>
          <w:b/>
          <w:color w:val="222222"/>
          <w:shd w:val="clear" w:color="auto" w:fill="FFFFFF"/>
        </w:rPr>
        <w:t>Wang, R</w:t>
      </w:r>
      <w:r w:rsidRPr="00041B14">
        <w:rPr>
          <w:rFonts w:ascii="Times" w:hAnsi="Times"/>
          <w:color w:val="222222"/>
          <w:shd w:val="clear" w:color="auto" w:fill="FFFFFF"/>
        </w:rPr>
        <w:t>. (2022). Weaponizing reproductive rights: a mixed-method analysis of White nationalists’ discussion of abortions online. </w:t>
      </w:r>
      <w:r w:rsidRPr="00041B14">
        <w:rPr>
          <w:rFonts w:ascii="Times" w:hAnsi="Times"/>
          <w:i/>
          <w:iCs/>
          <w:color w:val="222222"/>
          <w:shd w:val="clear" w:color="auto" w:fill="FFFFFF"/>
        </w:rPr>
        <w:t>Information, Communication &amp; Society</w:t>
      </w:r>
      <w:r w:rsidRPr="00041B14">
        <w:rPr>
          <w:rFonts w:ascii="Times" w:hAnsi="Times"/>
          <w:color w:val="222222"/>
          <w:shd w:val="clear" w:color="auto" w:fill="FFFFFF"/>
        </w:rPr>
        <w:t>, 1-26.</w:t>
      </w:r>
      <w:r w:rsidR="008E0B91" w:rsidRPr="00041B14">
        <w:rPr>
          <w:rFonts w:ascii="Times" w:hAnsi="Times"/>
          <w:color w:val="222222"/>
          <w:shd w:val="clear" w:color="auto" w:fill="FFFFFF"/>
        </w:rPr>
        <w:t xml:space="preserve"> </w:t>
      </w:r>
      <w:r w:rsidR="008E0B91" w:rsidRPr="00041B14">
        <w:rPr>
          <w:rFonts w:ascii="Times" w:hAnsi="Times"/>
          <w:color w:val="0070C0"/>
        </w:rPr>
        <w:t>[SSCI-indexed journal, 5Y IF: 6.3]</w:t>
      </w:r>
    </w:p>
    <w:p w14:paraId="0C8D8DC4" w14:textId="77777777" w:rsidR="00371BD9" w:rsidRDefault="00371BD9" w:rsidP="003261F0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</w:p>
    <w:p w14:paraId="05D1A189" w14:textId="27E16287" w:rsidR="009B08F2" w:rsidRPr="00057557" w:rsidRDefault="00A563D7" w:rsidP="003261F0">
      <w:pPr>
        <w:pStyle w:val="Heading2"/>
        <w:pBdr>
          <w:bottom w:val="single" w:sz="12" w:space="1" w:color="auto"/>
        </w:pBdr>
        <w:rPr>
          <w:rFonts w:ascii="Times" w:eastAsia="Arial" w:hAnsi="Times" w:cs="Times New Roman"/>
          <w:b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Papers Under Review</w:t>
      </w:r>
    </w:p>
    <w:p w14:paraId="454CAC88" w14:textId="4861478A" w:rsidR="003261F0" w:rsidRPr="00057557" w:rsidRDefault="003261F0" w:rsidP="009B08F2">
      <w:pPr>
        <w:rPr>
          <w:rFonts w:ascii="Times" w:hAnsi="Times"/>
          <w:color w:val="000000"/>
        </w:rPr>
      </w:pPr>
    </w:p>
    <w:p w14:paraId="768AB552" w14:textId="69D491EA" w:rsidR="004F1BA4" w:rsidRPr="00041B14" w:rsidRDefault="004F1BA4" w:rsidP="00041B14">
      <w:pPr>
        <w:ind w:left="720" w:hanging="720"/>
        <w:rPr>
          <w:rFonts w:ascii="Times" w:hAnsi="Times"/>
        </w:rPr>
      </w:pPr>
      <w:r w:rsidRPr="00041B14">
        <w:rPr>
          <w:rFonts w:ascii="Times" w:hAnsi="Times" w:cs="SimSun"/>
          <w:b/>
        </w:rPr>
        <w:t>Wang, R</w:t>
      </w:r>
      <w:r w:rsidRPr="00041B14">
        <w:rPr>
          <w:rFonts w:ascii="Times" w:hAnsi="Times" w:cs="SimSun"/>
        </w:rPr>
        <w:t xml:space="preserve">., Suresh, S, Ophir, Y. (under review) </w:t>
      </w:r>
      <w:r w:rsidRPr="00041B14">
        <w:rPr>
          <w:rFonts w:ascii="Times" w:hAnsi="Times"/>
        </w:rPr>
        <w:t>The Growing Politicization of a Non-political Space: A Mixed-method Analysis of News App Reviews on Google Play between 2009-2022</w:t>
      </w:r>
    </w:p>
    <w:p w14:paraId="61FF3A9A" w14:textId="1AF0C98C" w:rsidR="004C2F97" w:rsidRPr="00041B14" w:rsidRDefault="00EA4693" w:rsidP="00041B14">
      <w:pPr>
        <w:ind w:left="720" w:hanging="720"/>
        <w:rPr>
          <w:rFonts w:ascii="Times" w:hAnsi="Times" w:cs="SimSun"/>
        </w:rPr>
      </w:pPr>
      <w:r w:rsidRPr="00041B14">
        <w:rPr>
          <w:rFonts w:ascii="Times" w:hAnsi="Times" w:cs="SimSun"/>
          <w:b/>
        </w:rPr>
        <w:t>Wang, R</w:t>
      </w:r>
      <w:r w:rsidRPr="00041B14">
        <w:rPr>
          <w:rFonts w:ascii="Times" w:hAnsi="Times" w:cs="SimSun"/>
        </w:rPr>
        <w:t>, Ophir, Y. (under rev</w:t>
      </w:r>
      <w:r w:rsidR="003D014E" w:rsidRPr="00041B14">
        <w:rPr>
          <w:rFonts w:ascii="Times" w:hAnsi="Times" w:cs="SimSun"/>
        </w:rPr>
        <w:t>i</w:t>
      </w:r>
      <w:r w:rsidRPr="00041B14">
        <w:rPr>
          <w:rFonts w:ascii="Times" w:hAnsi="Times" w:cs="SimSun"/>
        </w:rPr>
        <w:t xml:space="preserve">ew) </w:t>
      </w:r>
      <w:r w:rsidR="005F0010" w:rsidRPr="00041B14">
        <w:rPr>
          <w:rFonts w:ascii="Times" w:hAnsi="Times" w:cs="SimSun"/>
        </w:rPr>
        <w:t>Intentions to Engage with Automated Journalism: The Impact of Authorship Cues, Algorithmic Transparency, and Knowledge</w:t>
      </w:r>
    </w:p>
    <w:p w14:paraId="5C9DB399" w14:textId="5B27CE9F" w:rsidR="004C2F97" w:rsidRPr="00041B14" w:rsidRDefault="004C2F97" w:rsidP="00041B14">
      <w:pPr>
        <w:ind w:left="720" w:hanging="720"/>
        <w:rPr>
          <w:rFonts w:ascii="Times" w:hAnsi="Times" w:cs="SimSun"/>
        </w:rPr>
      </w:pPr>
      <w:r w:rsidRPr="00041B14">
        <w:rPr>
          <w:rFonts w:ascii="Times" w:hAnsi="Times" w:cs="SimSun"/>
          <w:b/>
        </w:rPr>
        <w:t>Wang, R</w:t>
      </w:r>
      <w:r w:rsidRPr="00041B14">
        <w:rPr>
          <w:rFonts w:ascii="Times" w:hAnsi="Times" w:cs="SimSun"/>
        </w:rPr>
        <w:t>, Ophir, Y. (under rev</w:t>
      </w:r>
      <w:r w:rsidR="003D014E" w:rsidRPr="00041B14">
        <w:rPr>
          <w:rFonts w:ascii="Times" w:hAnsi="Times" w:cs="SimSun"/>
        </w:rPr>
        <w:t>i</w:t>
      </w:r>
      <w:r w:rsidRPr="00041B14">
        <w:rPr>
          <w:rFonts w:ascii="Times" w:hAnsi="Times" w:cs="SimSun"/>
        </w:rPr>
        <w:t>ew) Behind the Black Box: The Moderating Role of the Machine Heuristic on the Effect of Transparency Information about Automated Journalism on Hostile Media Bias Perception</w:t>
      </w:r>
    </w:p>
    <w:p w14:paraId="61608E7C" w14:textId="0DD8AB1B" w:rsidR="004C2F97" w:rsidRPr="00041B14" w:rsidRDefault="006521E5" w:rsidP="00041B14">
      <w:pPr>
        <w:ind w:left="720" w:hanging="720"/>
        <w:rPr>
          <w:rFonts w:ascii="Times" w:hAnsi="Times" w:cs="SimSun"/>
        </w:rPr>
      </w:pPr>
      <w:r w:rsidRPr="00041B14">
        <w:rPr>
          <w:rFonts w:ascii="Times" w:hAnsi="Times"/>
          <w:b/>
          <w:color w:val="000000"/>
        </w:rPr>
        <w:t xml:space="preserve">Wang, </w:t>
      </w:r>
      <w:proofErr w:type="gramStart"/>
      <w:r w:rsidRPr="00041B14">
        <w:rPr>
          <w:rFonts w:ascii="Times" w:hAnsi="Times"/>
          <w:b/>
          <w:color w:val="000000"/>
        </w:rPr>
        <w:t>R</w:t>
      </w:r>
      <w:r w:rsidRPr="00041B14">
        <w:rPr>
          <w:rFonts w:ascii="Times" w:hAnsi="Times"/>
          <w:color w:val="000000"/>
        </w:rPr>
        <w:t>.,</w:t>
      </w:r>
      <w:r w:rsidR="00A563D7" w:rsidRPr="00041B14">
        <w:rPr>
          <w:rFonts w:ascii="Times" w:hAnsi="Times"/>
          <w:color w:val="000000"/>
        </w:rPr>
        <w:t>*</w:t>
      </w:r>
      <w:proofErr w:type="gramEnd"/>
      <w:r w:rsidRPr="00041B14">
        <w:rPr>
          <w:rFonts w:ascii="Times" w:hAnsi="Times"/>
          <w:color w:val="000000"/>
        </w:rPr>
        <w:t xml:space="preserve"> Ophir, Y.,</w:t>
      </w:r>
      <w:r w:rsidR="00A563D7" w:rsidRPr="00041B14">
        <w:rPr>
          <w:rFonts w:ascii="Times" w:hAnsi="Times"/>
          <w:color w:val="000000"/>
        </w:rPr>
        <w:t>*</w:t>
      </w:r>
      <w:r w:rsidRPr="00041B14">
        <w:rPr>
          <w:rFonts w:ascii="Times" w:hAnsi="Times"/>
          <w:color w:val="000000"/>
        </w:rPr>
        <w:t xml:space="preserve"> Walter, D</w:t>
      </w:r>
      <w:r w:rsidR="00A563D7" w:rsidRPr="00041B14">
        <w:rPr>
          <w:rFonts w:ascii="Times" w:hAnsi="Times"/>
          <w:color w:val="000000"/>
        </w:rPr>
        <w:t>*</w:t>
      </w:r>
      <w:r w:rsidRPr="00041B14">
        <w:rPr>
          <w:rFonts w:ascii="Times" w:hAnsi="Times"/>
          <w:color w:val="000000"/>
        </w:rPr>
        <w:t>.</w:t>
      </w:r>
      <w:r w:rsidR="00A563D7" w:rsidRPr="00041B14">
        <w:rPr>
          <w:rFonts w:ascii="Times" w:hAnsi="Times"/>
          <w:color w:val="000000"/>
        </w:rPr>
        <w:t xml:space="preserve"> (</w:t>
      </w:r>
      <w:r w:rsidR="00141482">
        <w:rPr>
          <w:rFonts w:ascii="Times" w:hAnsi="Times"/>
          <w:color w:val="000000"/>
        </w:rPr>
        <w:t>R&amp;R</w:t>
      </w:r>
      <w:r w:rsidR="00A563D7" w:rsidRPr="00041B14">
        <w:rPr>
          <w:rFonts w:ascii="Times" w:hAnsi="Times"/>
          <w:color w:val="000000"/>
        </w:rPr>
        <w:t>)</w:t>
      </w:r>
      <w:r w:rsidRPr="00041B14">
        <w:rPr>
          <w:rFonts w:ascii="Times" w:hAnsi="Times"/>
          <w:color w:val="000000"/>
        </w:rPr>
        <w:t xml:space="preserve"> Not All Bots Are Created Equal: The Impact of Bots Classification Techniques on Identification of Discursive Behaviors Around the Covid-19 Vaccine and Climate Change</w:t>
      </w:r>
    </w:p>
    <w:p w14:paraId="421D5B06" w14:textId="77777777" w:rsidR="00984601" w:rsidRPr="00057557" w:rsidRDefault="00984601" w:rsidP="00984601">
      <w:pPr>
        <w:rPr>
          <w:rFonts w:ascii="Times" w:hAnsi="Times" w:cs="SimSun"/>
        </w:rPr>
      </w:pPr>
    </w:p>
    <w:p w14:paraId="475A216D" w14:textId="77777777" w:rsidR="00984601" w:rsidRPr="00057557" w:rsidRDefault="00984601" w:rsidP="00984601">
      <w:pPr>
        <w:pStyle w:val="Heading2"/>
        <w:pBdr>
          <w:bottom w:val="single" w:sz="12" w:space="1" w:color="auto"/>
        </w:pBdr>
        <w:spacing w:after="120"/>
        <w:rPr>
          <w:rFonts w:ascii="Times" w:hAnsi="Times" w:cs="Times New Roman"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Book Chapters</w:t>
      </w:r>
    </w:p>
    <w:p w14:paraId="372116E6" w14:textId="264A9453" w:rsidR="00984601" w:rsidRPr="00183AC0" w:rsidRDefault="00984601" w:rsidP="00183AC0">
      <w:pPr>
        <w:ind w:left="720" w:hanging="720"/>
        <w:contextualSpacing/>
        <w:rPr>
          <w:rFonts w:ascii="Times" w:hAnsi="Times"/>
          <w:bCs/>
        </w:rPr>
      </w:pPr>
      <w:r w:rsidRPr="00183AC0">
        <w:rPr>
          <w:rFonts w:ascii="Times" w:hAnsi="Times"/>
        </w:rPr>
        <w:t xml:space="preserve">Ophir, Y., Liu, A., Shah, P., </w:t>
      </w:r>
      <w:r w:rsidRPr="00183AC0">
        <w:rPr>
          <w:rFonts w:ascii="Times" w:hAnsi="Times"/>
          <w:b/>
        </w:rPr>
        <w:t>Wang, R.,</w:t>
      </w:r>
      <w:r w:rsidRPr="00183AC0">
        <w:rPr>
          <w:rFonts w:ascii="Times" w:hAnsi="Times"/>
        </w:rPr>
        <w:t xml:space="preserve"> Acosta, N., &amp; Gillis, S. (</w:t>
      </w:r>
      <w:r w:rsidR="00183AC0" w:rsidRPr="00183AC0">
        <w:rPr>
          <w:rFonts w:ascii="Times" w:hAnsi="Times"/>
        </w:rPr>
        <w:t>Accepted, Exp. 2023</w:t>
      </w:r>
      <w:r w:rsidRPr="00183AC0">
        <w:rPr>
          <w:rFonts w:ascii="Times" w:hAnsi="Times"/>
        </w:rPr>
        <w:t xml:space="preserve">). </w:t>
      </w:r>
      <w:r w:rsidRPr="00183AC0">
        <w:rPr>
          <w:rFonts w:ascii="Times" w:hAnsi="Times"/>
          <w:bCs/>
        </w:rPr>
        <w:t>Science and Health Journalism and Its Effects on Audiences.</w:t>
      </w:r>
      <w:r w:rsidR="00183AC0" w:rsidRPr="00183AC0">
        <w:rPr>
          <w:rFonts w:ascii="Times" w:eastAsia="SimSun" w:hAnsi="Times" w:cs="Helvetica Neue"/>
          <w:color w:val="000000"/>
          <w:lang w:eastAsia="en-US"/>
        </w:rPr>
        <w:t xml:space="preserve"> In Walsh-Childers, K. &amp; McKinnon, M. (Eds.). The Palgrave Handbook of Health and Science Journalism. Palgrave &amp; McMillan Publishing.</w:t>
      </w:r>
    </w:p>
    <w:p w14:paraId="3B776BAB" w14:textId="77777777" w:rsidR="004C2F97" w:rsidRPr="00057557" w:rsidRDefault="004C2F97" w:rsidP="004C2F97">
      <w:pPr>
        <w:pStyle w:val="ListParagraph"/>
        <w:rPr>
          <w:rFonts w:ascii="Times" w:hAnsi="Times" w:cs="SimSun"/>
          <w:sz w:val="24"/>
          <w:szCs w:val="24"/>
        </w:rPr>
      </w:pPr>
    </w:p>
    <w:p w14:paraId="71F58641" w14:textId="634B8B06" w:rsidR="00A563D7" w:rsidRPr="00057557" w:rsidRDefault="00A563D7" w:rsidP="00A563D7">
      <w:pPr>
        <w:pStyle w:val="Heading2"/>
        <w:pBdr>
          <w:bottom w:val="single" w:sz="12" w:space="1" w:color="auto"/>
        </w:pBdr>
        <w:rPr>
          <w:rFonts w:ascii="Times" w:eastAsia="Arial" w:hAnsi="Times" w:cs="Times New Roman"/>
          <w:b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 xml:space="preserve">Work in Progress </w:t>
      </w:r>
    </w:p>
    <w:p w14:paraId="25373545" w14:textId="2A054995" w:rsidR="00A563D7" w:rsidRPr="00057557" w:rsidRDefault="00A563D7" w:rsidP="00A563D7">
      <w:pPr>
        <w:rPr>
          <w:rFonts w:ascii="Times" w:hAnsi="Times"/>
        </w:rPr>
      </w:pPr>
    </w:p>
    <w:p w14:paraId="03448801" w14:textId="09F79EAB" w:rsidR="00065B74" w:rsidRPr="00041B14" w:rsidRDefault="00065B74" w:rsidP="00041B14">
      <w:pPr>
        <w:ind w:left="720" w:hanging="720"/>
        <w:rPr>
          <w:rFonts w:ascii="Times" w:hAnsi="Times"/>
        </w:rPr>
      </w:pPr>
      <w:r w:rsidRPr="00041B14">
        <w:rPr>
          <w:rFonts w:ascii="Times" w:hAnsi="Times"/>
          <w:b/>
        </w:rPr>
        <w:t>Wang. R.,</w:t>
      </w:r>
      <w:r w:rsidRPr="00041B14">
        <w:rPr>
          <w:rFonts w:ascii="Times" w:hAnsi="Times"/>
        </w:rPr>
        <w:t xml:space="preserve"> </w:t>
      </w:r>
      <w:r w:rsidRPr="00041B14">
        <w:rPr>
          <w:rFonts w:ascii="Times" w:hAnsi="Times" w:hint="eastAsia"/>
        </w:rPr>
        <w:t>Ophir</w:t>
      </w:r>
      <w:r w:rsidRPr="00041B14">
        <w:rPr>
          <w:rFonts w:ascii="Times" w:hAnsi="Times"/>
        </w:rPr>
        <w:t>, Y. (in preparation) The Politicization of Online Discourses Surrounding “Fast Fashion”: A Cross-Platform Study</w:t>
      </w:r>
    </w:p>
    <w:p w14:paraId="24C0B4F6" w14:textId="7FEB5C65" w:rsidR="006C4B3E" w:rsidRPr="00041B14" w:rsidRDefault="00EF787A" w:rsidP="00041B14">
      <w:pPr>
        <w:ind w:left="720" w:hanging="720"/>
        <w:rPr>
          <w:rFonts w:ascii="Times" w:hAnsi="Times"/>
        </w:rPr>
      </w:pPr>
      <w:r w:rsidRPr="00041B14">
        <w:rPr>
          <w:rFonts w:ascii="Times" w:hAnsi="Times"/>
          <w:b/>
        </w:rPr>
        <w:t>Wang, R</w:t>
      </w:r>
      <w:r w:rsidRPr="00041B14">
        <w:rPr>
          <w:rFonts w:ascii="Times" w:hAnsi="Times"/>
        </w:rPr>
        <w:t>., Zhang, Y. (in preparation) Charismatic Leader</w:t>
      </w:r>
      <w:r w:rsidR="00DC23B9" w:rsidRPr="00041B14">
        <w:rPr>
          <w:rFonts w:ascii="Times" w:hAnsi="Times"/>
        </w:rPr>
        <w:t xml:space="preserve">, </w:t>
      </w:r>
      <w:r w:rsidRPr="00041B14">
        <w:rPr>
          <w:rFonts w:ascii="Times" w:hAnsi="Times"/>
        </w:rPr>
        <w:t>Populist Rhetoric</w:t>
      </w:r>
      <w:r w:rsidR="00DC23B9" w:rsidRPr="00041B14">
        <w:rPr>
          <w:rFonts w:ascii="Times" w:hAnsi="Times"/>
        </w:rPr>
        <w:t>, and Media Attention</w:t>
      </w:r>
      <w:r w:rsidRPr="00041B14">
        <w:rPr>
          <w:rFonts w:ascii="Times" w:hAnsi="Times"/>
        </w:rPr>
        <w:t xml:space="preserve">: How </w:t>
      </w:r>
      <w:r w:rsidR="00DC23B9" w:rsidRPr="00041B14">
        <w:rPr>
          <w:rFonts w:ascii="Times" w:hAnsi="Times"/>
        </w:rPr>
        <w:t>Traditional Media and Partisan Influencers on Twitter Responded to Trump’s Media Bashing</w:t>
      </w:r>
    </w:p>
    <w:p w14:paraId="1B2F4BF1" w14:textId="7AD6E9A8" w:rsidR="009B6783" w:rsidRPr="00041B14" w:rsidRDefault="009B6783" w:rsidP="00041B14">
      <w:pPr>
        <w:ind w:left="720" w:hanging="720"/>
        <w:rPr>
          <w:rFonts w:ascii="Times" w:hAnsi="Times" w:cs="SimSun"/>
        </w:rPr>
      </w:pPr>
      <w:r w:rsidRPr="00041B14">
        <w:rPr>
          <w:rFonts w:ascii="Times" w:hAnsi="Times" w:cs="SimSun"/>
          <w:b/>
        </w:rPr>
        <w:t xml:space="preserve">Wang, R, </w:t>
      </w:r>
      <w:r w:rsidRPr="00041B14">
        <w:rPr>
          <w:rFonts w:ascii="Times" w:hAnsi="Times" w:cs="SimSun"/>
        </w:rPr>
        <w:t>Nikolaev, A., Semenov, A., Ophir, Y. (in preparation) The Engagement Capacity and Influences of Twitter Bots During the 2022 U.S. Midterm Election.</w:t>
      </w:r>
    </w:p>
    <w:p w14:paraId="21CECB7E" w14:textId="31341152" w:rsidR="00065B74" w:rsidRPr="00041B14" w:rsidRDefault="00065B74" w:rsidP="00041B14">
      <w:pPr>
        <w:ind w:left="720" w:hanging="720"/>
        <w:rPr>
          <w:rFonts w:ascii="Times" w:hAnsi="Times"/>
        </w:rPr>
      </w:pPr>
      <w:r w:rsidRPr="00041B14">
        <w:rPr>
          <w:rFonts w:ascii="Times" w:hAnsi="Times"/>
          <w:b/>
        </w:rPr>
        <w:t>Wang. R.,</w:t>
      </w:r>
      <w:r w:rsidRPr="00041B14">
        <w:rPr>
          <w:rFonts w:ascii="Times" w:hAnsi="Times"/>
        </w:rPr>
        <w:t xml:space="preserve"> </w:t>
      </w:r>
      <w:r w:rsidRPr="00041B14">
        <w:rPr>
          <w:rFonts w:ascii="Times" w:hAnsi="Times" w:hint="eastAsia"/>
        </w:rPr>
        <w:t>Ophir</w:t>
      </w:r>
      <w:r w:rsidRPr="00041B14">
        <w:rPr>
          <w:rFonts w:ascii="Times" w:hAnsi="Times"/>
        </w:rPr>
        <w:t xml:space="preserve">, Y. (in preparation) Mitigating the Decline of News </w:t>
      </w:r>
      <w:r w:rsidRPr="00041B14">
        <w:rPr>
          <w:rFonts w:ascii="Times" w:hAnsi="Times" w:hint="eastAsia"/>
        </w:rPr>
        <w:t>Trust</w:t>
      </w:r>
      <w:r w:rsidRPr="00041B14">
        <w:rPr>
          <w:rFonts w:ascii="Times" w:hAnsi="Times"/>
        </w:rPr>
        <w:t xml:space="preserve">: Examining the Efficacy of AI </w:t>
      </w:r>
      <w:r w:rsidRPr="00041B14">
        <w:rPr>
          <w:rFonts w:ascii="Times" w:hAnsi="Times" w:hint="eastAsia"/>
        </w:rPr>
        <w:t>Fact</w:t>
      </w:r>
      <w:r w:rsidRPr="00041B14">
        <w:rPr>
          <w:rFonts w:ascii="Times" w:hAnsi="Times"/>
        </w:rPr>
        <w:t xml:space="preserve"> Checkers in Defending Media Integrity Amidst Political Attacks</w:t>
      </w:r>
    </w:p>
    <w:p w14:paraId="68E0E5C0" w14:textId="58600BB3" w:rsidR="009B6783" w:rsidRPr="00041B14" w:rsidRDefault="005A7A7D" w:rsidP="00041B14">
      <w:pPr>
        <w:ind w:left="720" w:hanging="720"/>
        <w:rPr>
          <w:rFonts w:ascii="Times" w:hAnsi="Times" w:cs="SimSun"/>
        </w:rPr>
      </w:pPr>
      <w:r w:rsidRPr="00041B14">
        <w:rPr>
          <w:rFonts w:ascii="Times" w:hAnsi="Times" w:cs="SimSun"/>
          <w:b/>
        </w:rPr>
        <w:t>Wang, R.,</w:t>
      </w:r>
      <w:r w:rsidRPr="00041B14">
        <w:rPr>
          <w:rFonts w:ascii="Times" w:hAnsi="Times" w:cs="SimSun"/>
        </w:rPr>
        <w:t xml:space="preserve"> </w:t>
      </w:r>
      <w:r w:rsidR="009B6783" w:rsidRPr="00041B14">
        <w:rPr>
          <w:rFonts w:ascii="Times" w:hAnsi="Times" w:cs="SimSun"/>
        </w:rPr>
        <w:t xml:space="preserve">Zhang, Y., Suk, J., Levin, H. S. (in preparation) </w:t>
      </w:r>
      <w:r w:rsidR="00404C7F" w:rsidRPr="00041B14">
        <w:rPr>
          <w:rFonts w:ascii="Times" w:hAnsi="Times" w:cs="SimSun"/>
        </w:rPr>
        <w:t xml:space="preserve">A Horn or Halo Effect of Elon Musk’s Twitter Buyout? User-dictated Governance and the Ebb and Flow of </w:t>
      </w:r>
      <w:r w:rsidR="00404C7F" w:rsidRPr="00041B14">
        <w:rPr>
          <w:rFonts w:ascii="Times" w:hAnsi="Times" w:cs="SimSun" w:hint="eastAsia"/>
        </w:rPr>
        <w:t>Digital</w:t>
      </w:r>
      <w:r w:rsidR="00404C7F" w:rsidRPr="00041B14">
        <w:rPr>
          <w:rFonts w:ascii="Times" w:hAnsi="Times" w:cs="SimSun"/>
        </w:rPr>
        <w:t xml:space="preserve"> Platforms.</w:t>
      </w:r>
    </w:p>
    <w:p w14:paraId="4919DD1B" w14:textId="0DB1B5B9" w:rsidR="006C4B3E" w:rsidRPr="00041B14" w:rsidRDefault="00A563D7" w:rsidP="00041B14">
      <w:pPr>
        <w:ind w:left="720" w:hanging="720"/>
        <w:rPr>
          <w:rFonts w:ascii="Times" w:hAnsi="Times"/>
        </w:rPr>
      </w:pPr>
      <w:r w:rsidRPr="00041B14">
        <w:rPr>
          <w:rFonts w:ascii="Times" w:hAnsi="Times"/>
        </w:rPr>
        <w:lastRenderedPageBreak/>
        <w:t xml:space="preserve">Zhang, Y., Suk, J., Yue, Z., An, Z., Yang, D., </w:t>
      </w:r>
      <w:r w:rsidRPr="00041B14">
        <w:rPr>
          <w:rFonts w:ascii="Times" w:hAnsi="Times"/>
          <w:b/>
        </w:rPr>
        <w:t>Wang, R.,</w:t>
      </w:r>
      <w:r w:rsidRPr="00041B14">
        <w:rPr>
          <w:rFonts w:ascii="Times" w:hAnsi="Times"/>
        </w:rPr>
        <w:t xml:space="preserve"> Dong, X. &amp; Joseph, K. (in preparation) Mapping out Information Flow in the Social Media Ecosystem by Tracing Hyperlinks.</w:t>
      </w:r>
    </w:p>
    <w:p w14:paraId="4837C098" w14:textId="77777777" w:rsidR="00D8085A" w:rsidRPr="00057557" w:rsidRDefault="00D8085A" w:rsidP="008C6FD2">
      <w:pPr>
        <w:pStyle w:val="BodyText"/>
        <w:tabs>
          <w:tab w:val="left" w:pos="10118"/>
        </w:tabs>
        <w:ind w:left="0"/>
        <w:rPr>
          <w:rFonts w:ascii="Times" w:hAnsi="Times" w:cs="Times New Roman"/>
          <w:b/>
          <w:sz w:val="24"/>
          <w:szCs w:val="24"/>
          <w:u w:val="single"/>
        </w:rPr>
      </w:pPr>
    </w:p>
    <w:p w14:paraId="1DE45B5E" w14:textId="6F217AB8" w:rsidR="00D8085A" w:rsidRPr="00057557" w:rsidRDefault="00057557" w:rsidP="0038201D">
      <w:pPr>
        <w:pStyle w:val="Heading2"/>
        <w:pBdr>
          <w:bottom w:val="single" w:sz="12" w:space="1" w:color="auto"/>
        </w:pBdr>
        <w:rPr>
          <w:rFonts w:ascii="Times" w:hAnsi="Times" w:cs="Times New Roman"/>
          <w:sz w:val="24"/>
          <w:szCs w:val="24"/>
          <w:u w:val="single"/>
        </w:rPr>
      </w:pPr>
      <w:r>
        <w:rPr>
          <w:rFonts w:ascii="Times" w:hAnsi="Times" w:cs="Times New Roman"/>
          <w:b/>
          <w:color w:val="auto"/>
          <w:sz w:val="24"/>
          <w:szCs w:val="24"/>
        </w:rPr>
        <w:t xml:space="preserve">Peer-Reviewed </w:t>
      </w:r>
      <w:r w:rsidR="00CE65EC" w:rsidRPr="00057557">
        <w:rPr>
          <w:rFonts w:ascii="Times" w:hAnsi="Times" w:cs="Times New Roman"/>
          <w:b/>
          <w:color w:val="auto"/>
          <w:sz w:val="24"/>
          <w:szCs w:val="24"/>
        </w:rPr>
        <w:t>Conference Papers</w:t>
      </w:r>
      <w:r>
        <w:rPr>
          <w:rFonts w:ascii="Times" w:hAnsi="Times" w:cs="Times New Roman"/>
          <w:b/>
          <w:color w:val="auto"/>
          <w:sz w:val="24"/>
          <w:szCs w:val="24"/>
        </w:rPr>
        <w:t xml:space="preserve"> and Presentations</w:t>
      </w:r>
    </w:p>
    <w:p w14:paraId="6ED9DA6F" w14:textId="77777777" w:rsidR="00C650ED" w:rsidRDefault="00C650ED" w:rsidP="00C650ED">
      <w:pPr>
        <w:ind w:left="720" w:hanging="720"/>
        <w:rPr>
          <w:rFonts w:ascii="Times" w:hAnsi="Times" w:cs="SimSun"/>
          <w:b/>
        </w:rPr>
      </w:pPr>
    </w:p>
    <w:p w14:paraId="673ECA0A" w14:textId="3B84519C" w:rsidR="007B410E" w:rsidRPr="007B410E" w:rsidRDefault="007B410E" w:rsidP="007B410E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 w:cs="SimSun"/>
          <w:b/>
        </w:rPr>
        <w:t>Wang, R</w:t>
      </w:r>
      <w:r w:rsidRPr="00041B14">
        <w:rPr>
          <w:rFonts w:ascii="Times" w:hAnsi="Times" w:cs="SimSun"/>
        </w:rPr>
        <w:t>, Ophir, Y. (</w:t>
      </w:r>
      <w:r>
        <w:rPr>
          <w:rFonts w:ascii="Times" w:hAnsi="Times" w:cs="SimSun"/>
        </w:rPr>
        <w:t>2023</w:t>
      </w:r>
      <w:r w:rsidRPr="00041B14">
        <w:rPr>
          <w:rFonts w:ascii="Times" w:hAnsi="Times" w:cs="SimSun"/>
        </w:rPr>
        <w:t>) Intentions to Engage with Automated Journalism: The Impact of Authorship Cues, Algorithmic Transparency, and Knowledge</w:t>
      </w:r>
      <w:r>
        <w:rPr>
          <w:rFonts w:ascii="Times" w:hAnsi="Times" w:cs="SimSun"/>
        </w:rPr>
        <w:t xml:space="preserve">. </w:t>
      </w:r>
      <w:r w:rsidRPr="00041B14">
        <w:rPr>
          <w:rFonts w:ascii="Times" w:hAnsi="Times" w:hint="eastAsia"/>
        </w:rPr>
        <w:t>Paper</w:t>
      </w:r>
      <w:r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</w:rPr>
        <w:t>Association for Education in Journalism and Mass Communication</w:t>
      </w:r>
      <w:r w:rsidRPr="00041B14">
        <w:rPr>
          <w:rFonts w:ascii="Times" w:hAnsi="Times"/>
        </w:rPr>
        <w:t xml:space="preserve">, </w:t>
      </w:r>
      <w:r>
        <w:rPr>
          <w:rFonts w:ascii="Times" w:hAnsi="Times" w:hint="eastAsia"/>
        </w:rPr>
        <w:t>Wa</w:t>
      </w:r>
      <w:r>
        <w:rPr>
          <w:rFonts w:ascii="Times" w:hAnsi="Times"/>
        </w:rPr>
        <w:t>shington, D.C.</w:t>
      </w:r>
      <w:r w:rsidRPr="00041B14">
        <w:rPr>
          <w:rFonts w:ascii="Times" w:hAnsi="Times"/>
        </w:rPr>
        <w:t xml:space="preserve">, </w:t>
      </w:r>
      <w:r>
        <w:rPr>
          <w:rFonts w:ascii="Times" w:hAnsi="Times"/>
        </w:rPr>
        <w:t>US</w:t>
      </w:r>
      <w:r w:rsidRPr="00041B14">
        <w:rPr>
          <w:rFonts w:ascii="Times" w:hAnsi="Times"/>
        </w:rPr>
        <w:t>.</w:t>
      </w:r>
    </w:p>
    <w:p w14:paraId="54294D9B" w14:textId="0EC99AA8" w:rsidR="00C650ED" w:rsidRPr="00C650ED" w:rsidRDefault="00C650ED" w:rsidP="00C650ED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 w:cs="SimSun"/>
          <w:b/>
        </w:rPr>
        <w:t>Wang, R</w:t>
      </w:r>
      <w:r w:rsidRPr="00041B14">
        <w:rPr>
          <w:rFonts w:ascii="Times" w:hAnsi="Times" w:cs="SimSun"/>
        </w:rPr>
        <w:t>, Ophir, Y. (</w:t>
      </w:r>
      <w:r>
        <w:rPr>
          <w:rFonts w:ascii="Times" w:hAnsi="Times" w:cs="SimSun"/>
        </w:rPr>
        <w:t>2023</w:t>
      </w:r>
      <w:r w:rsidRPr="00041B14">
        <w:rPr>
          <w:rFonts w:ascii="Times" w:hAnsi="Times" w:cs="SimSun"/>
        </w:rPr>
        <w:t>) Behind the Black Box: The Moderating Role of the Machine Heuristic on the Effect of Transparency Information about Automated Journalism on Hostile Media Bias Perception</w:t>
      </w:r>
      <w:r>
        <w:rPr>
          <w:rFonts w:ascii="Times" w:hAnsi="Times" w:cs="SimSun"/>
        </w:rPr>
        <w:t xml:space="preserve">. </w:t>
      </w:r>
      <w:r w:rsidRPr="00041B14">
        <w:rPr>
          <w:rFonts w:ascii="Times" w:hAnsi="Times" w:hint="eastAsia"/>
        </w:rPr>
        <w:t>Paper</w:t>
      </w:r>
      <w:r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</w:rPr>
        <w:t>Association for Education in Journalism and Mass Communication</w:t>
      </w:r>
      <w:r w:rsidRPr="00041B14">
        <w:rPr>
          <w:rFonts w:ascii="Times" w:hAnsi="Times"/>
        </w:rPr>
        <w:t xml:space="preserve">, </w:t>
      </w:r>
      <w:r>
        <w:rPr>
          <w:rFonts w:ascii="Times" w:hAnsi="Times" w:hint="eastAsia"/>
        </w:rPr>
        <w:t>Wa</w:t>
      </w:r>
      <w:r>
        <w:rPr>
          <w:rFonts w:ascii="Times" w:hAnsi="Times"/>
        </w:rPr>
        <w:t>shington, D.C.</w:t>
      </w:r>
      <w:r w:rsidRPr="00041B14">
        <w:rPr>
          <w:rFonts w:ascii="Times" w:hAnsi="Times"/>
        </w:rPr>
        <w:t xml:space="preserve">, </w:t>
      </w:r>
      <w:r w:rsidR="00A02F10">
        <w:rPr>
          <w:rFonts w:ascii="Times" w:hAnsi="Times"/>
        </w:rPr>
        <w:t>US</w:t>
      </w:r>
      <w:r w:rsidRPr="00041B14">
        <w:rPr>
          <w:rFonts w:ascii="Times" w:hAnsi="Times"/>
        </w:rPr>
        <w:t>.</w:t>
      </w:r>
    </w:p>
    <w:p w14:paraId="3E799B17" w14:textId="1AEEBF30" w:rsidR="004C2F97" w:rsidRPr="00041B14" w:rsidRDefault="00F0765C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  <w:b/>
        </w:rPr>
        <w:t>Wang, R</w:t>
      </w:r>
      <w:r w:rsidRPr="00041B14">
        <w:rPr>
          <w:rFonts w:ascii="Times" w:hAnsi="Times"/>
        </w:rPr>
        <w:t xml:space="preserve">., Zhang, Y. (2023) How Traditional Media and Partisan Influencers on Twitter Responded to Trump’s Media Bashing.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iCs/>
          <w:color w:val="000000"/>
        </w:rPr>
        <w:t>American Political Science Association</w:t>
      </w:r>
      <w:r w:rsidRPr="00041B14">
        <w:rPr>
          <w:rFonts w:ascii="Times" w:hAnsi="Times"/>
          <w:color w:val="000000"/>
        </w:rPr>
        <w:t xml:space="preserve">, </w:t>
      </w:r>
      <w:r w:rsidRPr="00041B14">
        <w:rPr>
          <w:rFonts w:ascii="Times" w:hAnsi="Times"/>
          <w:color w:val="000000"/>
          <w:shd w:val="clear" w:color="auto" w:fill="FFFFFF"/>
        </w:rPr>
        <w:t xml:space="preserve">Los Angeles, </w:t>
      </w:r>
      <w:r w:rsidR="00057557" w:rsidRPr="00041B14">
        <w:rPr>
          <w:rFonts w:ascii="Times" w:hAnsi="Times"/>
          <w:color w:val="000000"/>
          <w:shd w:val="clear" w:color="auto" w:fill="FFFFFF"/>
        </w:rPr>
        <w:t xml:space="preserve">CA, </w:t>
      </w:r>
      <w:r w:rsidRPr="00041B14">
        <w:rPr>
          <w:rFonts w:ascii="Times" w:hAnsi="Times"/>
          <w:color w:val="000000"/>
          <w:shd w:val="clear" w:color="auto" w:fill="FFFFFF"/>
        </w:rPr>
        <w:t>US.</w:t>
      </w:r>
    </w:p>
    <w:p w14:paraId="66D86A34" w14:textId="0D036F24" w:rsidR="004C2F97" w:rsidRPr="00041B14" w:rsidRDefault="00F0765C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 w:cs="SimSun"/>
          <w:b/>
        </w:rPr>
        <w:t xml:space="preserve">Wang, R, </w:t>
      </w:r>
      <w:r w:rsidRPr="00041B14">
        <w:rPr>
          <w:rFonts w:ascii="Times" w:hAnsi="Times" w:cs="SimSun"/>
        </w:rPr>
        <w:t xml:space="preserve">Nikolaev, A., Semenov, A., Ophir, Y. (2023) Examining the Influences of Twitter Bots During 2022 U.S. Midterm Election.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iCs/>
          <w:color w:val="000000"/>
        </w:rPr>
        <w:t>American Political Science Association</w:t>
      </w:r>
      <w:r w:rsidRPr="00041B14">
        <w:rPr>
          <w:rFonts w:ascii="Times" w:hAnsi="Times"/>
          <w:color w:val="000000"/>
        </w:rPr>
        <w:t xml:space="preserve">, </w:t>
      </w:r>
      <w:r w:rsidRPr="00041B14">
        <w:rPr>
          <w:rFonts w:ascii="Times" w:hAnsi="Times"/>
          <w:color w:val="000000"/>
          <w:shd w:val="clear" w:color="auto" w:fill="FFFFFF"/>
        </w:rPr>
        <w:t xml:space="preserve">Los Angeles, </w:t>
      </w:r>
      <w:r w:rsidR="00057557" w:rsidRPr="00041B14">
        <w:rPr>
          <w:rFonts w:ascii="Times" w:hAnsi="Times"/>
          <w:color w:val="000000"/>
          <w:shd w:val="clear" w:color="auto" w:fill="FFFFFF"/>
        </w:rPr>
        <w:t xml:space="preserve">CA, </w:t>
      </w:r>
      <w:r w:rsidRPr="00041B14">
        <w:rPr>
          <w:rFonts w:ascii="Times" w:hAnsi="Times"/>
          <w:color w:val="000000"/>
          <w:shd w:val="clear" w:color="auto" w:fill="FFFFFF"/>
        </w:rPr>
        <w:t>US.</w:t>
      </w:r>
    </w:p>
    <w:p w14:paraId="61E04FBF" w14:textId="4BD636E4" w:rsidR="004C2F97" w:rsidRPr="00041B14" w:rsidRDefault="00F0765C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 w:cs="SimSun"/>
        </w:rPr>
        <w:t xml:space="preserve">Zhang, </w:t>
      </w:r>
      <w:proofErr w:type="spellStart"/>
      <w:proofErr w:type="gramStart"/>
      <w:r w:rsidRPr="00041B14">
        <w:rPr>
          <w:rFonts w:ascii="Times" w:hAnsi="Times" w:cs="SimSun"/>
        </w:rPr>
        <w:t>Y.,Suk</w:t>
      </w:r>
      <w:proofErr w:type="spellEnd"/>
      <w:proofErr w:type="gramEnd"/>
      <w:r w:rsidRPr="00041B14">
        <w:rPr>
          <w:rFonts w:ascii="Times" w:hAnsi="Times" w:cs="SimSun"/>
        </w:rPr>
        <w:t xml:space="preserve">, J., </w:t>
      </w:r>
      <w:r w:rsidRPr="00041B14">
        <w:rPr>
          <w:rFonts w:ascii="Times" w:hAnsi="Times" w:cs="SimSun"/>
          <w:b/>
        </w:rPr>
        <w:t>Wang, R</w:t>
      </w:r>
      <w:r w:rsidRPr="00041B14">
        <w:rPr>
          <w:rFonts w:ascii="Times" w:hAnsi="Times" w:cs="SimSun"/>
        </w:rPr>
        <w:t xml:space="preserve">., Levin, S.H. (2023) Elon Musk, Platform Ownership, User Participation, and the Governance of Twitter.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iCs/>
          <w:color w:val="000000"/>
        </w:rPr>
        <w:t>American Political Science Association</w:t>
      </w:r>
      <w:r w:rsidRPr="00041B14">
        <w:rPr>
          <w:rFonts w:ascii="Times" w:hAnsi="Times"/>
          <w:color w:val="000000"/>
        </w:rPr>
        <w:t xml:space="preserve">, </w:t>
      </w:r>
      <w:r w:rsidRPr="00041B14">
        <w:rPr>
          <w:rFonts w:ascii="Times" w:hAnsi="Times"/>
          <w:color w:val="000000"/>
          <w:shd w:val="clear" w:color="auto" w:fill="FFFFFF"/>
        </w:rPr>
        <w:t xml:space="preserve">Los Angeles, </w:t>
      </w:r>
      <w:r w:rsidR="00057557" w:rsidRPr="00041B14">
        <w:rPr>
          <w:rFonts w:ascii="Times" w:hAnsi="Times"/>
          <w:color w:val="000000"/>
          <w:shd w:val="clear" w:color="auto" w:fill="FFFFFF"/>
        </w:rPr>
        <w:t xml:space="preserve">CA, </w:t>
      </w:r>
      <w:r w:rsidRPr="00041B14">
        <w:rPr>
          <w:rFonts w:ascii="Times" w:hAnsi="Times"/>
          <w:color w:val="000000"/>
          <w:shd w:val="clear" w:color="auto" w:fill="FFFFFF"/>
        </w:rPr>
        <w:t>US.</w:t>
      </w:r>
    </w:p>
    <w:p w14:paraId="42E392AD" w14:textId="57CB6C74" w:rsidR="004C2F97" w:rsidRPr="00041B14" w:rsidRDefault="00595EC7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 w:cs="SimSun"/>
          <w:b/>
        </w:rPr>
        <w:t>Wang, R</w:t>
      </w:r>
      <w:r w:rsidRPr="00041B14">
        <w:rPr>
          <w:rFonts w:ascii="Times" w:hAnsi="Times" w:cs="SimSun"/>
        </w:rPr>
        <w:t>., Ophir, Y. (2023) An AI Shield from Political Attacks: Testing the Potential of Artificial Intelligence-Based Fact-checking to Ameliorate Distrust in Mainstream Media.</w:t>
      </w:r>
      <w:r w:rsidRPr="00041B14">
        <w:rPr>
          <w:rFonts w:ascii="Times" w:hAnsi="Times" w:cs="Arial"/>
          <w:color w:val="222222"/>
          <w:shd w:val="clear" w:color="auto" w:fill="FFFFFF"/>
        </w:rPr>
        <w:t xml:space="preserve">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color w:val="222222"/>
          <w:shd w:val="clear" w:color="auto" w:fill="FFFFFF"/>
        </w:rPr>
        <w:t>73rd Annual International Communication Association Conference</w:t>
      </w:r>
      <w:r w:rsidRPr="00041B14">
        <w:rPr>
          <w:rFonts w:ascii="Times" w:hAnsi="Times"/>
          <w:color w:val="222222"/>
          <w:shd w:val="clear" w:color="auto" w:fill="FFFFFF"/>
        </w:rPr>
        <w:t xml:space="preserve">, Toronto, </w:t>
      </w:r>
      <w:r w:rsidR="001C1AB5" w:rsidRPr="00041B14">
        <w:rPr>
          <w:rFonts w:ascii="Times" w:hAnsi="Times"/>
          <w:color w:val="222222"/>
          <w:shd w:val="clear" w:color="auto" w:fill="FFFFFF"/>
        </w:rPr>
        <w:t>Ontario</w:t>
      </w:r>
      <w:r w:rsidRPr="00041B14">
        <w:rPr>
          <w:rFonts w:ascii="Times" w:hAnsi="Times"/>
          <w:color w:val="222222"/>
          <w:shd w:val="clear" w:color="auto" w:fill="FFFFFF"/>
        </w:rPr>
        <w:t>, Canada.</w:t>
      </w:r>
    </w:p>
    <w:p w14:paraId="6F54E025" w14:textId="320C76B5" w:rsidR="004C2F97" w:rsidRPr="00041B14" w:rsidRDefault="00595EC7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 w:cs="SimSun"/>
          <w:b/>
        </w:rPr>
        <w:t>Wang, R</w:t>
      </w:r>
      <w:r w:rsidRPr="00041B14">
        <w:rPr>
          <w:rFonts w:ascii="Times" w:hAnsi="Times" w:cs="SimSun"/>
        </w:rPr>
        <w:t>., Suresh, S, Ophir, Y. (2023) News Apps as Identity Politics: A Mixed-Method Analysis of the Politicized Online Reviews about News Apps on Google Play and Apple Store.</w:t>
      </w:r>
      <w:r w:rsidRPr="00041B14">
        <w:rPr>
          <w:rFonts w:ascii="Times" w:hAnsi="Times"/>
          <w:color w:val="222222"/>
          <w:shd w:val="clear" w:color="auto" w:fill="FFFFFF"/>
        </w:rPr>
        <w:t xml:space="preserve">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color w:val="222222"/>
          <w:shd w:val="clear" w:color="auto" w:fill="FFFFFF"/>
        </w:rPr>
        <w:t>73rd Annual International Communication Association Conference</w:t>
      </w:r>
      <w:r w:rsidRPr="00041B14">
        <w:rPr>
          <w:rFonts w:ascii="Times" w:hAnsi="Times"/>
          <w:color w:val="222222"/>
          <w:shd w:val="clear" w:color="auto" w:fill="FFFFFF"/>
        </w:rPr>
        <w:t xml:space="preserve">, Toronto, </w:t>
      </w:r>
      <w:r w:rsidR="001C1AB5" w:rsidRPr="00041B14">
        <w:rPr>
          <w:rFonts w:ascii="Times" w:hAnsi="Times"/>
          <w:color w:val="222222"/>
          <w:shd w:val="clear" w:color="auto" w:fill="FFFFFF"/>
        </w:rPr>
        <w:t>Ontario</w:t>
      </w:r>
      <w:r w:rsidRPr="00041B14">
        <w:rPr>
          <w:rFonts w:ascii="Times" w:hAnsi="Times"/>
          <w:color w:val="222222"/>
          <w:shd w:val="clear" w:color="auto" w:fill="FFFFFF"/>
        </w:rPr>
        <w:t>, Canada.</w:t>
      </w:r>
    </w:p>
    <w:p w14:paraId="42A2367B" w14:textId="7422E649" w:rsidR="004C2F97" w:rsidRPr="00041B14" w:rsidRDefault="00595EC7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</w:rPr>
        <w:t xml:space="preserve">Suk, J., Zhang, Y., </w:t>
      </w:r>
      <w:r w:rsidRPr="00041B14">
        <w:rPr>
          <w:rFonts w:ascii="Times" w:hAnsi="Times"/>
          <w:b/>
        </w:rPr>
        <w:t>Wang, R.,</w:t>
      </w:r>
      <w:r w:rsidRPr="00041B14">
        <w:rPr>
          <w:rFonts w:ascii="Times" w:hAnsi="Times"/>
        </w:rPr>
        <w:t xml:space="preserve"> Yang, D., Dong, X., Levin, S.H. &amp; </w:t>
      </w:r>
      <w:proofErr w:type="spellStart"/>
      <w:r w:rsidRPr="00041B14">
        <w:rPr>
          <w:rFonts w:ascii="Times" w:hAnsi="Times"/>
        </w:rPr>
        <w:t>Seo</w:t>
      </w:r>
      <w:proofErr w:type="spellEnd"/>
      <w:r w:rsidRPr="00041B14">
        <w:rPr>
          <w:rFonts w:ascii="Times" w:hAnsi="Times"/>
        </w:rPr>
        <w:t>, J. (2023) Fleeting Public Attention and Stubborn Partisan Passion: Politicization of #</w:t>
      </w:r>
      <w:proofErr w:type="spellStart"/>
      <w:r w:rsidRPr="00041B14">
        <w:rPr>
          <w:rFonts w:ascii="Times" w:hAnsi="Times"/>
        </w:rPr>
        <w:t>MeToo</w:t>
      </w:r>
      <w:proofErr w:type="spellEnd"/>
      <w:r w:rsidRPr="00041B14">
        <w:rPr>
          <w:rFonts w:ascii="Times" w:hAnsi="Times"/>
        </w:rPr>
        <w:t xml:space="preserve"> on Twitter.</w:t>
      </w:r>
      <w:r w:rsidR="00057557" w:rsidRPr="00041B14">
        <w:rPr>
          <w:rFonts w:ascii="Times" w:hAnsi="Times" w:hint="eastAsia"/>
        </w:rPr>
        <w:t xml:space="preserve"> Paper</w:t>
      </w:r>
      <w:r w:rsidR="00057557" w:rsidRPr="00041B14">
        <w:rPr>
          <w:rFonts w:ascii="Times" w:hAnsi="Times"/>
        </w:rPr>
        <w:t xml:space="preserve"> accepted for presentation at</w:t>
      </w:r>
      <w:r w:rsidRPr="00041B14">
        <w:rPr>
          <w:rFonts w:ascii="Times" w:hAnsi="Times"/>
          <w:i/>
          <w:color w:val="222222"/>
          <w:shd w:val="clear" w:color="auto" w:fill="FFFFFF"/>
        </w:rPr>
        <w:t xml:space="preserve"> 73rd Annual International Communication Association Conference</w:t>
      </w:r>
      <w:r w:rsidRPr="00041B14">
        <w:rPr>
          <w:rFonts w:ascii="Times" w:hAnsi="Times"/>
          <w:color w:val="222222"/>
          <w:shd w:val="clear" w:color="auto" w:fill="FFFFFF"/>
        </w:rPr>
        <w:t xml:space="preserve">, Toronto, </w:t>
      </w:r>
      <w:r w:rsidR="001C1AB5" w:rsidRPr="00041B14">
        <w:rPr>
          <w:rFonts w:ascii="Times" w:hAnsi="Times"/>
          <w:color w:val="222222"/>
          <w:shd w:val="clear" w:color="auto" w:fill="FFFFFF"/>
        </w:rPr>
        <w:t>Ontario</w:t>
      </w:r>
      <w:r w:rsidRPr="00041B14">
        <w:rPr>
          <w:rFonts w:ascii="Times" w:hAnsi="Times"/>
          <w:color w:val="222222"/>
          <w:shd w:val="clear" w:color="auto" w:fill="FFFFFF"/>
        </w:rPr>
        <w:t>, Canada.</w:t>
      </w:r>
    </w:p>
    <w:p w14:paraId="24A7B387" w14:textId="79E9786D" w:rsidR="004C2F97" w:rsidRPr="00041B14" w:rsidRDefault="00A43A25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  <w:color w:val="222222"/>
          <w:shd w:val="clear" w:color="auto" w:fill="FFFFFF"/>
        </w:rPr>
        <w:t>Li, M.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, Suk, </w:t>
      </w:r>
      <w:r w:rsidRPr="00041B14">
        <w:rPr>
          <w:rFonts w:ascii="Times" w:hAnsi="Times"/>
          <w:color w:val="222222"/>
          <w:shd w:val="clear" w:color="auto" w:fill="FFFFFF"/>
        </w:rPr>
        <w:t>J.,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 Sun, </w:t>
      </w:r>
      <w:r w:rsidRPr="00041B14">
        <w:rPr>
          <w:rFonts w:ascii="Times" w:hAnsi="Times"/>
          <w:color w:val="222222"/>
          <w:shd w:val="clear" w:color="auto" w:fill="FFFFFF"/>
        </w:rPr>
        <w:t xml:space="preserve">Y., </w:t>
      </w:r>
      <w:proofErr w:type="spellStart"/>
      <w:proofErr w:type="gramStart"/>
      <w:r w:rsidR="00595EC7" w:rsidRPr="00041B14">
        <w:rPr>
          <w:rFonts w:ascii="Times" w:hAnsi="Times"/>
          <w:color w:val="222222"/>
          <w:shd w:val="clear" w:color="auto" w:fill="FFFFFF"/>
        </w:rPr>
        <w:t>Lian,</w:t>
      </w:r>
      <w:r w:rsidRPr="00041B14">
        <w:rPr>
          <w:rFonts w:ascii="Times" w:hAnsi="Times"/>
          <w:color w:val="222222"/>
          <w:shd w:val="clear" w:color="auto" w:fill="FFFFFF"/>
        </w:rPr>
        <w:t>R</w:t>
      </w:r>
      <w:proofErr w:type="spellEnd"/>
      <w:r w:rsidRPr="00041B14">
        <w:rPr>
          <w:rFonts w:ascii="Times" w:hAnsi="Times"/>
          <w:color w:val="222222"/>
          <w:shd w:val="clear" w:color="auto" w:fill="FFFFFF"/>
        </w:rPr>
        <w:t>.</w:t>
      </w:r>
      <w:proofErr w:type="gramEnd"/>
      <w:r w:rsidRPr="00041B14">
        <w:rPr>
          <w:rFonts w:ascii="Times" w:hAnsi="Times"/>
          <w:color w:val="222222"/>
          <w:shd w:val="clear" w:color="auto" w:fill="FFFFFF"/>
        </w:rPr>
        <w:t>,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 Zhang, </w:t>
      </w:r>
      <w:r w:rsidRPr="00041B14">
        <w:rPr>
          <w:rFonts w:ascii="Times" w:hAnsi="Times"/>
          <w:color w:val="222222"/>
          <w:shd w:val="clear" w:color="auto" w:fill="FFFFFF"/>
        </w:rPr>
        <w:t>Y.,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 Kwon,</w:t>
      </w:r>
      <w:r w:rsidRPr="00041B14">
        <w:rPr>
          <w:rFonts w:ascii="Times" w:hAnsi="Times"/>
          <w:color w:val="222222"/>
          <w:shd w:val="clear" w:color="auto" w:fill="FFFFFF"/>
        </w:rPr>
        <w:t xml:space="preserve"> H.,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 </w:t>
      </w:r>
      <w:r w:rsidR="00595EC7" w:rsidRPr="00041B14">
        <w:rPr>
          <w:rFonts w:ascii="Times" w:hAnsi="Times"/>
          <w:b/>
          <w:color w:val="222222"/>
          <w:shd w:val="clear" w:color="auto" w:fill="FFFFFF"/>
        </w:rPr>
        <w:t>Wang</w:t>
      </w:r>
      <w:r w:rsidR="00595EC7" w:rsidRPr="00041B14">
        <w:rPr>
          <w:rFonts w:ascii="Times" w:hAnsi="Times"/>
          <w:color w:val="222222"/>
          <w:shd w:val="clear" w:color="auto" w:fill="FFFFFF"/>
        </w:rPr>
        <w:t>,</w:t>
      </w:r>
      <w:r w:rsidRPr="00041B14">
        <w:rPr>
          <w:rFonts w:ascii="Times" w:hAnsi="Times"/>
          <w:color w:val="222222"/>
          <w:shd w:val="clear" w:color="auto" w:fill="FFFFFF"/>
        </w:rPr>
        <w:t xml:space="preserve"> R.,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 Dong,</w:t>
      </w:r>
      <w:r w:rsidRPr="00041B14">
        <w:rPr>
          <w:rFonts w:ascii="Times" w:hAnsi="Times"/>
          <w:color w:val="222222"/>
          <w:shd w:val="clear" w:color="auto" w:fill="FFFFFF"/>
        </w:rPr>
        <w:t xml:space="preserve"> X.,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 </w:t>
      </w:r>
      <w:proofErr w:type="spellStart"/>
      <w:r w:rsidR="00595EC7" w:rsidRPr="00041B14">
        <w:rPr>
          <w:rFonts w:ascii="Times" w:hAnsi="Times"/>
          <w:color w:val="222222"/>
          <w:shd w:val="clear" w:color="auto" w:fill="FFFFFF"/>
        </w:rPr>
        <w:t>Pevehouse</w:t>
      </w:r>
      <w:proofErr w:type="spellEnd"/>
      <w:r w:rsidR="00595EC7" w:rsidRPr="00041B14">
        <w:rPr>
          <w:rFonts w:ascii="Times" w:hAnsi="Times"/>
          <w:color w:val="222222"/>
          <w:shd w:val="clear" w:color="auto" w:fill="FFFFFF"/>
        </w:rPr>
        <w:t xml:space="preserve">, </w:t>
      </w:r>
      <w:r w:rsidRPr="00041B14">
        <w:rPr>
          <w:rFonts w:ascii="Times" w:hAnsi="Times"/>
          <w:color w:val="222222"/>
          <w:shd w:val="clear" w:color="auto" w:fill="FFFFFF"/>
        </w:rPr>
        <w:t xml:space="preserve">J., </w:t>
      </w:r>
      <w:r w:rsidR="00595EC7" w:rsidRPr="00041B14">
        <w:rPr>
          <w:rFonts w:ascii="Times" w:hAnsi="Times"/>
          <w:color w:val="222222"/>
          <w:shd w:val="clear" w:color="auto" w:fill="FFFFFF"/>
        </w:rPr>
        <w:t>Shah</w:t>
      </w:r>
      <w:r w:rsidRPr="00041B14">
        <w:rPr>
          <w:rFonts w:ascii="Times" w:hAnsi="Times"/>
          <w:color w:val="222222"/>
          <w:shd w:val="clear" w:color="auto" w:fill="FFFFFF"/>
        </w:rPr>
        <w:t>, D.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 (2023) A Cross-platform Analysis of 2017-2020 #</w:t>
      </w:r>
      <w:proofErr w:type="spellStart"/>
      <w:r w:rsidR="00595EC7" w:rsidRPr="00041B14">
        <w:rPr>
          <w:rFonts w:ascii="Times" w:hAnsi="Times"/>
          <w:color w:val="222222"/>
          <w:shd w:val="clear" w:color="auto" w:fill="FFFFFF"/>
        </w:rPr>
        <w:t>MeToo</w:t>
      </w:r>
      <w:proofErr w:type="spellEnd"/>
      <w:r w:rsidR="00595EC7" w:rsidRPr="00041B14">
        <w:rPr>
          <w:rFonts w:ascii="Times" w:hAnsi="Times"/>
          <w:color w:val="222222"/>
          <w:shd w:val="clear" w:color="auto" w:fill="FFFFFF"/>
        </w:rPr>
        <w:t xml:space="preserve"> on Twitter, Facebook, and Reddit.</w:t>
      </w:r>
      <w:r w:rsidR="00595EC7" w:rsidRPr="00041B14">
        <w:rPr>
          <w:rFonts w:ascii="Times" w:hAnsi="Times"/>
          <w:i/>
          <w:color w:val="222222"/>
          <w:shd w:val="clear" w:color="auto" w:fill="FFFFFF"/>
        </w:rPr>
        <w:t xml:space="preserve">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="00595EC7" w:rsidRPr="00041B14">
        <w:rPr>
          <w:rFonts w:ascii="Times" w:hAnsi="Times"/>
          <w:i/>
          <w:color w:val="222222"/>
          <w:shd w:val="clear" w:color="auto" w:fill="FFFFFF"/>
        </w:rPr>
        <w:t>73rd Annual International Communication Association Conference</w:t>
      </w:r>
      <w:r w:rsidR="00595EC7" w:rsidRPr="00041B14">
        <w:rPr>
          <w:rFonts w:ascii="Times" w:hAnsi="Times"/>
          <w:color w:val="222222"/>
          <w:shd w:val="clear" w:color="auto" w:fill="FFFFFF"/>
        </w:rPr>
        <w:t xml:space="preserve">, Toronto, </w:t>
      </w:r>
      <w:r w:rsidR="001C1AB5" w:rsidRPr="00041B14">
        <w:rPr>
          <w:rFonts w:ascii="Times" w:hAnsi="Times"/>
          <w:color w:val="222222"/>
          <w:shd w:val="clear" w:color="auto" w:fill="FFFFFF"/>
        </w:rPr>
        <w:t>Ontario</w:t>
      </w:r>
      <w:r w:rsidR="00595EC7" w:rsidRPr="00041B14">
        <w:rPr>
          <w:rFonts w:ascii="Times" w:hAnsi="Times"/>
          <w:color w:val="222222"/>
          <w:shd w:val="clear" w:color="auto" w:fill="FFFFFF"/>
        </w:rPr>
        <w:t>, Canada.</w:t>
      </w:r>
    </w:p>
    <w:p w14:paraId="1E87847F" w14:textId="26A7D695" w:rsidR="004C2F97" w:rsidRPr="00041B14" w:rsidRDefault="003E00A3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  <w:b/>
          <w:color w:val="000000"/>
        </w:rPr>
        <w:t>Wang, R</w:t>
      </w:r>
      <w:r w:rsidRPr="00041B14">
        <w:rPr>
          <w:rFonts w:ascii="Times" w:hAnsi="Times"/>
          <w:color w:val="000000"/>
        </w:rPr>
        <w:t xml:space="preserve">, Ophir, Y., Walter, D. (2022). Twitter Bots and Polarization of COVID-19 Vaccine.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iCs/>
          <w:color w:val="000000"/>
        </w:rPr>
        <w:t>American Political Science Association</w:t>
      </w:r>
      <w:r w:rsidRPr="00041B14">
        <w:rPr>
          <w:rFonts w:ascii="Times" w:hAnsi="Times"/>
          <w:color w:val="000000"/>
        </w:rPr>
        <w:t xml:space="preserve">, </w:t>
      </w:r>
      <w:r w:rsidRPr="00041B14">
        <w:rPr>
          <w:rFonts w:ascii="Times" w:hAnsi="Times"/>
          <w:color w:val="000000"/>
          <w:shd w:val="clear" w:color="auto" w:fill="FFFFFF"/>
        </w:rPr>
        <w:t>Montréal, Québec, Canada.</w:t>
      </w:r>
    </w:p>
    <w:p w14:paraId="72FD7222" w14:textId="35BC8BFC" w:rsidR="004C2F97" w:rsidRPr="00041B14" w:rsidRDefault="003E00A3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  <w:b/>
          <w:color w:val="000000"/>
        </w:rPr>
        <w:t>Wang, R</w:t>
      </w:r>
      <w:r w:rsidRPr="00041B14">
        <w:rPr>
          <w:rFonts w:ascii="Times" w:hAnsi="Times"/>
          <w:color w:val="000000"/>
        </w:rPr>
        <w:t xml:space="preserve">, Ophir, Y. (2022). The Effect of Automated Journalism on Hostile Media Bias.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iCs/>
          <w:color w:val="000000"/>
        </w:rPr>
        <w:t>American Political Science Association</w:t>
      </w:r>
      <w:r w:rsidRPr="00041B14">
        <w:rPr>
          <w:rFonts w:ascii="Times" w:hAnsi="Times"/>
          <w:color w:val="000000"/>
        </w:rPr>
        <w:t xml:space="preserve">, </w:t>
      </w:r>
      <w:r w:rsidRPr="00041B14">
        <w:rPr>
          <w:rFonts w:ascii="Times" w:hAnsi="Times"/>
          <w:color w:val="000000"/>
          <w:shd w:val="clear" w:color="auto" w:fill="FFFFFF"/>
        </w:rPr>
        <w:t>Montréal, Québec, Canada</w:t>
      </w:r>
      <w:r w:rsidRPr="00041B14">
        <w:rPr>
          <w:rFonts w:ascii="Times" w:hAnsi="Times"/>
        </w:rPr>
        <w:t>.</w:t>
      </w:r>
    </w:p>
    <w:p w14:paraId="0A06D42A" w14:textId="02575F9C" w:rsidR="004C2F97" w:rsidRPr="00041B14" w:rsidRDefault="003E00A3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  <w:b/>
          <w:color w:val="000000"/>
        </w:rPr>
        <w:t>Wang, R</w:t>
      </w:r>
      <w:r w:rsidRPr="00041B14">
        <w:rPr>
          <w:rFonts w:ascii="Times" w:hAnsi="Times"/>
        </w:rPr>
        <w:t xml:space="preserve">. (2022). How COVID19 Vaccine Content Attributes Relate to Engagement and Why it Matters on </w:t>
      </w:r>
      <w:proofErr w:type="spellStart"/>
      <w:r w:rsidRPr="00041B14">
        <w:rPr>
          <w:rFonts w:ascii="Times" w:hAnsi="Times"/>
        </w:rPr>
        <w:t>TikTok</w:t>
      </w:r>
      <w:proofErr w:type="spellEnd"/>
      <w:r w:rsidRPr="00041B14">
        <w:rPr>
          <w:rFonts w:ascii="Times" w:hAnsi="Times"/>
        </w:rPr>
        <w:t xml:space="preserve">?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</w:rPr>
        <w:t>Association for Education in Journalism and Mass Communication</w:t>
      </w:r>
      <w:r w:rsidRPr="00041B14">
        <w:rPr>
          <w:rFonts w:ascii="Times" w:hAnsi="Times"/>
        </w:rPr>
        <w:t xml:space="preserve">, Detroit, MI, </w:t>
      </w:r>
      <w:r w:rsidR="00A02F10">
        <w:rPr>
          <w:rFonts w:ascii="Times" w:hAnsi="Times"/>
        </w:rPr>
        <w:t>US</w:t>
      </w:r>
      <w:r w:rsidRPr="00041B14">
        <w:rPr>
          <w:rFonts w:ascii="Times" w:hAnsi="Times"/>
        </w:rPr>
        <w:t>.</w:t>
      </w:r>
    </w:p>
    <w:p w14:paraId="55DD95E6" w14:textId="41099A66" w:rsidR="004C2F97" w:rsidRPr="00041B14" w:rsidRDefault="003E00A3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  <w:b/>
          <w:color w:val="000000"/>
        </w:rPr>
        <w:t>Wang, R</w:t>
      </w:r>
      <w:r w:rsidRPr="00041B14">
        <w:rPr>
          <w:rFonts w:ascii="Times" w:hAnsi="Times"/>
          <w:color w:val="000000"/>
        </w:rPr>
        <w:t xml:space="preserve">., Xu, X., </w:t>
      </w:r>
      <w:proofErr w:type="spellStart"/>
      <w:r w:rsidRPr="00041B14">
        <w:rPr>
          <w:rFonts w:ascii="Times" w:hAnsi="Times"/>
          <w:color w:val="000000"/>
        </w:rPr>
        <w:t>Xie</w:t>
      </w:r>
      <w:proofErr w:type="spellEnd"/>
      <w:r w:rsidRPr="00041B14">
        <w:rPr>
          <w:rFonts w:ascii="Times" w:hAnsi="Times"/>
          <w:color w:val="000000"/>
        </w:rPr>
        <w:t>, X., Xu, W., Liu, Y., Liu, H. (2022). Period</w:t>
      </w:r>
      <w:r w:rsidR="000C2ABC">
        <w:rPr>
          <w:rFonts w:ascii="Times" w:hAnsi="Times"/>
          <w:color w:val="000000"/>
        </w:rPr>
        <w:t xml:space="preserve"> </w:t>
      </w:r>
      <w:r w:rsidRPr="00041B14">
        <w:rPr>
          <w:rFonts w:ascii="Times" w:hAnsi="Times"/>
          <w:color w:val="000000"/>
        </w:rPr>
        <w:t xml:space="preserve">Poverty: How a Peripheral Public Health Issue is Discussed on </w:t>
      </w:r>
      <w:proofErr w:type="spellStart"/>
      <w:r w:rsidRPr="00041B14">
        <w:rPr>
          <w:rFonts w:ascii="Times" w:hAnsi="Times"/>
          <w:color w:val="000000"/>
        </w:rPr>
        <w:t>TikTok</w:t>
      </w:r>
      <w:proofErr w:type="spellEnd"/>
      <w:r w:rsidRPr="00041B14">
        <w:rPr>
          <w:rFonts w:ascii="Times" w:hAnsi="Times"/>
          <w:color w:val="000000"/>
        </w:rPr>
        <w:t xml:space="preserve"> in China.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iCs/>
          <w:color w:val="000000"/>
        </w:rPr>
        <w:t xml:space="preserve">International Association of Media and Communication Research, </w:t>
      </w:r>
      <w:r w:rsidRPr="00041B14">
        <w:rPr>
          <w:rFonts w:ascii="Times" w:hAnsi="Times"/>
          <w:color w:val="000000"/>
        </w:rPr>
        <w:t>Beijing, China</w:t>
      </w:r>
    </w:p>
    <w:p w14:paraId="691AAF9E" w14:textId="1CC24356" w:rsidR="004C2F97" w:rsidRPr="00041B14" w:rsidRDefault="003E00A3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  <w:color w:val="000000"/>
        </w:rPr>
        <w:t xml:space="preserve">Suk, J., Zhang, Y., Yue, Z., </w:t>
      </w:r>
      <w:r w:rsidRPr="00041B14">
        <w:rPr>
          <w:rFonts w:ascii="Times" w:hAnsi="Times"/>
          <w:b/>
          <w:color w:val="000000"/>
        </w:rPr>
        <w:t>Wang, R.</w:t>
      </w:r>
      <w:r w:rsidRPr="00041B14">
        <w:rPr>
          <w:rFonts w:ascii="Times" w:hAnsi="Times"/>
          <w:color w:val="000000"/>
        </w:rPr>
        <w:t xml:space="preserve">, Dong, X., Yang, D., </w:t>
      </w:r>
      <w:proofErr w:type="spellStart"/>
      <w:r w:rsidRPr="00041B14">
        <w:rPr>
          <w:rFonts w:ascii="Times" w:hAnsi="Times"/>
          <w:color w:val="000000"/>
        </w:rPr>
        <w:t>Lian</w:t>
      </w:r>
      <w:proofErr w:type="spellEnd"/>
      <w:r w:rsidRPr="00041B14">
        <w:rPr>
          <w:rFonts w:ascii="Times" w:hAnsi="Times"/>
          <w:color w:val="000000"/>
        </w:rPr>
        <w:t>, R., Kwak, N. (2022). “The personal is political”: A cross-platform approach to how networked acknowledgment before and after #</w:t>
      </w:r>
      <w:proofErr w:type="spellStart"/>
      <w:r w:rsidRPr="00041B14">
        <w:rPr>
          <w:rFonts w:ascii="Times" w:hAnsi="Times"/>
          <w:color w:val="000000"/>
        </w:rPr>
        <w:t>MeToo</w:t>
      </w:r>
      <w:proofErr w:type="spellEnd"/>
      <w:r w:rsidRPr="00041B14">
        <w:rPr>
          <w:rFonts w:ascii="Times" w:hAnsi="Times"/>
          <w:color w:val="000000"/>
        </w:rPr>
        <w:t xml:space="preserve"> transforms into politicization.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  <w:iCs/>
          <w:color w:val="000000"/>
        </w:rPr>
        <w:t>International Communication Association</w:t>
      </w:r>
      <w:r w:rsidRPr="00041B14">
        <w:rPr>
          <w:rFonts w:ascii="Times" w:hAnsi="Times"/>
          <w:color w:val="000000"/>
        </w:rPr>
        <w:t>, Paris, France.</w:t>
      </w:r>
    </w:p>
    <w:p w14:paraId="5C17E6E4" w14:textId="375A49E1" w:rsidR="003E00A3" w:rsidRPr="00041B14" w:rsidRDefault="003E00A3" w:rsidP="00041B14">
      <w:pPr>
        <w:ind w:left="720" w:hanging="720"/>
        <w:rPr>
          <w:rFonts w:ascii="Times" w:hAnsi="Times"/>
          <w:color w:val="000000"/>
          <w:shd w:val="clear" w:color="auto" w:fill="FFFFFF"/>
        </w:rPr>
      </w:pPr>
      <w:r w:rsidRPr="00041B14">
        <w:rPr>
          <w:rFonts w:ascii="Times" w:hAnsi="Times"/>
        </w:rPr>
        <w:lastRenderedPageBreak/>
        <w:t xml:space="preserve">Zhang, Y., Suk, J., An, Z., Yue, Z., Yang, D., </w:t>
      </w:r>
      <w:r w:rsidRPr="00041B14">
        <w:rPr>
          <w:rFonts w:ascii="Times" w:hAnsi="Times"/>
          <w:b/>
        </w:rPr>
        <w:t>Wang, R.</w:t>
      </w:r>
      <w:r w:rsidRPr="00041B14">
        <w:rPr>
          <w:rFonts w:ascii="Times" w:hAnsi="Times"/>
        </w:rPr>
        <w:t xml:space="preserve">, Dong, X., Joseph, K., Kwak, N. (2022). Mapping out Information Flow in the Social Media Ecosystem by Tracing Hyperlinks. </w:t>
      </w:r>
      <w:r w:rsidR="00057557" w:rsidRPr="00041B14">
        <w:rPr>
          <w:rFonts w:ascii="Times" w:hAnsi="Times" w:hint="eastAsia"/>
        </w:rPr>
        <w:t>Paper</w:t>
      </w:r>
      <w:r w:rsidR="00057557" w:rsidRPr="00041B14">
        <w:rPr>
          <w:rFonts w:ascii="Times" w:hAnsi="Times"/>
        </w:rPr>
        <w:t xml:space="preserve"> accepted for presentation at </w:t>
      </w:r>
      <w:r w:rsidRPr="00041B14">
        <w:rPr>
          <w:rFonts w:ascii="Times" w:hAnsi="Times"/>
          <w:i/>
        </w:rPr>
        <w:t>National Communication Association, New Orleans</w:t>
      </w:r>
      <w:r w:rsidRPr="00041B14">
        <w:rPr>
          <w:rFonts w:ascii="Times" w:hAnsi="Times"/>
        </w:rPr>
        <w:t xml:space="preserve">, Louisiana, </w:t>
      </w:r>
      <w:r w:rsidR="00A02F10">
        <w:rPr>
          <w:rFonts w:ascii="Times" w:hAnsi="Times"/>
        </w:rPr>
        <w:t>US</w:t>
      </w:r>
      <w:r w:rsidRPr="00041B14">
        <w:rPr>
          <w:rFonts w:ascii="Times" w:hAnsi="Times"/>
        </w:rPr>
        <w:t xml:space="preserve">. </w:t>
      </w:r>
    </w:p>
    <w:p w14:paraId="018506D7" w14:textId="278E139C" w:rsidR="0027659F" w:rsidRDefault="0027659F" w:rsidP="0027659F">
      <w:pPr>
        <w:rPr>
          <w:rFonts w:ascii="Times" w:hAnsi="Times"/>
          <w:color w:val="000000"/>
          <w:shd w:val="clear" w:color="auto" w:fill="FFFFFF"/>
        </w:rPr>
      </w:pPr>
    </w:p>
    <w:p w14:paraId="725AC23C" w14:textId="77777777" w:rsidR="0027659F" w:rsidRPr="00057557" w:rsidRDefault="0027659F" w:rsidP="0027659F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Teaching</w:t>
      </w:r>
      <w:r w:rsidRPr="00057557">
        <w:rPr>
          <w:rFonts w:ascii="Times" w:hAnsi="Times" w:cs="Times New Roman"/>
          <w:b/>
          <w:sz w:val="24"/>
          <w:szCs w:val="24"/>
        </w:rPr>
        <w:t xml:space="preserve"> </w:t>
      </w:r>
      <w:r w:rsidRPr="00057557">
        <w:rPr>
          <w:rFonts w:ascii="Times" w:hAnsi="Times" w:cs="Times New Roman"/>
          <w:b/>
          <w:color w:val="auto"/>
          <w:sz w:val="24"/>
          <w:szCs w:val="24"/>
        </w:rPr>
        <w:t>Experience</w:t>
      </w:r>
    </w:p>
    <w:p w14:paraId="1EDA6DE3" w14:textId="77777777" w:rsidR="0027659F" w:rsidRPr="00057557" w:rsidRDefault="0027659F" w:rsidP="0027659F">
      <w:pPr>
        <w:autoSpaceDE w:val="0"/>
        <w:autoSpaceDN w:val="0"/>
        <w:adjustRightInd w:val="0"/>
        <w:rPr>
          <w:rFonts w:ascii="Times" w:hAnsi="Times"/>
          <w:color w:val="000000" w:themeColor="text1"/>
        </w:rPr>
      </w:pPr>
    </w:p>
    <w:p w14:paraId="3CB65B22" w14:textId="77777777" w:rsidR="0027659F" w:rsidRPr="00057557" w:rsidRDefault="0027659F" w:rsidP="0027659F">
      <w:pPr>
        <w:autoSpaceDE w:val="0"/>
        <w:autoSpaceDN w:val="0"/>
        <w:adjustRightInd w:val="0"/>
        <w:rPr>
          <w:rFonts w:ascii="Times" w:hAnsi="Times"/>
          <w:b/>
          <w:color w:val="000000" w:themeColor="text1"/>
        </w:rPr>
      </w:pPr>
      <w:r w:rsidRPr="00057557">
        <w:rPr>
          <w:rFonts w:ascii="Times" w:hAnsi="Times"/>
          <w:b/>
          <w:color w:val="000000" w:themeColor="text1"/>
        </w:rPr>
        <w:t>University at Buffalo, Department of Communication</w:t>
      </w:r>
    </w:p>
    <w:p w14:paraId="3AD2EDA3" w14:textId="77777777" w:rsidR="0027659F" w:rsidRPr="00057557" w:rsidRDefault="0027659F" w:rsidP="0027659F">
      <w:pPr>
        <w:autoSpaceDE w:val="0"/>
        <w:autoSpaceDN w:val="0"/>
        <w:adjustRightInd w:val="0"/>
        <w:rPr>
          <w:rFonts w:ascii="Times" w:hAnsi="Times"/>
          <w:b/>
          <w:i/>
          <w:color w:val="000000" w:themeColor="text1"/>
        </w:rPr>
      </w:pPr>
      <w:r w:rsidRPr="00057557">
        <w:rPr>
          <w:rFonts w:ascii="Times" w:hAnsi="Times"/>
          <w:b/>
          <w:i/>
          <w:color w:val="000000" w:themeColor="text1"/>
        </w:rPr>
        <w:t>Independent Lecturer</w:t>
      </w:r>
    </w:p>
    <w:p w14:paraId="48F3483A" w14:textId="77777777" w:rsidR="0027659F" w:rsidRPr="00057557" w:rsidRDefault="0027659F" w:rsidP="003B7F7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 New Roman"/>
          <w:color w:val="000000" w:themeColor="text1"/>
          <w:sz w:val="24"/>
          <w:szCs w:val="24"/>
        </w:rPr>
      </w:pPr>
      <w:r w:rsidRPr="00057557">
        <w:rPr>
          <w:rFonts w:ascii="Times" w:hAnsi="Times" w:cs="Times New Roman"/>
          <w:color w:val="000000" w:themeColor="text1"/>
          <w:sz w:val="24"/>
          <w:szCs w:val="24"/>
        </w:rPr>
        <w:t>COM337 Communication Theory (F22, S23)</w:t>
      </w:r>
    </w:p>
    <w:p w14:paraId="3826B3E2" w14:textId="77777777" w:rsidR="0027659F" w:rsidRPr="00057557" w:rsidRDefault="0027659F" w:rsidP="0027659F">
      <w:pPr>
        <w:autoSpaceDE w:val="0"/>
        <w:autoSpaceDN w:val="0"/>
        <w:adjustRightInd w:val="0"/>
        <w:rPr>
          <w:rFonts w:ascii="Times" w:hAnsi="Times"/>
          <w:b/>
          <w:i/>
          <w:color w:val="000000" w:themeColor="text1"/>
        </w:rPr>
      </w:pPr>
      <w:r w:rsidRPr="00057557">
        <w:rPr>
          <w:rFonts w:ascii="Times" w:hAnsi="Times"/>
          <w:b/>
          <w:i/>
          <w:color w:val="000000" w:themeColor="text1"/>
        </w:rPr>
        <w:t>Teaching Assistant</w:t>
      </w:r>
    </w:p>
    <w:p w14:paraId="3FCFC4A3" w14:textId="77777777" w:rsidR="0027659F" w:rsidRPr="00057557" w:rsidRDefault="0027659F" w:rsidP="003B7F7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 New Roman"/>
          <w:color w:val="000000" w:themeColor="text1"/>
          <w:sz w:val="24"/>
          <w:szCs w:val="24"/>
        </w:rPr>
      </w:pPr>
      <w:r w:rsidRPr="00057557">
        <w:rPr>
          <w:rFonts w:ascii="Times" w:hAnsi="Times" w:cs="Times New Roman"/>
          <w:color w:val="000000" w:themeColor="text1"/>
          <w:sz w:val="24"/>
          <w:szCs w:val="24"/>
        </w:rPr>
        <w:t>COM337 Communication Theory (S23)</w:t>
      </w:r>
    </w:p>
    <w:p w14:paraId="20B76B65" w14:textId="77777777" w:rsidR="0027659F" w:rsidRPr="00057557" w:rsidRDefault="0027659F" w:rsidP="003B7F7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 New Roman"/>
          <w:color w:val="000000" w:themeColor="text1"/>
          <w:sz w:val="24"/>
          <w:szCs w:val="24"/>
        </w:rPr>
      </w:pPr>
      <w:r w:rsidRPr="00057557">
        <w:rPr>
          <w:rFonts w:ascii="Times" w:hAnsi="Times" w:cs="Times New Roman"/>
          <w:color w:val="000000" w:themeColor="text1"/>
          <w:sz w:val="24"/>
          <w:szCs w:val="24"/>
        </w:rPr>
        <w:t>COM101 Introduction to Communication (F21)</w:t>
      </w:r>
    </w:p>
    <w:p w14:paraId="09B30DB9" w14:textId="77777777" w:rsidR="0027659F" w:rsidRPr="00057557" w:rsidRDefault="0027659F" w:rsidP="0027659F">
      <w:pPr>
        <w:rPr>
          <w:rFonts w:ascii="Times" w:hAnsi="Times"/>
          <w:lang w:eastAsia="en-US"/>
        </w:rPr>
      </w:pPr>
    </w:p>
    <w:p w14:paraId="3522187F" w14:textId="77777777" w:rsidR="0027659F" w:rsidRPr="00057557" w:rsidRDefault="0027659F" w:rsidP="0027659F">
      <w:pPr>
        <w:pStyle w:val="Heading3"/>
        <w:rPr>
          <w:rFonts w:ascii="Times" w:hAnsi="Times" w:cs="Times New Roman"/>
          <w:b/>
          <w:color w:val="000000" w:themeColor="text1"/>
        </w:rPr>
      </w:pPr>
      <w:r w:rsidRPr="00057557">
        <w:rPr>
          <w:rFonts w:ascii="Times" w:hAnsi="Times" w:cs="Times New Roman"/>
          <w:b/>
          <w:color w:val="000000" w:themeColor="text1"/>
        </w:rPr>
        <w:t>Anhui Normal University, School of Journalism and Communication</w:t>
      </w:r>
    </w:p>
    <w:p w14:paraId="78129301" w14:textId="77777777" w:rsidR="0027659F" w:rsidRPr="00057557" w:rsidRDefault="0027659F" w:rsidP="0027659F">
      <w:pPr>
        <w:rPr>
          <w:rFonts w:ascii="Times" w:hAnsi="Times"/>
          <w:b/>
          <w:i/>
          <w:lang w:eastAsia="en-US"/>
        </w:rPr>
      </w:pPr>
      <w:r w:rsidRPr="00057557">
        <w:rPr>
          <w:rFonts w:ascii="Times" w:hAnsi="Times"/>
          <w:b/>
          <w:i/>
          <w:lang w:eastAsia="en-US"/>
        </w:rPr>
        <w:t>Faculty Lecturer</w:t>
      </w:r>
    </w:p>
    <w:p w14:paraId="7B9E8984" w14:textId="77777777" w:rsidR="0027659F" w:rsidRPr="00057557" w:rsidRDefault="0027659F" w:rsidP="003B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 New Roman"/>
          <w:color w:val="000000" w:themeColor="text1"/>
          <w:sz w:val="24"/>
          <w:szCs w:val="24"/>
        </w:rPr>
      </w:pPr>
      <w:r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Communication Theory in English (F18, F19, S20), </w:t>
      </w:r>
    </w:p>
    <w:p w14:paraId="0C0E8C69" w14:textId="77777777" w:rsidR="0027659F" w:rsidRPr="00057557" w:rsidRDefault="0027659F" w:rsidP="003B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 New Roman"/>
          <w:color w:val="000000" w:themeColor="text1"/>
          <w:sz w:val="24"/>
          <w:szCs w:val="24"/>
        </w:rPr>
      </w:pPr>
      <w:r w:rsidRPr="00057557">
        <w:rPr>
          <w:rFonts w:ascii="Times" w:hAnsi="Times" w:cs="Times New Roman"/>
          <w:color w:val="000000" w:themeColor="text1"/>
          <w:sz w:val="24"/>
          <w:szCs w:val="24"/>
        </w:rPr>
        <w:t>Information Visualization and Communication (S19, S20)</w:t>
      </w:r>
    </w:p>
    <w:p w14:paraId="252D4A93" w14:textId="77777777" w:rsidR="0027659F" w:rsidRPr="00057557" w:rsidRDefault="0027659F" w:rsidP="003B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 New Roman"/>
          <w:color w:val="000000" w:themeColor="text1"/>
          <w:sz w:val="24"/>
          <w:szCs w:val="24"/>
          <w:lang w:eastAsia="zh-CN"/>
        </w:rPr>
      </w:pPr>
      <w:r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Web Development and Production </w:t>
      </w:r>
      <w:r w:rsidRPr="00057557">
        <w:rPr>
          <w:rFonts w:ascii="Times" w:hAnsi="Times" w:cs="Times New Roman"/>
          <w:color w:val="000000" w:themeColor="text1"/>
          <w:sz w:val="24"/>
          <w:szCs w:val="24"/>
          <w:lang w:eastAsia="zh-CN"/>
        </w:rPr>
        <w:t xml:space="preserve">(F18, F19) </w:t>
      </w:r>
    </w:p>
    <w:p w14:paraId="5592A63E" w14:textId="77777777" w:rsidR="0027659F" w:rsidRPr="00057557" w:rsidRDefault="0027659F" w:rsidP="0027659F">
      <w:pPr>
        <w:autoSpaceDE w:val="0"/>
        <w:autoSpaceDN w:val="0"/>
        <w:adjustRightInd w:val="0"/>
        <w:rPr>
          <w:rFonts w:ascii="Times" w:hAnsi="Times"/>
          <w:color w:val="000000" w:themeColor="text1"/>
        </w:rPr>
      </w:pPr>
    </w:p>
    <w:p w14:paraId="7600853E" w14:textId="77777777" w:rsidR="0027659F" w:rsidRPr="00057557" w:rsidRDefault="0027659F" w:rsidP="0027659F">
      <w:pPr>
        <w:autoSpaceDE w:val="0"/>
        <w:autoSpaceDN w:val="0"/>
        <w:adjustRightInd w:val="0"/>
        <w:rPr>
          <w:rFonts w:ascii="Times" w:hAnsi="Times"/>
          <w:b/>
          <w:color w:val="000000" w:themeColor="text1"/>
        </w:rPr>
      </w:pPr>
      <w:r w:rsidRPr="00057557">
        <w:rPr>
          <w:rFonts w:ascii="Times" w:hAnsi="Times"/>
          <w:b/>
          <w:color w:val="000000" w:themeColor="text1"/>
        </w:rPr>
        <w:t>Rutgers University, School of Information and Communication</w:t>
      </w:r>
    </w:p>
    <w:p w14:paraId="0D048ADF" w14:textId="77777777" w:rsidR="0027659F" w:rsidRPr="00057557" w:rsidRDefault="0027659F" w:rsidP="0027659F">
      <w:pPr>
        <w:autoSpaceDE w:val="0"/>
        <w:autoSpaceDN w:val="0"/>
        <w:adjustRightInd w:val="0"/>
        <w:rPr>
          <w:rFonts w:ascii="Times" w:hAnsi="Times"/>
          <w:b/>
          <w:i/>
          <w:color w:val="000000" w:themeColor="text1"/>
        </w:rPr>
      </w:pPr>
      <w:r w:rsidRPr="00057557">
        <w:rPr>
          <w:rFonts w:ascii="Times" w:hAnsi="Times"/>
          <w:b/>
          <w:i/>
          <w:color w:val="000000" w:themeColor="text1"/>
        </w:rPr>
        <w:t>Teaching Assistant</w:t>
      </w:r>
    </w:p>
    <w:p w14:paraId="0025C90B" w14:textId="349B501C" w:rsidR="0081098F" w:rsidRPr="008A71F3" w:rsidRDefault="0027659F" w:rsidP="008A71F3">
      <w:pPr>
        <w:pStyle w:val="ListParagraph"/>
        <w:numPr>
          <w:ilvl w:val="0"/>
          <w:numId w:val="3"/>
        </w:numPr>
        <w:rPr>
          <w:rFonts w:ascii="Times" w:hAnsi="Times" w:cs="Times New Roman"/>
          <w:sz w:val="24"/>
          <w:szCs w:val="24"/>
        </w:rPr>
      </w:pPr>
      <w:r w:rsidRPr="00057557">
        <w:rPr>
          <w:rFonts w:ascii="Times" w:hAnsi="Times" w:cs="Times New Roman"/>
          <w:sz w:val="24"/>
          <w:szCs w:val="24"/>
        </w:rPr>
        <w:t>COMM 101: Introduction to Information and Communication Processes (S17, F17, S18)</w:t>
      </w:r>
    </w:p>
    <w:p w14:paraId="07849D33" w14:textId="77777777" w:rsidR="0081098F" w:rsidRDefault="0081098F" w:rsidP="0038201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</w:p>
    <w:p w14:paraId="0474A4E7" w14:textId="449E49DE" w:rsidR="00D8085A" w:rsidRPr="00057557" w:rsidRDefault="00D8085A" w:rsidP="0038201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Research</w:t>
      </w:r>
      <w:r w:rsidRPr="00057557">
        <w:rPr>
          <w:rFonts w:ascii="Times" w:hAnsi="Times" w:cs="Times New Roman"/>
          <w:b/>
          <w:sz w:val="24"/>
          <w:szCs w:val="24"/>
        </w:rPr>
        <w:t xml:space="preserve"> </w:t>
      </w:r>
      <w:r w:rsidRPr="00057557">
        <w:rPr>
          <w:rFonts w:ascii="Times" w:hAnsi="Times" w:cs="Times New Roman"/>
          <w:b/>
          <w:color w:val="auto"/>
          <w:sz w:val="24"/>
          <w:szCs w:val="24"/>
        </w:rPr>
        <w:t>Experience</w:t>
      </w:r>
    </w:p>
    <w:p w14:paraId="09E6F701" w14:textId="77777777" w:rsidR="00D8085A" w:rsidRPr="00057557" w:rsidRDefault="00D8085A" w:rsidP="00D8085A">
      <w:pPr>
        <w:spacing w:line="20" w:lineRule="atLeast"/>
        <w:ind w:left="101"/>
        <w:rPr>
          <w:rFonts w:ascii="Times" w:hAnsi="Times"/>
        </w:rPr>
      </w:pPr>
    </w:p>
    <w:p w14:paraId="7C9EA6F8" w14:textId="38776FDD" w:rsidR="00D8085A" w:rsidRPr="00057557" w:rsidRDefault="00B60091" w:rsidP="00DB771A">
      <w:pPr>
        <w:pStyle w:val="Heading3"/>
        <w:rPr>
          <w:rFonts w:ascii="Times" w:hAnsi="Times" w:cs="Times New Roman"/>
          <w:b/>
          <w:color w:val="000000" w:themeColor="text1"/>
        </w:rPr>
      </w:pPr>
      <w:r w:rsidRPr="00057557">
        <w:rPr>
          <w:rFonts w:ascii="Times" w:hAnsi="Times" w:cs="Times New Roman"/>
          <w:b/>
          <w:color w:val="000000" w:themeColor="text1"/>
        </w:rPr>
        <w:t>The Media Effects, Misinformation, and Extremism Lab</w:t>
      </w:r>
      <w:r w:rsidR="00DB771A" w:rsidRPr="00057557">
        <w:rPr>
          <w:rFonts w:ascii="Times" w:hAnsi="Times" w:cs="Times New Roman"/>
          <w:b/>
          <w:color w:val="000000" w:themeColor="text1"/>
        </w:rPr>
        <w:t xml:space="preserve">, </w:t>
      </w:r>
      <w:r w:rsidRPr="00057557">
        <w:rPr>
          <w:rFonts w:ascii="Times" w:hAnsi="Times" w:cs="Times New Roman"/>
          <w:b/>
          <w:color w:val="000000" w:themeColor="text1"/>
        </w:rPr>
        <w:t>University at Buffalo</w:t>
      </w:r>
    </w:p>
    <w:p w14:paraId="6D786E7A" w14:textId="43B97285" w:rsidR="00D8085A" w:rsidRPr="00057557" w:rsidRDefault="00DB771A" w:rsidP="00DB771A">
      <w:pPr>
        <w:pStyle w:val="Heading4"/>
        <w:rPr>
          <w:rFonts w:ascii="Times" w:hAnsi="Times" w:cs="Times New Roman"/>
          <w:i w:val="0"/>
          <w:color w:val="000000" w:themeColor="text1"/>
          <w:sz w:val="24"/>
          <w:szCs w:val="24"/>
        </w:rPr>
      </w:pPr>
      <w:r w:rsidRPr="00057557">
        <w:rPr>
          <w:rFonts w:ascii="Times" w:hAnsi="Times" w:cs="Times New Roman"/>
          <w:color w:val="000000" w:themeColor="text1"/>
          <w:sz w:val="24"/>
          <w:szCs w:val="24"/>
        </w:rPr>
        <w:t>20</w:t>
      </w:r>
      <w:r w:rsidR="00B60091" w:rsidRPr="00057557">
        <w:rPr>
          <w:rFonts w:ascii="Times" w:hAnsi="Times" w:cs="Times New Roman"/>
          <w:color w:val="000000" w:themeColor="text1"/>
          <w:sz w:val="24"/>
          <w:szCs w:val="24"/>
        </w:rPr>
        <w:t>20</w:t>
      </w:r>
      <w:r w:rsidR="002606EE"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 – </w:t>
      </w:r>
      <w:r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Present, </w:t>
      </w:r>
      <w:r w:rsidR="009D5F26" w:rsidRPr="009D5F26">
        <w:rPr>
          <w:rFonts w:ascii="Times" w:hAnsi="Times" w:cs="Times New Roman"/>
          <w:i w:val="0"/>
          <w:color w:val="000000" w:themeColor="text1"/>
          <w:sz w:val="24"/>
          <w:szCs w:val="24"/>
        </w:rPr>
        <w:t>P.I</w:t>
      </w:r>
      <w:r w:rsidR="00D8085A" w:rsidRPr="009D5F26">
        <w:rPr>
          <w:rFonts w:ascii="Times" w:hAnsi="Times" w:cs="Times New Roman"/>
          <w:i w:val="0"/>
          <w:color w:val="000000" w:themeColor="text1"/>
          <w:sz w:val="24"/>
          <w:szCs w:val="24"/>
        </w:rPr>
        <w:t>:</w:t>
      </w:r>
      <w:r w:rsidR="00D8085A" w:rsidRPr="00057557">
        <w:rPr>
          <w:rFonts w:ascii="Times" w:hAnsi="Times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60091" w:rsidRPr="00057557">
        <w:rPr>
          <w:rFonts w:ascii="Times" w:hAnsi="Times" w:cs="Times New Roman"/>
          <w:i w:val="0"/>
          <w:color w:val="000000" w:themeColor="text1"/>
          <w:sz w:val="24"/>
          <w:szCs w:val="24"/>
        </w:rPr>
        <w:t>Yotam</w:t>
      </w:r>
      <w:proofErr w:type="spellEnd"/>
      <w:r w:rsidR="00B60091" w:rsidRPr="00057557">
        <w:rPr>
          <w:rFonts w:ascii="Times" w:hAnsi="Times" w:cs="Times New Roman"/>
          <w:i w:val="0"/>
          <w:color w:val="000000" w:themeColor="text1"/>
          <w:sz w:val="24"/>
          <w:szCs w:val="24"/>
        </w:rPr>
        <w:t xml:space="preserve"> Ophir</w:t>
      </w:r>
    </w:p>
    <w:p w14:paraId="18C2CB9E" w14:textId="77777777" w:rsidR="00B60091" w:rsidRPr="00057557" w:rsidRDefault="00B60091" w:rsidP="00B60091">
      <w:pPr>
        <w:rPr>
          <w:rFonts w:ascii="Times" w:hAnsi="Times"/>
          <w:b/>
          <w:color w:val="000000"/>
          <w:shd w:val="clear" w:color="auto" w:fill="FFFFFF"/>
        </w:rPr>
      </w:pPr>
    </w:p>
    <w:p w14:paraId="723248F2" w14:textId="26D6C7FC" w:rsidR="00B60091" w:rsidRPr="00057557" w:rsidRDefault="00B60091" w:rsidP="00B60091">
      <w:pPr>
        <w:rPr>
          <w:rFonts w:ascii="Times" w:hAnsi="Times"/>
          <w:b/>
        </w:rPr>
      </w:pPr>
      <w:r w:rsidRPr="00057557">
        <w:rPr>
          <w:rFonts w:ascii="Times" w:hAnsi="Times"/>
          <w:b/>
          <w:color w:val="000000"/>
          <w:shd w:val="clear" w:color="auto" w:fill="FFFFFF"/>
        </w:rPr>
        <w:t>Communication and Emerging Media Lab, University at Buffalo</w:t>
      </w:r>
    </w:p>
    <w:p w14:paraId="32C96B9C" w14:textId="763C680A" w:rsidR="00DD538A" w:rsidRDefault="00B60091" w:rsidP="00B60091">
      <w:pPr>
        <w:pStyle w:val="BodyText"/>
        <w:autoSpaceDE w:val="0"/>
        <w:autoSpaceDN w:val="0"/>
        <w:adjustRightInd w:val="0"/>
        <w:spacing w:before="13" w:after="240" w:line="253" w:lineRule="auto"/>
        <w:ind w:left="0" w:right="1009"/>
        <w:rPr>
          <w:rFonts w:ascii="Times" w:hAnsi="Times" w:cs="Times New Roman"/>
          <w:color w:val="000000" w:themeColor="text1"/>
          <w:sz w:val="24"/>
          <w:szCs w:val="24"/>
        </w:rPr>
      </w:pPr>
      <w:r w:rsidRPr="00057557">
        <w:rPr>
          <w:rFonts w:ascii="Times" w:hAnsi="Times" w:cs="Times New Roman"/>
          <w:i/>
          <w:color w:val="000000" w:themeColor="text1"/>
          <w:sz w:val="24"/>
          <w:szCs w:val="24"/>
        </w:rPr>
        <w:t xml:space="preserve">2021 – Present, </w:t>
      </w:r>
      <w:r w:rsidR="009D5F26" w:rsidRPr="00CA0176">
        <w:rPr>
          <w:rFonts w:ascii="Times" w:hAnsi="Times" w:cs="Times New Roman"/>
          <w:color w:val="000000" w:themeColor="text1"/>
          <w:sz w:val="24"/>
          <w:szCs w:val="24"/>
        </w:rPr>
        <w:t>P.I</w:t>
      </w:r>
      <w:r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57557">
        <w:rPr>
          <w:rFonts w:ascii="Times" w:hAnsi="Times" w:cs="Times New Roman"/>
          <w:color w:val="000000" w:themeColor="text1"/>
          <w:sz w:val="24"/>
          <w:szCs w:val="24"/>
        </w:rPr>
        <w:t>Yini</w:t>
      </w:r>
      <w:proofErr w:type="spellEnd"/>
      <w:r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 Zhang</w:t>
      </w:r>
    </w:p>
    <w:p w14:paraId="5880AB54" w14:textId="5C15764D" w:rsidR="00CA0176" w:rsidRDefault="00CA0176" w:rsidP="00CA0176">
      <w:pPr>
        <w:pStyle w:val="BodyText"/>
        <w:autoSpaceDE w:val="0"/>
        <w:autoSpaceDN w:val="0"/>
        <w:adjustRightInd w:val="0"/>
        <w:spacing w:before="13" w:after="240"/>
        <w:ind w:left="0" w:right="1009"/>
        <w:contextualSpacing/>
        <w:rPr>
          <w:rFonts w:ascii="Times" w:hAnsi="Times" w:cs="Times New Roman"/>
          <w:b/>
          <w:color w:val="000000" w:themeColor="text1"/>
          <w:sz w:val="24"/>
          <w:szCs w:val="24"/>
        </w:rPr>
      </w:pPr>
      <w:r w:rsidRPr="00CA0176">
        <w:rPr>
          <w:rFonts w:ascii="Times" w:hAnsi="Times" w:cs="Times New Roman"/>
          <w:b/>
          <w:color w:val="000000" w:themeColor="text1"/>
          <w:sz w:val="24"/>
          <w:szCs w:val="24"/>
        </w:rPr>
        <w:t>AR/VR Research Assistant, Rutgers University</w:t>
      </w:r>
    </w:p>
    <w:p w14:paraId="2F1CC35C" w14:textId="7248674A" w:rsidR="00A73010" w:rsidRDefault="00CA0176" w:rsidP="00CA0176">
      <w:pPr>
        <w:pStyle w:val="BodyText"/>
        <w:autoSpaceDE w:val="0"/>
        <w:autoSpaceDN w:val="0"/>
        <w:adjustRightInd w:val="0"/>
        <w:spacing w:before="13" w:after="240"/>
        <w:ind w:left="0" w:right="1009"/>
        <w:contextualSpacing/>
        <w:rPr>
          <w:rFonts w:ascii="Times" w:hAnsi="Times" w:cs="Times New Roman"/>
          <w:color w:val="000000" w:themeColor="text1"/>
          <w:sz w:val="24"/>
          <w:szCs w:val="24"/>
          <w:lang w:eastAsia="zh-CN"/>
        </w:rPr>
      </w:pPr>
      <w:r w:rsidRPr="00CA0176">
        <w:rPr>
          <w:rFonts w:ascii="Times" w:hAnsi="Times" w:cs="Times New Roman"/>
          <w:color w:val="000000" w:themeColor="text1"/>
          <w:sz w:val="24"/>
          <w:szCs w:val="24"/>
        </w:rPr>
        <w:t xml:space="preserve">Jan 2018 – May 2018, P.I.: John </w:t>
      </w:r>
      <w:r w:rsidRPr="00CA0176">
        <w:rPr>
          <w:rFonts w:ascii="Times" w:hAnsi="Times" w:cs="Times New Roman" w:hint="eastAsia"/>
          <w:color w:val="000000" w:themeColor="text1"/>
          <w:sz w:val="24"/>
          <w:szCs w:val="24"/>
          <w:lang w:eastAsia="zh-CN"/>
        </w:rPr>
        <w:t>Pavlik</w:t>
      </w:r>
    </w:p>
    <w:p w14:paraId="273EF742" w14:textId="41FBC1D9" w:rsidR="00A73010" w:rsidRPr="00057557" w:rsidRDefault="00A73010" w:rsidP="00A73010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  <w:r>
        <w:rPr>
          <w:rFonts w:ascii="Times" w:hAnsi="Times" w:cs="Times New Roman"/>
          <w:b/>
          <w:color w:val="auto"/>
          <w:sz w:val="24"/>
          <w:szCs w:val="24"/>
        </w:rPr>
        <w:t>Grants</w:t>
      </w:r>
    </w:p>
    <w:p w14:paraId="286B6609" w14:textId="77777777" w:rsidR="00A73010" w:rsidRDefault="00A73010" w:rsidP="00A73010">
      <w:pPr>
        <w:autoSpaceDE w:val="0"/>
        <w:autoSpaceDN w:val="0"/>
        <w:adjustRightInd w:val="0"/>
        <w:rPr>
          <w:rFonts w:ascii="Times" w:hAnsi="Times" w:cstheme="minorBidi"/>
          <w:b/>
          <w:color w:val="000000" w:themeColor="text1"/>
          <w:lang w:eastAsia="en-US"/>
        </w:rPr>
      </w:pPr>
    </w:p>
    <w:p w14:paraId="20DDBCCD" w14:textId="0306540F" w:rsidR="00A73010" w:rsidRPr="00A73010" w:rsidRDefault="00A73010" w:rsidP="00A73010">
      <w:pPr>
        <w:pStyle w:val="BodyText"/>
        <w:autoSpaceDE w:val="0"/>
        <w:autoSpaceDN w:val="0"/>
        <w:adjustRightInd w:val="0"/>
        <w:spacing w:before="13" w:after="240"/>
        <w:ind w:left="0" w:right="1009"/>
        <w:rPr>
          <w:rFonts w:ascii="Times" w:hAnsi="Times"/>
          <w:color w:val="000000" w:themeColor="text1"/>
          <w:sz w:val="24"/>
          <w:szCs w:val="24"/>
        </w:rPr>
      </w:pPr>
      <w:r w:rsidRPr="00A73010">
        <w:rPr>
          <w:rFonts w:ascii="Times" w:hAnsi="Times" w:hint="eastAsia"/>
          <w:b/>
          <w:color w:val="000000" w:themeColor="text1"/>
          <w:sz w:val="24"/>
          <w:szCs w:val="24"/>
          <w:lang w:eastAsia="zh-CN"/>
        </w:rPr>
        <w:t>Summer</w:t>
      </w:r>
      <w:r w:rsidRPr="00A73010">
        <w:rPr>
          <w:rFonts w:ascii="Times" w:hAnsi="Times"/>
          <w:b/>
          <w:color w:val="000000" w:themeColor="text1"/>
          <w:sz w:val="24"/>
          <w:szCs w:val="24"/>
        </w:rPr>
        <w:t xml:space="preserve"> Research Funding, Department of Communication, </w:t>
      </w:r>
      <w:r w:rsidRPr="00A73010">
        <w:rPr>
          <w:rFonts w:ascii="Times" w:hAnsi="Times"/>
          <w:color w:val="000000" w:themeColor="text1"/>
          <w:sz w:val="24"/>
          <w:szCs w:val="24"/>
        </w:rPr>
        <w:t>University at Buffalo,</w:t>
      </w:r>
      <w:r w:rsidRPr="00A73010">
        <w:rPr>
          <w:rFonts w:ascii="Times" w:hAnsi="Times"/>
          <w:b/>
          <w:color w:val="000000" w:themeColor="text1"/>
          <w:sz w:val="24"/>
          <w:szCs w:val="24"/>
        </w:rPr>
        <w:t xml:space="preserve"> </w:t>
      </w:r>
      <w:r w:rsidRPr="00A73010">
        <w:rPr>
          <w:rFonts w:ascii="Times" w:hAnsi="Times"/>
          <w:color w:val="000000" w:themeColor="text1"/>
          <w:sz w:val="24"/>
          <w:szCs w:val="24"/>
        </w:rPr>
        <w:t>The State University of New York, United States.</w:t>
      </w:r>
      <w:r>
        <w:rPr>
          <w:rFonts w:ascii="Times" w:hAnsi="Times"/>
          <w:color w:val="000000" w:themeColor="text1"/>
          <w:sz w:val="24"/>
          <w:szCs w:val="24"/>
        </w:rPr>
        <w:t xml:space="preserve"> ($4,000)</w:t>
      </w:r>
    </w:p>
    <w:p w14:paraId="5EEAF031" w14:textId="3D09D4E6" w:rsidR="00A73010" w:rsidRPr="00A73010" w:rsidRDefault="00A73010" w:rsidP="00A73010">
      <w:pPr>
        <w:pStyle w:val="BodyText"/>
        <w:autoSpaceDE w:val="0"/>
        <w:autoSpaceDN w:val="0"/>
        <w:adjustRightInd w:val="0"/>
        <w:spacing w:before="13" w:after="240"/>
        <w:ind w:left="0" w:right="1009"/>
        <w:rPr>
          <w:rFonts w:ascii="Times" w:hAnsi="Times"/>
          <w:color w:val="000000" w:themeColor="text1"/>
          <w:sz w:val="24"/>
          <w:szCs w:val="24"/>
        </w:rPr>
      </w:pPr>
      <w:r w:rsidRPr="00A73010">
        <w:rPr>
          <w:rFonts w:ascii="Times" w:hAnsi="Times"/>
          <w:b/>
          <w:color w:val="000000" w:themeColor="text1"/>
          <w:sz w:val="24"/>
          <w:szCs w:val="24"/>
        </w:rPr>
        <w:t xml:space="preserve">First Generation Scholars Travel and Accessibility Grant, </w:t>
      </w:r>
      <w:r w:rsidRPr="00A73010">
        <w:rPr>
          <w:rFonts w:ascii="Times" w:hAnsi="Times"/>
          <w:color w:val="000000" w:themeColor="text1"/>
          <w:sz w:val="24"/>
          <w:szCs w:val="24"/>
        </w:rPr>
        <w:t>2022 American Political Science Association</w:t>
      </w:r>
      <w:r>
        <w:rPr>
          <w:rFonts w:ascii="Times" w:hAnsi="Times"/>
          <w:color w:val="000000" w:themeColor="text1"/>
          <w:sz w:val="24"/>
          <w:szCs w:val="24"/>
        </w:rPr>
        <w:t>. ($250)</w:t>
      </w:r>
    </w:p>
    <w:p w14:paraId="3A224D18" w14:textId="3C819C8D" w:rsidR="00A73010" w:rsidRPr="00A73010" w:rsidRDefault="00A73010" w:rsidP="00A73010">
      <w:pPr>
        <w:pStyle w:val="BodyText"/>
        <w:autoSpaceDE w:val="0"/>
        <w:autoSpaceDN w:val="0"/>
        <w:adjustRightInd w:val="0"/>
        <w:spacing w:before="13" w:after="240"/>
        <w:ind w:left="0" w:right="1009"/>
        <w:rPr>
          <w:rFonts w:ascii="Times" w:hAnsi="Times"/>
          <w:color w:val="000000" w:themeColor="text1"/>
          <w:sz w:val="24"/>
          <w:szCs w:val="24"/>
        </w:rPr>
      </w:pPr>
      <w:r w:rsidRPr="00A73010">
        <w:rPr>
          <w:rFonts w:ascii="Times" w:hAnsi="Times"/>
          <w:b/>
          <w:color w:val="000000" w:themeColor="text1"/>
          <w:sz w:val="24"/>
          <w:szCs w:val="24"/>
        </w:rPr>
        <w:t xml:space="preserve">Department Small Research Grant, </w:t>
      </w:r>
      <w:r w:rsidRPr="00A73010">
        <w:rPr>
          <w:rFonts w:ascii="Times" w:hAnsi="Times"/>
          <w:color w:val="000000" w:themeColor="text1"/>
          <w:sz w:val="24"/>
          <w:szCs w:val="24"/>
        </w:rPr>
        <w:t>Department of Communication, University at Buffalo, The State University of New York, United States.</w:t>
      </w:r>
      <w:r>
        <w:rPr>
          <w:rFonts w:ascii="Times" w:hAnsi="Times"/>
          <w:color w:val="000000" w:themeColor="text1"/>
          <w:sz w:val="24"/>
          <w:szCs w:val="24"/>
        </w:rPr>
        <w:t xml:space="preserve"> ($1,100)</w:t>
      </w:r>
    </w:p>
    <w:p w14:paraId="08E6ECF3" w14:textId="77777777" w:rsidR="00D8085A" w:rsidRPr="00057557" w:rsidRDefault="00D8085A" w:rsidP="0038201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Awards and Honors</w:t>
      </w:r>
    </w:p>
    <w:p w14:paraId="1E1CCA65" w14:textId="205E0C43" w:rsidR="00D8085A" w:rsidRPr="00057557" w:rsidRDefault="00D8085A" w:rsidP="00D8085A">
      <w:pPr>
        <w:autoSpaceDE w:val="0"/>
        <w:autoSpaceDN w:val="0"/>
        <w:adjustRightInd w:val="0"/>
        <w:rPr>
          <w:rFonts w:ascii="Times" w:hAnsi="Times"/>
          <w:b/>
          <w:color w:val="000000" w:themeColor="text1"/>
          <w:u w:val="single"/>
        </w:rPr>
      </w:pPr>
    </w:p>
    <w:p w14:paraId="53091BB0" w14:textId="00C95AE2" w:rsidR="003E00A3" w:rsidRPr="00057557" w:rsidRDefault="003E00A3" w:rsidP="00D8085A">
      <w:pPr>
        <w:autoSpaceDE w:val="0"/>
        <w:autoSpaceDN w:val="0"/>
        <w:adjustRightInd w:val="0"/>
        <w:rPr>
          <w:rFonts w:ascii="Times" w:hAnsi="Times"/>
          <w:b/>
          <w:i/>
          <w:color w:val="000000" w:themeColor="text1"/>
        </w:rPr>
      </w:pPr>
      <w:r w:rsidRPr="00057557">
        <w:rPr>
          <w:rFonts w:ascii="Times" w:hAnsi="Times"/>
          <w:b/>
          <w:i/>
          <w:color w:val="000000" w:themeColor="text1"/>
        </w:rPr>
        <w:t>Scholarships</w:t>
      </w:r>
    </w:p>
    <w:p w14:paraId="47B03E8F" w14:textId="6128D19A" w:rsidR="003E00A3" w:rsidRPr="00057557" w:rsidRDefault="003E00A3" w:rsidP="003B7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 New Roman"/>
          <w:b/>
          <w:color w:val="000000" w:themeColor="text1"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000000" w:themeColor="text1"/>
          <w:sz w:val="24"/>
          <w:szCs w:val="24"/>
        </w:rPr>
        <w:lastRenderedPageBreak/>
        <w:t xml:space="preserve">Graduate Teaching Assistantship, </w:t>
      </w:r>
      <w:r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Department of Communication, University at Buffalo, The State University of New York, </w:t>
      </w:r>
      <w:r w:rsidR="00834134"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NY, </w:t>
      </w:r>
      <w:r w:rsidRPr="00057557">
        <w:rPr>
          <w:rFonts w:ascii="Times" w:hAnsi="Times" w:cs="Times New Roman"/>
          <w:color w:val="000000" w:themeColor="text1"/>
          <w:sz w:val="24"/>
          <w:szCs w:val="24"/>
        </w:rPr>
        <w:t>United States, 2020-2024.</w:t>
      </w:r>
    </w:p>
    <w:p w14:paraId="1EC8FAF4" w14:textId="41B60186" w:rsidR="00834134" w:rsidRPr="00057557" w:rsidRDefault="00834134" w:rsidP="003B7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 New Roman"/>
          <w:b/>
          <w:color w:val="000000" w:themeColor="text1"/>
          <w:sz w:val="24"/>
          <w:szCs w:val="24"/>
          <w:u w:val="single"/>
          <w:lang w:eastAsia="zh-CN"/>
        </w:rPr>
      </w:pPr>
      <w:r w:rsidRPr="00057557">
        <w:rPr>
          <w:rFonts w:ascii="Times" w:hAnsi="Times" w:cs="Times New Roman"/>
          <w:b/>
          <w:color w:val="000000" w:themeColor="text1"/>
          <w:sz w:val="24"/>
          <w:szCs w:val="24"/>
        </w:rPr>
        <w:t xml:space="preserve">Graduate Teaching Assistantship, </w:t>
      </w:r>
      <w:r w:rsidRPr="00057557">
        <w:rPr>
          <w:rFonts w:ascii="Times" w:hAnsi="Times" w:cs="Times New Roman"/>
          <w:color w:val="000000" w:themeColor="text1"/>
          <w:sz w:val="24"/>
          <w:szCs w:val="24"/>
        </w:rPr>
        <w:t xml:space="preserve">School of Communication and Information, </w:t>
      </w:r>
      <w:r w:rsidRPr="00057557">
        <w:rPr>
          <w:rFonts w:ascii="Times" w:hAnsi="Times" w:cs="Times New Roman"/>
          <w:color w:val="000000" w:themeColor="text1"/>
          <w:sz w:val="24"/>
          <w:szCs w:val="24"/>
          <w:lang w:eastAsia="zh-CN"/>
        </w:rPr>
        <w:t>Rutgers University – New Brunswick, NJ, United States, 2017-2018.</w:t>
      </w:r>
    </w:p>
    <w:p w14:paraId="0DBE5585" w14:textId="3D881000" w:rsidR="00EC4556" w:rsidRPr="00057557" w:rsidRDefault="00EC4556" w:rsidP="00EC4556">
      <w:pPr>
        <w:autoSpaceDE w:val="0"/>
        <w:autoSpaceDN w:val="0"/>
        <w:adjustRightInd w:val="0"/>
        <w:rPr>
          <w:rFonts w:ascii="Times" w:hAnsi="Times"/>
          <w:b/>
          <w:color w:val="000000" w:themeColor="text1"/>
          <w:u w:val="single"/>
        </w:rPr>
      </w:pPr>
    </w:p>
    <w:p w14:paraId="27DA9516" w14:textId="0B2A38D6" w:rsidR="00EC4556" w:rsidRPr="00057557" w:rsidRDefault="00EC4556" w:rsidP="00EC4556">
      <w:pPr>
        <w:autoSpaceDE w:val="0"/>
        <w:autoSpaceDN w:val="0"/>
        <w:adjustRightInd w:val="0"/>
        <w:rPr>
          <w:rFonts w:ascii="Times" w:hAnsi="Times"/>
          <w:b/>
          <w:i/>
          <w:color w:val="000000" w:themeColor="text1"/>
        </w:rPr>
      </w:pPr>
      <w:r w:rsidRPr="00057557">
        <w:rPr>
          <w:rFonts w:ascii="Times" w:hAnsi="Times"/>
          <w:b/>
          <w:i/>
          <w:color w:val="000000" w:themeColor="text1"/>
        </w:rPr>
        <w:t>Awards</w:t>
      </w:r>
    </w:p>
    <w:p w14:paraId="4C318E62" w14:textId="0CA870A9" w:rsidR="005F0010" w:rsidRPr="00057557" w:rsidRDefault="005F0010" w:rsidP="003B7F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" w:hAnsi="Times"/>
          <w:color w:val="000000" w:themeColor="text1"/>
          <w:sz w:val="24"/>
          <w:szCs w:val="24"/>
        </w:rPr>
      </w:pPr>
      <w:r w:rsidRPr="00057557">
        <w:rPr>
          <w:rFonts w:ascii="Times" w:hAnsi="Times"/>
          <w:color w:val="000000" w:themeColor="text1"/>
          <w:sz w:val="24"/>
          <w:szCs w:val="24"/>
        </w:rPr>
        <w:t>2023 Annual Celebration of Student Academic Excellence Student Showcase at University at Buffalo.</w:t>
      </w:r>
    </w:p>
    <w:p w14:paraId="6ECEC38B" w14:textId="462B35EB" w:rsidR="00B21F10" w:rsidRPr="00A73010" w:rsidRDefault="00B21F10" w:rsidP="00A73010">
      <w:pPr>
        <w:autoSpaceDE w:val="0"/>
        <w:autoSpaceDN w:val="0"/>
        <w:adjustRightInd w:val="0"/>
        <w:rPr>
          <w:rFonts w:ascii="Times" w:hAnsi="Times"/>
          <w:b/>
          <w:i/>
          <w:color w:val="000000" w:themeColor="text1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6"/>
      </w:tblGrid>
      <w:tr w:rsidR="00A73010" w:rsidRPr="00057557" w14:paraId="15D4A7F0" w14:textId="77777777" w:rsidTr="00E17DD1">
        <w:tc>
          <w:tcPr>
            <w:tcW w:w="5176" w:type="dxa"/>
          </w:tcPr>
          <w:p w14:paraId="2AF5B652" w14:textId="5F406D53" w:rsidR="00A73010" w:rsidRPr="00057557" w:rsidRDefault="00A73010" w:rsidP="00B21F10">
            <w:pPr>
              <w:autoSpaceDE w:val="0"/>
              <w:autoSpaceDN w:val="0"/>
              <w:adjustRightInd w:val="0"/>
              <w:rPr>
                <w:rFonts w:ascii="Times" w:hAnsi="Times"/>
                <w:color w:val="000000" w:themeColor="text1"/>
              </w:rPr>
            </w:pPr>
          </w:p>
        </w:tc>
      </w:tr>
    </w:tbl>
    <w:p w14:paraId="016F93D6" w14:textId="77777777" w:rsidR="00643C58" w:rsidRPr="00057557" w:rsidRDefault="00643C58" w:rsidP="005A7A7D">
      <w:pPr>
        <w:autoSpaceDE w:val="0"/>
        <w:autoSpaceDN w:val="0"/>
        <w:adjustRightInd w:val="0"/>
        <w:rPr>
          <w:rFonts w:ascii="Times" w:hAnsi="Times"/>
          <w:b/>
          <w:color w:val="000000" w:themeColor="text1"/>
        </w:rPr>
      </w:pPr>
    </w:p>
    <w:p w14:paraId="7EF92512" w14:textId="77777777" w:rsidR="00CA6D7F" w:rsidRDefault="00CA6D7F" w:rsidP="005A7A7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</w:p>
    <w:p w14:paraId="2CBCA835" w14:textId="3E7A9028" w:rsidR="00C014CF" w:rsidRPr="00057557" w:rsidRDefault="00D8085A" w:rsidP="005A7A7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Service</w:t>
      </w:r>
      <w:r w:rsidRPr="00057557">
        <w:rPr>
          <w:rFonts w:ascii="Times" w:hAnsi="Times" w:cs="Times New Roman"/>
          <w:b/>
          <w:sz w:val="24"/>
          <w:szCs w:val="24"/>
        </w:rPr>
        <w:t xml:space="preserve"> </w:t>
      </w:r>
      <w:r w:rsidRPr="00057557">
        <w:rPr>
          <w:rFonts w:ascii="Times" w:hAnsi="Times" w:cs="Times New Roman"/>
          <w:b/>
          <w:color w:val="auto"/>
          <w:sz w:val="24"/>
          <w:szCs w:val="24"/>
        </w:rPr>
        <w:t>Activities</w:t>
      </w:r>
    </w:p>
    <w:p w14:paraId="31C10543" w14:textId="30873CCB" w:rsidR="003E00A3" w:rsidRPr="00057557" w:rsidRDefault="003E00A3" w:rsidP="00B60091">
      <w:pPr>
        <w:pStyle w:val="BodyText"/>
        <w:autoSpaceDE w:val="0"/>
        <w:autoSpaceDN w:val="0"/>
        <w:adjustRightInd w:val="0"/>
        <w:spacing w:before="13" w:after="240"/>
        <w:ind w:left="0" w:right="1009"/>
        <w:contextualSpacing/>
        <w:rPr>
          <w:rFonts w:ascii="Times" w:hAnsi="Times" w:cs="Times New Roman"/>
          <w:b/>
          <w:i/>
          <w:w w:val="105"/>
          <w:sz w:val="24"/>
          <w:szCs w:val="24"/>
        </w:rPr>
      </w:pPr>
      <w:r w:rsidRPr="00057557">
        <w:rPr>
          <w:rFonts w:ascii="Times" w:hAnsi="Times" w:cs="Times New Roman"/>
          <w:b/>
          <w:i/>
          <w:w w:val="105"/>
          <w:sz w:val="24"/>
          <w:szCs w:val="24"/>
        </w:rPr>
        <w:t>Journal Reviews:</w:t>
      </w:r>
    </w:p>
    <w:p w14:paraId="07973CF8" w14:textId="03E49DBF" w:rsidR="003E00A3" w:rsidRPr="00057557" w:rsidRDefault="003E00A3" w:rsidP="003B7F77">
      <w:pPr>
        <w:pStyle w:val="BodyText"/>
        <w:numPr>
          <w:ilvl w:val="0"/>
          <w:numId w:val="5"/>
        </w:numPr>
        <w:autoSpaceDE w:val="0"/>
        <w:autoSpaceDN w:val="0"/>
        <w:adjustRightInd w:val="0"/>
        <w:spacing w:before="13" w:after="240"/>
        <w:ind w:right="1009"/>
        <w:contextualSpacing/>
        <w:rPr>
          <w:rFonts w:ascii="Times" w:hAnsi="Times" w:cs="Times New Roman"/>
          <w:w w:val="105"/>
          <w:sz w:val="24"/>
          <w:szCs w:val="24"/>
          <w:lang w:eastAsia="zh-CN"/>
        </w:rPr>
      </w:pPr>
      <w:r w:rsidRPr="00057557">
        <w:rPr>
          <w:rFonts w:ascii="Times" w:hAnsi="Times" w:cs="Times New Roman"/>
          <w:w w:val="105"/>
          <w:sz w:val="24"/>
          <w:szCs w:val="24"/>
        </w:rPr>
        <w:t xml:space="preserve">Environmental </w:t>
      </w:r>
      <w:r w:rsidRPr="00057557">
        <w:rPr>
          <w:rFonts w:ascii="Times" w:hAnsi="Times" w:cs="Times New Roman"/>
          <w:w w:val="105"/>
          <w:sz w:val="24"/>
          <w:szCs w:val="24"/>
          <w:lang w:eastAsia="zh-CN"/>
        </w:rPr>
        <w:t>Communication</w:t>
      </w:r>
    </w:p>
    <w:p w14:paraId="49897A43" w14:textId="77777777" w:rsidR="003E00A3" w:rsidRPr="00057557" w:rsidRDefault="003E00A3" w:rsidP="00B60091">
      <w:pPr>
        <w:pStyle w:val="BodyText"/>
        <w:autoSpaceDE w:val="0"/>
        <w:autoSpaceDN w:val="0"/>
        <w:adjustRightInd w:val="0"/>
        <w:spacing w:before="13" w:after="240"/>
        <w:ind w:left="0" w:right="1009"/>
        <w:contextualSpacing/>
        <w:rPr>
          <w:rFonts w:ascii="Times" w:hAnsi="Times" w:cs="Times New Roman"/>
          <w:w w:val="105"/>
          <w:sz w:val="24"/>
          <w:szCs w:val="24"/>
        </w:rPr>
      </w:pPr>
    </w:p>
    <w:p w14:paraId="7F5F190B" w14:textId="74D9075B" w:rsidR="00DB5C84" w:rsidRPr="00057557" w:rsidRDefault="00177159" w:rsidP="00B60091">
      <w:pPr>
        <w:pStyle w:val="BodyText"/>
        <w:autoSpaceDE w:val="0"/>
        <w:autoSpaceDN w:val="0"/>
        <w:adjustRightInd w:val="0"/>
        <w:spacing w:before="13" w:after="240"/>
        <w:ind w:left="0" w:right="1009"/>
        <w:contextualSpacing/>
        <w:rPr>
          <w:rFonts w:ascii="Times" w:hAnsi="Times" w:cs="Times New Roman"/>
          <w:b/>
          <w:i/>
          <w:w w:val="105"/>
          <w:sz w:val="24"/>
          <w:szCs w:val="24"/>
        </w:rPr>
      </w:pPr>
      <w:r w:rsidRPr="00057557">
        <w:rPr>
          <w:rFonts w:ascii="Times" w:hAnsi="Times" w:cs="Times New Roman"/>
          <w:b/>
          <w:i/>
          <w:w w:val="105"/>
          <w:sz w:val="24"/>
          <w:szCs w:val="24"/>
        </w:rPr>
        <w:t>Conference Reviews:</w:t>
      </w:r>
    </w:p>
    <w:p w14:paraId="44FC11CA" w14:textId="5821CEF2" w:rsidR="00201B32" w:rsidRPr="00057557" w:rsidRDefault="00201B32" w:rsidP="003B7F77">
      <w:pPr>
        <w:pStyle w:val="BodyText"/>
        <w:numPr>
          <w:ilvl w:val="0"/>
          <w:numId w:val="5"/>
        </w:numPr>
        <w:autoSpaceDE w:val="0"/>
        <w:autoSpaceDN w:val="0"/>
        <w:adjustRightInd w:val="0"/>
        <w:spacing w:before="13" w:after="240"/>
        <w:ind w:right="1009"/>
        <w:contextualSpacing/>
        <w:rPr>
          <w:rFonts w:ascii="Times" w:hAnsi="Times" w:cs="Times New Roman"/>
          <w:w w:val="105"/>
          <w:sz w:val="24"/>
          <w:szCs w:val="24"/>
        </w:rPr>
      </w:pPr>
      <w:r w:rsidRPr="00057557">
        <w:rPr>
          <w:rFonts w:ascii="Times" w:hAnsi="Times" w:cs="Times New Roman"/>
          <w:w w:val="105"/>
          <w:sz w:val="24"/>
          <w:szCs w:val="24"/>
        </w:rPr>
        <w:t>National Communication Association (2023), Political Communication Division.</w:t>
      </w:r>
    </w:p>
    <w:p w14:paraId="05F0C896" w14:textId="392C50ED" w:rsidR="00253F25" w:rsidRPr="00057557" w:rsidRDefault="00253F25" w:rsidP="003B7F77">
      <w:pPr>
        <w:pStyle w:val="BodyText"/>
        <w:numPr>
          <w:ilvl w:val="0"/>
          <w:numId w:val="5"/>
        </w:numPr>
        <w:autoSpaceDE w:val="0"/>
        <w:autoSpaceDN w:val="0"/>
        <w:adjustRightInd w:val="0"/>
        <w:spacing w:before="13" w:after="240"/>
        <w:ind w:right="1009"/>
        <w:contextualSpacing/>
        <w:rPr>
          <w:rFonts w:ascii="Times" w:hAnsi="Times" w:cs="Times New Roman"/>
          <w:w w:val="105"/>
          <w:sz w:val="24"/>
          <w:szCs w:val="24"/>
          <w:lang w:eastAsia="zh-CN"/>
        </w:rPr>
      </w:pPr>
      <w:r w:rsidRPr="00057557">
        <w:rPr>
          <w:rFonts w:ascii="Times" w:hAnsi="Times" w:cs="Times New Roman"/>
          <w:w w:val="105"/>
          <w:sz w:val="24"/>
          <w:szCs w:val="24"/>
          <w:lang w:eastAsia="zh-CN"/>
        </w:rPr>
        <w:t>International Communication Association (202</w:t>
      </w:r>
      <w:r w:rsidR="00C36ED0" w:rsidRPr="00057557">
        <w:rPr>
          <w:rFonts w:ascii="Times" w:hAnsi="Times" w:cs="Times New Roman"/>
          <w:w w:val="105"/>
          <w:sz w:val="24"/>
          <w:szCs w:val="24"/>
          <w:lang w:eastAsia="zh-CN"/>
        </w:rPr>
        <w:t>3</w:t>
      </w:r>
      <w:r w:rsidRPr="00057557">
        <w:rPr>
          <w:rFonts w:ascii="Times" w:hAnsi="Times" w:cs="Times New Roman"/>
          <w:w w:val="105"/>
          <w:sz w:val="24"/>
          <w:szCs w:val="24"/>
          <w:lang w:eastAsia="zh-CN"/>
        </w:rPr>
        <w:t>), Communication and Technology Division.</w:t>
      </w:r>
    </w:p>
    <w:p w14:paraId="2E5BCDD8" w14:textId="07E65950" w:rsidR="00253F25" w:rsidRPr="00057557" w:rsidRDefault="00177159" w:rsidP="003B7F77">
      <w:pPr>
        <w:pStyle w:val="BodyText"/>
        <w:numPr>
          <w:ilvl w:val="0"/>
          <w:numId w:val="5"/>
        </w:numPr>
        <w:autoSpaceDE w:val="0"/>
        <w:autoSpaceDN w:val="0"/>
        <w:adjustRightInd w:val="0"/>
        <w:spacing w:before="13" w:after="240"/>
        <w:ind w:right="1009"/>
        <w:contextualSpacing/>
        <w:rPr>
          <w:rFonts w:ascii="Times" w:hAnsi="Times" w:cs="Times New Roman"/>
          <w:w w:val="105"/>
          <w:sz w:val="24"/>
          <w:szCs w:val="24"/>
        </w:rPr>
      </w:pPr>
      <w:r w:rsidRPr="00057557">
        <w:rPr>
          <w:rFonts w:ascii="Times" w:hAnsi="Times" w:cs="Times New Roman"/>
          <w:w w:val="105"/>
          <w:sz w:val="24"/>
          <w:szCs w:val="24"/>
        </w:rPr>
        <w:t>International Communication Association (2022)</w:t>
      </w:r>
      <w:r w:rsidR="00253F25" w:rsidRPr="00057557">
        <w:rPr>
          <w:rFonts w:ascii="Times" w:hAnsi="Times" w:cs="Times New Roman"/>
          <w:w w:val="105"/>
          <w:sz w:val="24"/>
          <w:szCs w:val="24"/>
        </w:rPr>
        <w:t xml:space="preserve">, </w:t>
      </w:r>
      <w:r w:rsidRPr="00057557">
        <w:rPr>
          <w:rFonts w:ascii="Times" w:hAnsi="Times" w:cs="Times New Roman"/>
          <w:w w:val="105"/>
          <w:sz w:val="24"/>
          <w:szCs w:val="24"/>
        </w:rPr>
        <w:t>Journalism Division.</w:t>
      </w:r>
    </w:p>
    <w:p w14:paraId="2AFD193F" w14:textId="4ABE4ECB" w:rsidR="005F0010" w:rsidRPr="00057557" w:rsidRDefault="005F0010" w:rsidP="00B60091">
      <w:pPr>
        <w:pStyle w:val="BodyText"/>
        <w:autoSpaceDE w:val="0"/>
        <w:autoSpaceDN w:val="0"/>
        <w:adjustRightInd w:val="0"/>
        <w:spacing w:before="13" w:after="240"/>
        <w:ind w:left="0" w:right="1009"/>
        <w:contextualSpacing/>
        <w:rPr>
          <w:rFonts w:ascii="Times" w:hAnsi="Times" w:cs="Times New Roman"/>
          <w:w w:val="105"/>
          <w:sz w:val="24"/>
          <w:szCs w:val="24"/>
        </w:rPr>
      </w:pPr>
    </w:p>
    <w:p w14:paraId="5ADFD629" w14:textId="77777777" w:rsidR="005F0010" w:rsidRPr="00057557" w:rsidRDefault="005F0010" w:rsidP="00B60091">
      <w:pPr>
        <w:pStyle w:val="BodyText"/>
        <w:autoSpaceDE w:val="0"/>
        <w:autoSpaceDN w:val="0"/>
        <w:adjustRightInd w:val="0"/>
        <w:spacing w:before="13" w:after="240"/>
        <w:ind w:left="0" w:right="1009"/>
        <w:contextualSpacing/>
        <w:rPr>
          <w:rFonts w:ascii="Times" w:hAnsi="Times" w:cs="Times New Roman"/>
          <w:w w:val="105"/>
          <w:sz w:val="24"/>
          <w:szCs w:val="24"/>
          <w:lang w:eastAsia="zh-CN"/>
        </w:rPr>
      </w:pPr>
      <w:r w:rsidRPr="00057557">
        <w:rPr>
          <w:rFonts w:ascii="Times" w:hAnsi="Times" w:cs="Times New Roman"/>
          <w:b/>
          <w:i/>
          <w:w w:val="105"/>
          <w:sz w:val="24"/>
          <w:szCs w:val="24"/>
          <w:lang w:eastAsia="zh-CN"/>
        </w:rPr>
        <w:t>Conference Services</w:t>
      </w:r>
      <w:r w:rsidRPr="00057557">
        <w:rPr>
          <w:rFonts w:ascii="Times" w:hAnsi="Times" w:cs="Times New Roman"/>
          <w:w w:val="105"/>
          <w:sz w:val="24"/>
          <w:szCs w:val="24"/>
          <w:lang w:eastAsia="zh-CN"/>
        </w:rPr>
        <w:t>:</w:t>
      </w:r>
    </w:p>
    <w:p w14:paraId="1028C5B0" w14:textId="245B1A1A" w:rsidR="005F0010" w:rsidRPr="00057557" w:rsidRDefault="00CA6D7F" w:rsidP="003B7F77">
      <w:pPr>
        <w:pStyle w:val="BodyText"/>
        <w:numPr>
          <w:ilvl w:val="0"/>
          <w:numId w:val="6"/>
        </w:numPr>
        <w:autoSpaceDE w:val="0"/>
        <w:autoSpaceDN w:val="0"/>
        <w:adjustRightInd w:val="0"/>
        <w:spacing w:before="13" w:after="240"/>
        <w:ind w:right="1009"/>
        <w:contextualSpacing/>
        <w:rPr>
          <w:rFonts w:ascii="Times" w:hAnsi="Times" w:cs="Times New Roman"/>
          <w:w w:val="105"/>
          <w:sz w:val="24"/>
          <w:szCs w:val="24"/>
          <w:lang w:eastAsia="zh-CN"/>
        </w:rPr>
      </w:pPr>
      <w:r w:rsidRPr="00CA6D7F">
        <w:rPr>
          <w:rFonts w:ascii="Times" w:hAnsi="Times" w:cs="Times New Roman"/>
          <w:b/>
          <w:w w:val="105"/>
          <w:sz w:val="24"/>
          <w:szCs w:val="24"/>
          <w:lang w:eastAsia="zh-CN"/>
        </w:rPr>
        <w:t>Onsite Graduate Assistant</w:t>
      </w:r>
      <w:r w:rsidR="005F0010" w:rsidRPr="00057557">
        <w:rPr>
          <w:rFonts w:ascii="Times" w:hAnsi="Times" w:cs="Times New Roman"/>
          <w:w w:val="105"/>
          <w:sz w:val="24"/>
          <w:szCs w:val="24"/>
          <w:lang w:eastAsia="zh-CN"/>
        </w:rPr>
        <w:t>: Digital Asia: Authenticity in Communication and Engaged Citizenry in 2</w:t>
      </w:r>
      <w:r w:rsidR="005F0010" w:rsidRPr="00057557">
        <w:rPr>
          <w:rFonts w:ascii="Times" w:hAnsi="Times" w:cs="Times New Roman"/>
          <w:w w:val="105"/>
          <w:sz w:val="24"/>
          <w:szCs w:val="24"/>
        </w:rPr>
        <w:t xml:space="preserve">023 International Communication Association </w:t>
      </w:r>
      <w:r w:rsidR="007F0E63">
        <w:rPr>
          <w:rFonts w:ascii="Times" w:hAnsi="Times" w:cs="Times New Roman" w:hint="eastAsia"/>
          <w:w w:val="105"/>
          <w:sz w:val="24"/>
          <w:szCs w:val="24"/>
          <w:lang w:eastAsia="zh-CN"/>
        </w:rPr>
        <w:t>pr</w:t>
      </w:r>
      <w:r w:rsidR="007F0E63">
        <w:rPr>
          <w:rFonts w:ascii="Times" w:hAnsi="Times" w:cs="Times New Roman"/>
          <w:w w:val="105"/>
          <w:sz w:val="24"/>
          <w:szCs w:val="24"/>
          <w:lang w:eastAsia="zh-CN"/>
        </w:rPr>
        <w:t>e-conference.</w:t>
      </w:r>
    </w:p>
    <w:p w14:paraId="71C252DD" w14:textId="46F1CA24" w:rsidR="005A7A7D" w:rsidRPr="00057557" w:rsidRDefault="005A7A7D" w:rsidP="005A7A7D">
      <w:pPr>
        <w:pStyle w:val="BodyText"/>
        <w:autoSpaceDE w:val="0"/>
        <w:autoSpaceDN w:val="0"/>
        <w:adjustRightInd w:val="0"/>
        <w:spacing w:before="13" w:after="240"/>
        <w:ind w:left="360" w:right="1009"/>
        <w:contextualSpacing/>
        <w:rPr>
          <w:rFonts w:ascii="Times" w:hAnsi="Times" w:cs="Times New Roman"/>
          <w:w w:val="105"/>
          <w:sz w:val="24"/>
          <w:szCs w:val="24"/>
          <w:lang w:eastAsia="zh-CN"/>
        </w:rPr>
      </w:pPr>
    </w:p>
    <w:p w14:paraId="134B9A0B" w14:textId="77777777" w:rsidR="005A7A7D" w:rsidRPr="00057557" w:rsidRDefault="005A7A7D" w:rsidP="005A7A7D">
      <w:pPr>
        <w:pStyle w:val="BodyText"/>
        <w:autoSpaceDE w:val="0"/>
        <w:autoSpaceDN w:val="0"/>
        <w:adjustRightInd w:val="0"/>
        <w:spacing w:after="100" w:afterAutospacing="1"/>
        <w:ind w:left="0" w:right="1009"/>
        <w:contextualSpacing/>
        <w:rPr>
          <w:rFonts w:ascii="Times" w:hAnsi="Times" w:cs="Times New Roman"/>
          <w:b/>
          <w:i/>
          <w:w w:val="105"/>
          <w:sz w:val="24"/>
          <w:szCs w:val="24"/>
        </w:rPr>
      </w:pPr>
      <w:r w:rsidRPr="00057557">
        <w:rPr>
          <w:rFonts w:ascii="Times" w:hAnsi="Times" w:cs="Times New Roman"/>
          <w:b/>
          <w:i/>
          <w:w w:val="105"/>
          <w:sz w:val="24"/>
          <w:szCs w:val="24"/>
        </w:rPr>
        <w:t xml:space="preserve">Undergraduate Thesis Mentor </w:t>
      </w:r>
    </w:p>
    <w:p w14:paraId="4EFA6BD2" w14:textId="6CA7F8BA" w:rsidR="008E2908" w:rsidRPr="009341E5" w:rsidRDefault="005A7A7D" w:rsidP="009341E5">
      <w:pPr>
        <w:pStyle w:val="BodyText"/>
        <w:numPr>
          <w:ilvl w:val="0"/>
          <w:numId w:val="5"/>
        </w:numPr>
        <w:autoSpaceDE w:val="0"/>
        <w:autoSpaceDN w:val="0"/>
        <w:adjustRightInd w:val="0"/>
        <w:spacing w:after="100" w:afterAutospacing="1"/>
        <w:ind w:right="1009"/>
        <w:contextualSpacing/>
        <w:rPr>
          <w:rFonts w:ascii="Times" w:hAnsi="Times" w:cs="Times New Roman"/>
          <w:w w:val="105"/>
          <w:sz w:val="24"/>
          <w:szCs w:val="24"/>
        </w:rPr>
      </w:pPr>
      <w:r w:rsidRPr="00057557">
        <w:rPr>
          <w:rFonts w:ascii="Times" w:hAnsi="Times" w:cs="Times New Roman"/>
          <w:w w:val="105"/>
          <w:sz w:val="24"/>
          <w:szCs w:val="24"/>
        </w:rPr>
        <w:t>School of Journalism and Communication, Anhui Normal University, 2020 – 2021, 14 students</w:t>
      </w:r>
    </w:p>
    <w:p w14:paraId="59BA34B4" w14:textId="621B8540" w:rsidR="008E2908" w:rsidRPr="00057557" w:rsidRDefault="008E2908" w:rsidP="008E2908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sz w:val="24"/>
          <w:szCs w:val="24"/>
          <w:u w:val="single"/>
        </w:rPr>
      </w:pPr>
      <w:r>
        <w:rPr>
          <w:rFonts w:ascii="Times" w:hAnsi="Times" w:cs="Times New Roman"/>
          <w:b/>
          <w:color w:val="auto"/>
          <w:sz w:val="24"/>
          <w:szCs w:val="24"/>
        </w:rPr>
        <w:t>Invited Talks</w:t>
      </w:r>
    </w:p>
    <w:p w14:paraId="1147289E" w14:textId="02FDD8C2" w:rsidR="008E2908" w:rsidRPr="008E2908" w:rsidRDefault="008E2908" w:rsidP="008E2908">
      <w:pPr>
        <w:rPr>
          <w:b/>
          <w:lang w:eastAsia="en-US"/>
        </w:rPr>
      </w:pPr>
      <w:r w:rsidRPr="008E2908">
        <w:rPr>
          <w:b/>
          <w:lang w:eastAsia="en-US"/>
        </w:rPr>
        <w:t xml:space="preserve">Creating </w:t>
      </w:r>
      <w:r>
        <w:rPr>
          <w:b/>
          <w:lang w:eastAsia="en-US"/>
        </w:rPr>
        <w:t xml:space="preserve">Compelling Research Presentations. </w:t>
      </w:r>
      <w:r w:rsidRPr="008E2908">
        <w:rPr>
          <w:lang w:eastAsia="en-US"/>
        </w:rPr>
        <w:t>Department of Communication</w:t>
      </w:r>
      <w:r>
        <w:rPr>
          <w:b/>
          <w:lang w:eastAsia="en-US"/>
        </w:rPr>
        <w:t xml:space="preserve"> </w:t>
      </w:r>
      <w:r>
        <w:rPr>
          <w:lang w:eastAsia="en-US"/>
        </w:rPr>
        <w:t>Professional Development Worksh</w:t>
      </w:r>
      <w:r>
        <w:rPr>
          <w:rFonts w:hint="eastAsia"/>
        </w:rPr>
        <w:t>o</w:t>
      </w:r>
      <w:r>
        <w:t xml:space="preserve">p at University at Buffalo. </w:t>
      </w:r>
      <w:r w:rsidR="00E250D2">
        <w:t>Scheduled in Fall 2023</w:t>
      </w:r>
      <w:r>
        <w:t>.</w:t>
      </w:r>
    </w:p>
    <w:p w14:paraId="4A97E6C2" w14:textId="407C8182" w:rsidR="008E2908" w:rsidRDefault="008E2908" w:rsidP="008E2908">
      <w:pPr>
        <w:rPr>
          <w:lang w:eastAsia="en-US"/>
        </w:rPr>
      </w:pPr>
    </w:p>
    <w:p w14:paraId="318BFAA6" w14:textId="77777777" w:rsidR="008E2908" w:rsidRPr="008E2908" w:rsidRDefault="008E2908" w:rsidP="008E2908">
      <w:pPr>
        <w:rPr>
          <w:lang w:eastAsia="en-US"/>
        </w:rPr>
      </w:pPr>
    </w:p>
    <w:p w14:paraId="13E1FF39" w14:textId="574A2F04" w:rsidR="00D8085A" w:rsidRPr="00057557" w:rsidRDefault="00D8085A" w:rsidP="008E2908">
      <w:pPr>
        <w:pStyle w:val="Heading2"/>
        <w:pBdr>
          <w:bottom w:val="single" w:sz="12" w:space="0" w:color="auto"/>
        </w:pBdr>
        <w:rPr>
          <w:rFonts w:ascii="Times" w:hAnsi="Times" w:cs="Times New Roman"/>
          <w:b/>
          <w:sz w:val="24"/>
          <w:szCs w:val="24"/>
          <w:u w:val="single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Professional</w:t>
      </w:r>
      <w:r w:rsidRPr="00057557">
        <w:rPr>
          <w:rFonts w:ascii="Times" w:hAnsi="Times" w:cs="Times New Roman"/>
          <w:b/>
          <w:sz w:val="24"/>
          <w:szCs w:val="24"/>
        </w:rPr>
        <w:t xml:space="preserve"> </w:t>
      </w:r>
      <w:r w:rsidRPr="00057557">
        <w:rPr>
          <w:rFonts w:ascii="Times" w:hAnsi="Times" w:cs="Times New Roman"/>
          <w:b/>
          <w:color w:val="auto"/>
          <w:sz w:val="24"/>
          <w:szCs w:val="24"/>
        </w:rPr>
        <w:t>Affiliations</w:t>
      </w:r>
      <w:r w:rsidR="0093171F" w:rsidRPr="00057557">
        <w:rPr>
          <w:rFonts w:ascii="Times" w:hAnsi="Times" w:cs="Times New Roman"/>
          <w:b/>
          <w:color w:val="auto"/>
          <w:sz w:val="24"/>
          <w:szCs w:val="24"/>
        </w:rPr>
        <w:t xml:space="preserve"> and Memberships</w:t>
      </w:r>
    </w:p>
    <w:p w14:paraId="6008F45D" w14:textId="77777777" w:rsidR="00D8085A" w:rsidRPr="00057557" w:rsidRDefault="00D8085A" w:rsidP="00D8085A">
      <w:pPr>
        <w:autoSpaceDE w:val="0"/>
        <w:autoSpaceDN w:val="0"/>
        <w:adjustRightInd w:val="0"/>
        <w:rPr>
          <w:rFonts w:ascii="Times" w:hAnsi="Times"/>
          <w:color w:val="000000" w:themeColor="text1"/>
        </w:rPr>
      </w:pPr>
    </w:p>
    <w:p w14:paraId="740D0171" w14:textId="77EE446E" w:rsidR="00C014CF" w:rsidRPr="00057557" w:rsidRDefault="00C014CF" w:rsidP="00F94106">
      <w:pPr>
        <w:pStyle w:val="Heading3"/>
        <w:contextualSpacing/>
        <w:rPr>
          <w:rFonts w:ascii="Times" w:hAnsi="Times" w:cs="Times New Roman"/>
          <w:b/>
          <w:color w:val="000000" w:themeColor="text1"/>
        </w:rPr>
      </w:pPr>
      <w:r w:rsidRPr="00057557">
        <w:rPr>
          <w:rFonts w:ascii="Times" w:hAnsi="Times" w:cs="Times New Roman"/>
          <w:b/>
          <w:color w:val="000000" w:themeColor="text1"/>
        </w:rPr>
        <w:t>International Communication Association</w:t>
      </w:r>
    </w:p>
    <w:p w14:paraId="0D19FF3C" w14:textId="1313C160" w:rsidR="00F94106" w:rsidRPr="00057557" w:rsidRDefault="00F94106" w:rsidP="00F94106">
      <w:pPr>
        <w:pStyle w:val="Heading3"/>
        <w:contextualSpacing/>
        <w:rPr>
          <w:rFonts w:ascii="Times" w:hAnsi="Times" w:cs="Times New Roman"/>
          <w:b/>
          <w:color w:val="000000" w:themeColor="text1"/>
        </w:rPr>
      </w:pPr>
      <w:r w:rsidRPr="00057557">
        <w:rPr>
          <w:rFonts w:ascii="Times" w:hAnsi="Times" w:cs="Times New Roman"/>
          <w:b/>
          <w:color w:val="000000" w:themeColor="text1"/>
        </w:rPr>
        <w:t>American Political Science Association</w:t>
      </w:r>
    </w:p>
    <w:p w14:paraId="6532DB60" w14:textId="421B87EB" w:rsidR="00F94106" w:rsidRPr="00057557" w:rsidRDefault="00F94106" w:rsidP="00F94106">
      <w:pPr>
        <w:contextualSpacing/>
        <w:rPr>
          <w:rFonts w:ascii="Times" w:hAnsi="Times"/>
          <w:lang w:eastAsia="en-US"/>
        </w:rPr>
      </w:pPr>
      <w:r w:rsidRPr="00057557">
        <w:rPr>
          <w:rFonts w:ascii="Times" w:hAnsi="Times"/>
          <w:b/>
          <w:lang w:eastAsia="en-US"/>
        </w:rPr>
        <w:t>Association for Education in Journalism and Mass Communication</w:t>
      </w:r>
      <w:r w:rsidRPr="00057557">
        <w:rPr>
          <w:rFonts w:ascii="Times" w:hAnsi="Times"/>
          <w:lang w:eastAsia="en-US"/>
        </w:rPr>
        <w:t>, Communication Technology Division</w:t>
      </w:r>
    </w:p>
    <w:p w14:paraId="48B5513F" w14:textId="28FE62A8" w:rsidR="0093480B" w:rsidRPr="00057557" w:rsidRDefault="0093480B" w:rsidP="00F94106">
      <w:pPr>
        <w:contextualSpacing/>
        <w:rPr>
          <w:rFonts w:ascii="Times" w:hAnsi="Times"/>
          <w:b/>
          <w:lang w:eastAsia="en-US"/>
        </w:rPr>
      </w:pPr>
      <w:r w:rsidRPr="00057557">
        <w:rPr>
          <w:rFonts w:ascii="Times" w:hAnsi="Times"/>
          <w:b/>
          <w:lang w:eastAsia="en-US"/>
        </w:rPr>
        <w:t>National Communication Association</w:t>
      </w:r>
    </w:p>
    <w:p w14:paraId="40FABDB3" w14:textId="33D07F3D" w:rsidR="00F94CDD" w:rsidRPr="00057557" w:rsidRDefault="00F94CDD" w:rsidP="00F94CDD">
      <w:pPr>
        <w:rPr>
          <w:rFonts w:ascii="Times" w:hAnsi="Times"/>
        </w:rPr>
      </w:pPr>
    </w:p>
    <w:p w14:paraId="3D3436B6" w14:textId="403B17FD" w:rsidR="00F94CDD" w:rsidRPr="00057557" w:rsidRDefault="00F94CDD" w:rsidP="00F94CDD">
      <w:pPr>
        <w:pStyle w:val="Heading2"/>
        <w:pBdr>
          <w:bottom w:val="single" w:sz="12" w:space="1" w:color="auto"/>
        </w:pBdr>
        <w:rPr>
          <w:rFonts w:ascii="Times" w:hAnsi="Times" w:cs="Times New Roman"/>
          <w:b/>
          <w:color w:val="auto"/>
          <w:sz w:val="24"/>
          <w:szCs w:val="24"/>
        </w:rPr>
      </w:pPr>
      <w:r w:rsidRPr="00057557">
        <w:rPr>
          <w:rFonts w:ascii="Times" w:hAnsi="Times" w:cs="Times New Roman"/>
          <w:b/>
          <w:color w:val="auto"/>
          <w:sz w:val="24"/>
          <w:szCs w:val="24"/>
        </w:rPr>
        <w:t>Skills and Software</w:t>
      </w:r>
    </w:p>
    <w:p w14:paraId="1723C47A" w14:textId="77777777" w:rsidR="00F94CDD" w:rsidRPr="00057557" w:rsidRDefault="00F94CDD" w:rsidP="00F94CDD">
      <w:pPr>
        <w:rPr>
          <w:rFonts w:ascii="Times" w:hAnsi="Times"/>
        </w:rPr>
      </w:pPr>
    </w:p>
    <w:p w14:paraId="03F3DB64" w14:textId="73E211A1" w:rsidR="00F94CDD" w:rsidRPr="00057557" w:rsidRDefault="00F94CDD" w:rsidP="003B7F77">
      <w:pPr>
        <w:pStyle w:val="ListParagraph"/>
        <w:numPr>
          <w:ilvl w:val="0"/>
          <w:numId w:val="1"/>
        </w:numPr>
        <w:rPr>
          <w:rFonts w:ascii="Times" w:hAnsi="Times" w:cs="Times New Roman"/>
          <w:b/>
          <w:sz w:val="24"/>
          <w:szCs w:val="24"/>
        </w:rPr>
      </w:pPr>
      <w:r w:rsidRPr="00057557">
        <w:rPr>
          <w:rFonts w:ascii="Times" w:hAnsi="Times" w:cs="Times New Roman"/>
          <w:b/>
          <w:sz w:val="24"/>
          <w:szCs w:val="24"/>
        </w:rPr>
        <w:t>Methods</w:t>
      </w:r>
      <w:r w:rsidRPr="00057557">
        <w:rPr>
          <w:rFonts w:ascii="Times" w:hAnsi="Times" w:cs="Times New Roman"/>
          <w:sz w:val="24"/>
          <w:szCs w:val="24"/>
        </w:rPr>
        <w:t>: Experimental design, Surveys, Automated text analysis, Topic modeling, Machine learning, Network analysis, Content Analysis</w:t>
      </w:r>
    </w:p>
    <w:p w14:paraId="15737E3C" w14:textId="4893220A" w:rsidR="002606EE" w:rsidRPr="00057557" w:rsidRDefault="00F94CDD" w:rsidP="003B7F77">
      <w:pPr>
        <w:pStyle w:val="ListParagraph"/>
        <w:numPr>
          <w:ilvl w:val="0"/>
          <w:numId w:val="1"/>
        </w:numPr>
        <w:rPr>
          <w:rFonts w:ascii="Times" w:hAnsi="Times" w:cs="Times New Roman"/>
          <w:b/>
          <w:sz w:val="24"/>
          <w:szCs w:val="24"/>
        </w:rPr>
      </w:pPr>
      <w:r w:rsidRPr="00057557">
        <w:rPr>
          <w:rFonts w:ascii="Times" w:hAnsi="Times" w:cs="Times New Roman"/>
          <w:b/>
          <w:sz w:val="24"/>
          <w:szCs w:val="24"/>
        </w:rPr>
        <w:t xml:space="preserve">Statistical Software: </w:t>
      </w:r>
      <w:r w:rsidR="00783963" w:rsidRPr="00057557">
        <w:rPr>
          <w:rFonts w:ascii="Times" w:hAnsi="Times" w:cs="Times New Roman"/>
          <w:sz w:val="24"/>
          <w:szCs w:val="24"/>
        </w:rPr>
        <w:t>R (advanced), SPSS (advanced), Python (beginner)</w:t>
      </w:r>
      <w:r w:rsidRPr="00057557">
        <w:rPr>
          <w:rFonts w:ascii="Times" w:hAnsi="Times" w:cs="Times New Roman"/>
          <w:sz w:val="24"/>
          <w:szCs w:val="24"/>
        </w:rPr>
        <w:t>.</w:t>
      </w:r>
    </w:p>
    <w:sectPr w:rsidR="002606EE" w:rsidRPr="00057557" w:rsidSect="00EE2DE5">
      <w:headerReference w:type="default" r:id="rId9"/>
      <w:pgSz w:w="12240" w:h="15840"/>
      <w:pgMar w:top="90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54289" w14:textId="77777777" w:rsidR="00BD18E6" w:rsidRDefault="00BD18E6" w:rsidP="00315F82">
      <w:r>
        <w:separator/>
      </w:r>
    </w:p>
  </w:endnote>
  <w:endnote w:type="continuationSeparator" w:id="0">
    <w:p w14:paraId="1487FBDC" w14:textId="77777777" w:rsidR="00BD18E6" w:rsidRDefault="00BD18E6" w:rsidP="0031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34FDA" w14:textId="77777777" w:rsidR="00BD18E6" w:rsidRDefault="00BD18E6" w:rsidP="00315F82">
      <w:r>
        <w:separator/>
      </w:r>
    </w:p>
  </w:footnote>
  <w:footnote w:type="continuationSeparator" w:id="0">
    <w:p w14:paraId="4E8607C9" w14:textId="77777777" w:rsidR="00BD18E6" w:rsidRDefault="00BD18E6" w:rsidP="00315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769E" w14:textId="751B5DE5" w:rsidR="00DC23B9" w:rsidRPr="00DC23B9" w:rsidRDefault="00DC23B9" w:rsidP="00DC23B9">
    <w:pPr>
      <w:pStyle w:val="Header"/>
      <w:jc w:val="right"/>
      <w:rPr>
        <w:rFonts w:ascii="Times" w:hAnsi="Times"/>
      </w:rPr>
    </w:pPr>
    <w:r w:rsidRPr="00DC23B9">
      <w:rPr>
        <w:rFonts w:ascii="Times" w:hAnsi="Times"/>
      </w:rPr>
      <w:t xml:space="preserve">Updated in </w:t>
    </w:r>
    <w:r w:rsidR="00C650ED">
      <w:rPr>
        <w:rFonts w:ascii="Times" w:hAnsi="Times" w:hint="eastAsia"/>
        <w:lang w:eastAsia="zh-CN"/>
      </w:rPr>
      <w:t>May</w:t>
    </w:r>
    <w:r w:rsidR="00F95086">
      <w:rPr>
        <w:rFonts w:ascii="Times" w:hAnsi="Times"/>
        <w:lang w:eastAsia="zh-CN"/>
      </w:rPr>
      <w:t>. 2023</w:t>
    </w:r>
  </w:p>
  <w:p w14:paraId="007B6546" w14:textId="77777777" w:rsidR="00DC23B9" w:rsidRDefault="00DC2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1220"/>
    <w:multiLevelType w:val="hybridMultilevel"/>
    <w:tmpl w:val="ADAE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4532C"/>
    <w:multiLevelType w:val="hybridMultilevel"/>
    <w:tmpl w:val="14B2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A7E9A"/>
    <w:multiLevelType w:val="hybridMultilevel"/>
    <w:tmpl w:val="6CB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D0C26"/>
    <w:multiLevelType w:val="hybridMultilevel"/>
    <w:tmpl w:val="A656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8740D"/>
    <w:multiLevelType w:val="hybridMultilevel"/>
    <w:tmpl w:val="B650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779AB"/>
    <w:multiLevelType w:val="hybridMultilevel"/>
    <w:tmpl w:val="EB8E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7188"/>
    <w:multiLevelType w:val="hybridMultilevel"/>
    <w:tmpl w:val="21F4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F82"/>
    <w:rsid w:val="00041B14"/>
    <w:rsid w:val="00057557"/>
    <w:rsid w:val="00065B74"/>
    <w:rsid w:val="000867D3"/>
    <w:rsid w:val="000B75C4"/>
    <w:rsid w:val="000C2ABC"/>
    <w:rsid w:val="000C62EA"/>
    <w:rsid w:val="000D1CC1"/>
    <w:rsid w:val="000D5F09"/>
    <w:rsid w:val="000D639E"/>
    <w:rsid w:val="000D6EAF"/>
    <w:rsid w:val="000F04A9"/>
    <w:rsid w:val="00127E2C"/>
    <w:rsid w:val="00141482"/>
    <w:rsid w:val="00177159"/>
    <w:rsid w:val="00183AC0"/>
    <w:rsid w:val="001B29FE"/>
    <w:rsid w:val="001C1AB5"/>
    <w:rsid w:val="001E1CB0"/>
    <w:rsid w:val="001F6028"/>
    <w:rsid w:val="00201B32"/>
    <w:rsid w:val="0020703A"/>
    <w:rsid w:val="00253F25"/>
    <w:rsid w:val="002606EE"/>
    <w:rsid w:val="00261608"/>
    <w:rsid w:val="0027659F"/>
    <w:rsid w:val="002830AE"/>
    <w:rsid w:val="00286F09"/>
    <w:rsid w:val="002A026A"/>
    <w:rsid w:val="002A6893"/>
    <w:rsid w:val="002C23DD"/>
    <w:rsid w:val="002C7F21"/>
    <w:rsid w:val="00300624"/>
    <w:rsid w:val="00307E08"/>
    <w:rsid w:val="00315F82"/>
    <w:rsid w:val="003261F0"/>
    <w:rsid w:val="00370775"/>
    <w:rsid w:val="00371BD9"/>
    <w:rsid w:val="0038201D"/>
    <w:rsid w:val="003B7F77"/>
    <w:rsid w:val="003D014E"/>
    <w:rsid w:val="003D2B84"/>
    <w:rsid w:val="003E00A3"/>
    <w:rsid w:val="003E7F77"/>
    <w:rsid w:val="003F2F8D"/>
    <w:rsid w:val="003F7BD1"/>
    <w:rsid w:val="00404C7F"/>
    <w:rsid w:val="00433A80"/>
    <w:rsid w:val="004C2F97"/>
    <w:rsid w:val="004C3E89"/>
    <w:rsid w:val="004E66BA"/>
    <w:rsid w:val="004F1BA4"/>
    <w:rsid w:val="00502D75"/>
    <w:rsid w:val="0051095F"/>
    <w:rsid w:val="00514A41"/>
    <w:rsid w:val="0052207B"/>
    <w:rsid w:val="0058571A"/>
    <w:rsid w:val="00595EC7"/>
    <w:rsid w:val="005A2A06"/>
    <w:rsid w:val="005A7A7D"/>
    <w:rsid w:val="005B6C0F"/>
    <w:rsid w:val="005D0ED5"/>
    <w:rsid w:val="005E5E71"/>
    <w:rsid w:val="005F0010"/>
    <w:rsid w:val="00643C58"/>
    <w:rsid w:val="006521E5"/>
    <w:rsid w:val="00652643"/>
    <w:rsid w:val="00677FA6"/>
    <w:rsid w:val="006C4B3E"/>
    <w:rsid w:val="006D1719"/>
    <w:rsid w:val="006E1F01"/>
    <w:rsid w:val="00723A75"/>
    <w:rsid w:val="00741477"/>
    <w:rsid w:val="00746268"/>
    <w:rsid w:val="00747A77"/>
    <w:rsid w:val="00755308"/>
    <w:rsid w:val="007639DB"/>
    <w:rsid w:val="0077363B"/>
    <w:rsid w:val="00781BF5"/>
    <w:rsid w:val="00783963"/>
    <w:rsid w:val="0078550A"/>
    <w:rsid w:val="007B410E"/>
    <w:rsid w:val="007C5903"/>
    <w:rsid w:val="007E0BC1"/>
    <w:rsid w:val="007E1379"/>
    <w:rsid w:val="007F0E63"/>
    <w:rsid w:val="00802128"/>
    <w:rsid w:val="0080578D"/>
    <w:rsid w:val="0081098F"/>
    <w:rsid w:val="00815293"/>
    <w:rsid w:val="00834134"/>
    <w:rsid w:val="00835C5C"/>
    <w:rsid w:val="00867CC5"/>
    <w:rsid w:val="00872DA8"/>
    <w:rsid w:val="00897AED"/>
    <w:rsid w:val="008A71F3"/>
    <w:rsid w:val="008A7345"/>
    <w:rsid w:val="008C5C40"/>
    <w:rsid w:val="008C6FD2"/>
    <w:rsid w:val="008E0B91"/>
    <w:rsid w:val="008E2908"/>
    <w:rsid w:val="008F6080"/>
    <w:rsid w:val="00914431"/>
    <w:rsid w:val="0093171F"/>
    <w:rsid w:val="009337D9"/>
    <w:rsid w:val="009341E5"/>
    <w:rsid w:val="0093480B"/>
    <w:rsid w:val="009429E5"/>
    <w:rsid w:val="00955034"/>
    <w:rsid w:val="0097122C"/>
    <w:rsid w:val="00984601"/>
    <w:rsid w:val="009B08F2"/>
    <w:rsid w:val="009B388D"/>
    <w:rsid w:val="009B6783"/>
    <w:rsid w:val="009B7970"/>
    <w:rsid w:val="009D5F26"/>
    <w:rsid w:val="009F76CC"/>
    <w:rsid w:val="00A02F10"/>
    <w:rsid w:val="00A03D78"/>
    <w:rsid w:val="00A062E2"/>
    <w:rsid w:val="00A309A0"/>
    <w:rsid w:val="00A36663"/>
    <w:rsid w:val="00A43A25"/>
    <w:rsid w:val="00A50161"/>
    <w:rsid w:val="00A563D7"/>
    <w:rsid w:val="00A73010"/>
    <w:rsid w:val="00A84AD6"/>
    <w:rsid w:val="00A97FA3"/>
    <w:rsid w:val="00AC517B"/>
    <w:rsid w:val="00AD5D2D"/>
    <w:rsid w:val="00AE1037"/>
    <w:rsid w:val="00AE4210"/>
    <w:rsid w:val="00AE7604"/>
    <w:rsid w:val="00AF6DBE"/>
    <w:rsid w:val="00B078CC"/>
    <w:rsid w:val="00B21F10"/>
    <w:rsid w:val="00B30D50"/>
    <w:rsid w:val="00B3335E"/>
    <w:rsid w:val="00B60091"/>
    <w:rsid w:val="00B93BEF"/>
    <w:rsid w:val="00BA1EEA"/>
    <w:rsid w:val="00BD18E6"/>
    <w:rsid w:val="00BE03E4"/>
    <w:rsid w:val="00C014CF"/>
    <w:rsid w:val="00C36ED0"/>
    <w:rsid w:val="00C379C0"/>
    <w:rsid w:val="00C64430"/>
    <w:rsid w:val="00C650ED"/>
    <w:rsid w:val="00C91F0F"/>
    <w:rsid w:val="00C93161"/>
    <w:rsid w:val="00CA0176"/>
    <w:rsid w:val="00CA6D7F"/>
    <w:rsid w:val="00CB4294"/>
    <w:rsid w:val="00CD58E5"/>
    <w:rsid w:val="00CE65EC"/>
    <w:rsid w:val="00CF78DC"/>
    <w:rsid w:val="00D109D1"/>
    <w:rsid w:val="00D324E5"/>
    <w:rsid w:val="00D44069"/>
    <w:rsid w:val="00D63EF7"/>
    <w:rsid w:val="00D8085A"/>
    <w:rsid w:val="00DB50DD"/>
    <w:rsid w:val="00DB5C84"/>
    <w:rsid w:val="00DB771A"/>
    <w:rsid w:val="00DC23B9"/>
    <w:rsid w:val="00DC5598"/>
    <w:rsid w:val="00DD538A"/>
    <w:rsid w:val="00DF5FDE"/>
    <w:rsid w:val="00E17DD1"/>
    <w:rsid w:val="00E250D2"/>
    <w:rsid w:val="00E55FFD"/>
    <w:rsid w:val="00E629CE"/>
    <w:rsid w:val="00E81958"/>
    <w:rsid w:val="00E82A0C"/>
    <w:rsid w:val="00E94083"/>
    <w:rsid w:val="00EA4693"/>
    <w:rsid w:val="00EB380E"/>
    <w:rsid w:val="00EC4556"/>
    <w:rsid w:val="00EC4B96"/>
    <w:rsid w:val="00EE2DE5"/>
    <w:rsid w:val="00EF68DC"/>
    <w:rsid w:val="00EF787A"/>
    <w:rsid w:val="00F0765C"/>
    <w:rsid w:val="00F21000"/>
    <w:rsid w:val="00F61221"/>
    <w:rsid w:val="00F94106"/>
    <w:rsid w:val="00F94CDD"/>
    <w:rsid w:val="00F95086"/>
    <w:rsid w:val="00FC6596"/>
    <w:rsid w:val="00FE0C01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4E2A"/>
  <w15:chartTrackingRefBased/>
  <w15:docId w15:val="{8D2921CA-504B-4C7C-8DEE-5F6926A7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F1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01D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01D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71A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71A"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5F82"/>
    <w:pPr>
      <w:widowControl w:val="0"/>
      <w:ind w:left="175"/>
    </w:pPr>
    <w:rPr>
      <w:rFonts w:cstheme="minorBidi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15F82"/>
    <w:rPr>
      <w:rFonts w:ascii="Times New Roman" w:eastAsia="Times New Roman" w:hAnsi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15F82"/>
    <w:pPr>
      <w:widowControl w:val="0"/>
      <w:tabs>
        <w:tab w:val="center" w:pos="4680"/>
        <w:tab w:val="right" w:pos="9360"/>
      </w:tabs>
    </w:pPr>
    <w:rPr>
      <w:rFonts w:asciiTheme="minorHAnsi" w:eastAsia="SimSun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5F82"/>
  </w:style>
  <w:style w:type="paragraph" w:styleId="Footer">
    <w:name w:val="footer"/>
    <w:basedOn w:val="Normal"/>
    <w:link w:val="FooterChar"/>
    <w:uiPriority w:val="99"/>
    <w:unhideWhenUsed/>
    <w:rsid w:val="00315F82"/>
    <w:pPr>
      <w:widowControl w:val="0"/>
      <w:tabs>
        <w:tab w:val="center" w:pos="4680"/>
        <w:tab w:val="right" w:pos="9360"/>
      </w:tabs>
    </w:pPr>
    <w:rPr>
      <w:rFonts w:asciiTheme="minorHAnsi" w:eastAsia="SimSun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15F82"/>
  </w:style>
  <w:style w:type="paragraph" w:styleId="Title">
    <w:name w:val="Title"/>
    <w:basedOn w:val="Normal"/>
    <w:next w:val="Normal"/>
    <w:link w:val="TitleChar"/>
    <w:uiPriority w:val="10"/>
    <w:qFormat/>
    <w:rsid w:val="0038201D"/>
    <w:pPr>
      <w:widowControl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2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0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77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94083"/>
    <w:pPr>
      <w:widowControl w:val="0"/>
      <w:ind w:left="720"/>
      <w:contextualSpacing/>
    </w:pPr>
    <w:rPr>
      <w:rFonts w:asciiTheme="minorHAnsi" w:eastAsia="SimSun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B21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9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63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984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01"/>
    <w:rPr>
      <w:color w:val="605E5C"/>
      <w:shd w:val="clear" w:color="auto" w:fill="E1DFDD"/>
    </w:rPr>
  </w:style>
  <w:style w:type="character" w:customStyle="1" w:styleId="css-901oao">
    <w:name w:val="css-901oao"/>
    <w:basedOn w:val="DefaultParagraphFont"/>
    <w:rsid w:val="00984601"/>
  </w:style>
  <w:style w:type="character" w:styleId="FollowedHyperlink">
    <w:name w:val="FollowedHyperlink"/>
    <w:basedOn w:val="DefaultParagraphFont"/>
    <w:uiPriority w:val="99"/>
    <w:semiHidden/>
    <w:unhideWhenUsed/>
    <w:rsid w:val="00984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CvTNYrJIs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wang38@buffal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1676</Words>
  <Characters>9639</Characters>
  <Application>Microsoft Office Word</Application>
  <DocSecurity>0</DocSecurity>
  <Lines>175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Sciences CV Sample</vt:lpstr>
    </vt:vector>
  </TitlesOfParts>
  <Company>University at Buffalo</Company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Sciences CV Sample</dc:title>
  <dc:subject>A Curriculum Vitae sample for the social sciences.</dc:subject>
  <dc:creator>Career Services, Student Life - University at Buffalo</dc:creator>
  <cp:keywords>Curriculum Vitae, CV, sample, Curriculum Vitae sample, CV sample, template</cp:keywords>
  <dc:description/>
  <cp:lastModifiedBy>wang rui</cp:lastModifiedBy>
  <cp:revision>75</cp:revision>
  <cp:lastPrinted>2023-01-12T23:51:00Z</cp:lastPrinted>
  <dcterms:created xsi:type="dcterms:W3CDTF">2023-01-12T23:51:00Z</dcterms:created>
  <dcterms:modified xsi:type="dcterms:W3CDTF">2023-05-18T19:32:00Z</dcterms:modified>
</cp:coreProperties>
</file>