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DD9D0" w14:textId="5F076C64" w:rsidR="00254198" w:rsidRDefault="007E4A93">
      <w:r>
        <w:t>Test test test</w:t>
      </w:r>
    </w:p>
    <w:sectPr w:rsidR="00254198" w:rsidSect="0086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C6"/>
    <w:rsid w:val="00254198"/>
    <w:rsid w:val="00393AC6"/>
    <w:rsid w:val="006B1117"/>
    <w:rsid w:val="007E4A93"/>
    <w:rsid w:val="00866EBF"/>
    <w:rsid w:val="00921D0F"/>
    <w:rsid w:val="00C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4ED62"/>
  <w15:chartTrackingRefBased/>
  <w15:docId w15:val="{43A20486-49B8-4346-B2E7-2E7460457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>Utrecht University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R. (Rui)</dc:creator>
  <cp:keywords/>
  <dc:description/>
  <cp:lastModifiedBy>Wang, R. (Rui)</cp:lastModifiedBy>
  <cp:revision>2</cp:revision>
  <dcterms:created xsi:type="dcterms:W3CDTF">2025-12-01T13:53:00Z</dcterms:created>
  <dcterms:modified xsi:type="dcterms:W3CDTF">2025-12-01T13:53:00Z</dcterms:modified>
</cp:coreProperties>
</file>