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02B58" w14:textId="13972FBD" w:rsidR="00CF7745" w:rsidRDefault="00A15C5F" w:rsidP="00A15C5F">
      <w:pPr>
        <w:jc w:val="both"/>
        <w:rPr>
          <w:b/>
          <w:bCs/>
          <w:lang w:val="nl-NL"/>
        </w:rPr>
      </w:pPr>
      <w:r w:rsidRPr="00A15C5F">
        <w:rPr>
          <w:b/>
          <w:bCs/>
          <w:lang w:val="nl-NL"/>
        </w:rPr>
        <w:t>Bolt Indicator</w:t>
      </w:r>
    </w:p>
    <w:p w14:paraId="2A0F165D" w14:textId="396A7C93" w:rsidR="00A15C5F" w:rsidRPr="00A15C5F" w:rsidRDefault="00A15C5F" w:rsidP="00A15C5F">
      <w:pPr>
        <w:jc w:val="both"/>
        <w:rPr>
          <w:lang w:val="nl-NL"/>
        </w:rPr>
      </w:pPr>
      <w:r w:rsidRPr="00A15C5F">
        <w:rPr>
          <w:lang w:val="nl-NL"/>
        </w:rPr>
        <w:t>This indicator is based on binary patterns which represent an increase or decrease of the value of the asset compared with the previous one.</w:t>
      </w:r>
    </w:p>
    <w:sectPr w:rsidR="00A15C5F" w:rsidRPr="00A15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64"/>
    <w:rsid w:val="0039728C"/>
    <w:rsid w:val="008A5764"/>
    <w:rsid w:val="00A15C5F"/>
    <w:rsid w:val="00C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C674"/>
  <w15:chartTrackingRefBased/>
  <w15:docId w15:val="{257E6D43-7878-447F-AE58-AE078C54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8C"/>
    <w:rPr>
      <w:rFonts w:ascii="Verdana" w:hAnsi="Verdan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39728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728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28C"/>
    <w:rPr>
      <w:rFonts w:ascii="Verdana" w:eastAsiaTheme="majorEastAsia" w:hAnsi="Verdana" w:cstheme="majorBidi"/>
      <w:color w:val="2F5496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39728C"/>
    <w:rPr>
      <w:rFonts w:ascii="Verdana" w:eastAsiaTheme="majorEastAsia" w:hAnsi="Verdana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Ruiz</dc:creator>
  <cp:keywords/>
  <dc:description/>
  <cp:lastModifiedBy>Roger Ruiz</cp:lastModifiedBy>
  <cp:revision>3</cp:revision>
  <dcterms:created xsi:type="dcterms:W3CDTF">2021-02-08T01:34:00Z</dcterms:created>
  <dcterms:modified xsi:type="dcterms:W3CDTF">2021-02-08T01:35:00Z</dcterms:modified>
</cp:coreProperties>
</file>