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0980" w14:textId="77777777" w:rsidR="005320C9" w:rsidRPr="00A45B78" w:rsidRDefault="005320C9" w:rsidP="005320C9">
      <w:pPr>
        <w:jc w:val="center"/>
        <w:rPr>
          <w:rFonts w:eastAsia="Calibri"/>
          <w:b/>
          <w:bCs/>
          <w:sz w:val="28"/>
          <w:szCs w:val="39"/>
          <w:lang w:val="es-ES_tradnl"/>
        </w:rPr>
      </w:pPr>
      <w:r w:rsidRPr="00A45B78">
        <w:rPr>
          <w:rFonts w:eastAsia="Calibri"/>
          <w:b/>
          <w:bCs/>
          <w:sz w:val="28"/>
          <w:szCs w:val="39"/>
          <w:lang w:val="es-ES_tradnl"/>
        </w:rPr>
        <w:t>UNIVERSIDAD NACIONAL DE INGENIERÍA</w:t>
      </w:r>
    </w:p>
    <w:p w14:paraId="681F5548" w14:textId="77777777" w:rsidR="005320C9" w:rsidRPr="00A45B78" w:rsidRDefault="005320C9" w:rsidP="005320C9">
      <w:pPr>
        <w:spacing w:line="276" w:lineRule="auto"/>
        <w:jc w:val="center"/>
        <w:rPr>
          <w:rFonts w:eastAsia="Calibri"/>
          <w:b/>
          <w:bCs/>
          <w:sz w:val="28"/>
          <w:szCs w:val="39"/>
          <w:lang w:val="es-ES_tradnl"/>
        </w:rPr>
      </w:pPr>
      <w:r w:rsidRPr="00A45B78">
        <w:rPr>
          <w:rFonts w:eastAsia="Calibri"/>
          <w:b/>
          <w:bCs/>
          <w:sz w:val="28"/>
          <w:szCs w:val="39"/>
          <w:lang w:val="es-ES_tradnl"/>
        </w:rPr>
        <w:t>Áreas de Conocimiento: Tecnología de la Información y Comunicación</w:t>
      </w:r>
    </w:p>
    <w:p w14:paraId="15178692" w14:textId="5668DB6C" w:rsidR="005320C9" w:rsidRPr="00A45B78" w:rsidRDefault="005320C9" w:rsidP="005320C9">
      <w:pPr>
        <w:spacing w:line="276" w:lineRule="auto"/>
        <w:jc w:val="center"/>
        <w:rPr>
          <w:rFonts w:eastAsia="Calibri"/>
          <w:b/>
          <w:bCs/>
          <w:sz w:val="28"/>
          <w:szCs w:val="39"/>
          <w:lang w:val="es-ES_tradnl"/>
        </w:rPr>
      </w:pPr>
      <w:bookmarkStart w:id="0" w:name="_Hlk209974440"/>
      <w:r w:rsidRPr="00A45B78">
        <w:rPr>
          <w:rFonts w:eastAsia="Calibri"/>
          <w:b/>
          <w:bCs/>
          <w:sz w:val="28"/>
          <w:szCs w:val="39"/>
          <w:lang w:val="es-ES_tradnl"/>
        </w:rPr>
        <w:t xml:space="preserve">Asignatura: </w:t>
      </w:r>
      <w:r w:rsidR="00D74BA8" w:rsidRPr="00A45B78">
        <w:rPr>
          <w:rFonts w:eastAsia="Calibri"/>
          <w:b/>
          <w:bCs/>
          <w:sz w:val="28"/>
          <w:szCs w:val="39"/>
          <w:lang w:val="es-ES_tradnl"/>
        </w:rPr>
        <w:t>Ingeniería de Software I</w:t>
      </w:r>
    </w:p>
    <w:p w14:paraId="42925998" w14:textId="5D9EDB99" w:rsidR="005320C9" w:rsidRPr="00A45B78" w:rsidRDefault="00D74BA8" w:rsidP="005320C9">
      <w:pPr>
        <w:spacing w:line="276" w:lineRule="auto"/>
        <w:jc w:val="center"/>
        <w:rPr>
          <w:rFonts w:eastAsia="Calibri"/>
          <w:b/>
          <w:bCs/>
          <w:sz w:val="28"/>
          <w:szCs w:val="39"/>
          <w:lang w:val="es-ES_tradnl"/>
        </w:rPr>
      </w:pPr>
      <w:bookmarkStart w:id="1" w:name="_Hlk236508433"/>
      <w:bookmarkEnd w:id="0"/>
      <w:r w:rsidRPr="00B549DC">
        <w:rPr>
          <w:rFonts w:eastAsia="Calibri"/>
          <w:b/>
          <w:bCs/>
          <w:sz w:val="28"/>
          <w:szCs w:val="39"/>
          <w:highlight w:val="yellow"/>
          <w:lang w:val="es-ES_tradnl"/>
        </w:rPr>
        <w:t>PROYECTO CORTE 1: UNIDAD I</w:t>
      </w:r>
      <w:bookmarkEnd w:id="1"/>
      <w:r w:rsidRPr="00B549DC">
        <w:rPr>
          <w:rFonts w:eastAsia="Calibri"/>
          <w:b/>
          <w:bCs/>
          <w:sz w:val="28"/>
          <w:szCs w:val="39"/>
          <w:highlight w:val="yellow"/>
          <w:lang w:val="es-ES_tradnl"/>
        </w:rPr>
        <w:t>-TEORÍAS Y PRÁCTICAS</w:t>
      </w:r>
    </w:p>
    <w:tbl>
      <w:tblPr>
        <w:tblStyle w:val="TableGrid"/>
        <w:tblW w:w="0" w:type="auto"/>
        <w:tblLook w:val="04A0" w:firstRow="1" w:lastRow="0" w:firstColumn="1" w:lastColumn="0" w:noHBand="0" w:noVBand="1"/>
      </w:tblPr>
      <w:tblGrid>
        <w:gridCol w:w="3397"/>
        <w:gridCol w:w="1843"/>
        <w:gridCol w:w="2631"/>
        <w:gridCol w:w="2330"/>
      </w:tblGrid>
      <w:tr w:rsidR="00BF649A" w:rsidRPr="00A45B78" w14:paraId="4C51CA62" w14:textId="77777777" w:rsidTr="6B2E3BE9">
        <w:tc>
          <w:tcPr>
            <w:tcW w:w="3397" w:type="dxa"/>
          </w:tcPr>
          <w:p w14:paraId="52F7A5FC" w14:textId="2DAC1285" w:rsidR="00BF649A" w:rsidRPr="00A45B78" w:rsidRDefault="00BF649A" w:rsidP="00C67F1F">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t xml:space="preserve">Nombre: </w:t>
            </w:r>
            <w:r w:rsidR="00B72692">
              <w:rPr>
                <w:rFonts w:ascii="Calibri" w:hAnsi="Calibri"/>
                <w:b/>
                <w:bCs/>
                <w:color w:val="000000"/>
                <w:kern w:val="24"/>
                <w:sz w:val="22"/>
                <w:szCs w:val="22"/>
                <w:lang w:val="es-ES_tradnl"/>
              </w:rPr>
              <w:t>Anderson Zair</w:t>
            </w:r>
          </w:p>
        </w:tc>
        <w:tc>
          <w:tcPr>
            <w:tcW w:w="4474" w:type="dxa"/>
            <w:gridSpan w:val="2"/>
          </w:tcPr>
          <w:p w14:paraId="01A789BF" w14:textId="2B08E4CA" w:rsidR="00BF649A" w:rsidRPr="00A45B78" w:rsidRDefault="00BF649A" w:rsidP="00C67F1F">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t>Apellidos:</w:t>
            </w:r>
            <w:r w:rsidR="00D13796">
              <w:rPr>
                <w:rFonts w:ascii="Calibri" w:hAnsi="Calibri"/>
                <w:b/>
                <w:bCs/>
                <w:color w:val="000000"/>
                <w:kern w:val="24"/>
                <w:sz w:val="22"/>
                <w:szCs w:val="22"/>
                <w:lang w:val="es-ES_tradnl"/>
              </w:rPr>
              <w:t xml:space="preserve"> </w:t>
            </w:r>
            <w:r w:rsidR="00B72692">
              <w:rPr>
                <w:rFonts w:ascii="Calibri" w:hAnsi="Calibri"/>
                <w:b/>
                <w:bCs/>
                <w:color w:val="000000"/>
                <w:kern w:val="24"/>
                <w:sz w:val="22"/>
                <w:szCs w:val="22"/>
                <w:lang w:val="es-ES_tradnl"/>
              </w:rPr>
              <w:t>Ruiz Ruiz</w:t>
            </w:r>
          </w:p>
        </w:tc>
        <w:tc>
          <w:tcPr>
            <w:tcW w:w="2330" w:type="dxa"/>
          </w:tcPr>
          <w:p w14:paraId="135C05A8" w14:textId="19DD44DE" w:rsidR="00BF649A" w:rsidRPr="00A45B78" w:rsidRDefault="0BF450F6" w:rsidP="6B2E3BE9">
            <w:pPr>
              <w:spacing w:line="276" w:lineRule="auto"/>
              <w:rPr>
                <w:rFonts w:ascii="Calibri" w:hAnsi="Calibri"/>
                <w:color w:val="000000"/>
                <w:kern w:val="24"/>
                <w:sz w:val="22"/>
                <w:szCs w:val="22"/>
                <w:lang w:val="es-ES"/>
              </w:rPr>
            </w:pPr>
            <w:r w:rsidRPr="6B2E3BE9">
              <w:rPr>
                <w:rFonts w:ascii="Calibri" w:hAnsi="Calibri"/>
                <w:b/>
                <w:bCs/>
                <w:color w:val="000000"/>
                <w:kern w:val="24"/>
                <w:sz w:val="22"/>
                <w:szCs w:val="22"/>
                <w:lang w:val="es-ES"/>
              </w:rPr>
              <w:t xml:space="preserve">Carnet: </w:t>
            </w:r>
            <w:r w:rsidR="00B72692">
              <w:rPr>
                <w:rFonts w:ascii="Calibri" w:hAnsi="Calibri"/>
                <w:b/>
                <w:bCs/>
                <w:color w:val="000000"/>
                <w:kern w:val="24"/>
                <w:sz w:val="22"/>
                <w:szCs w:val="22"/>
                <w:lang w:val="es-ES"/>
              </w:rPr>
              <w:t>24400202</w:t>
            </w:r>
          </w:p>
        </w:tc>
      </w:tr>
      <w:tr w:rsidR="00BF649A" w:rsidRPr="00A45B78" w14:paraId="481E827C" w14:textId="77777777" w:rsidTr="6B2E3BE9">
        <w:tc>
          <w:tcPr>
            <w:tcW w:w="3397" w:type="dxa"/>
          </w:tcPr>
          <w:p w14:paraId="78CDFA76" w14:textId="77777777" w:rsidR="00BF649A" w:rsidRPr="00A45B78" w:rsidRDefault="00BF649A" w:rsidP="00C67F1F">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t xml:space="preserve">Carrera: </w:t>
            </w:r>
            <w:bookmarkStart w:id="2" w:name="_Hlk110786330"/>
            <w:r w:rsidRPr="00A45B78">
              <w:rPr>
                <w:rFonts w:ascii="Calibri" w:hAnsi="Calibri"/>
                <w:bCs/>
                <w:color w:val="000000"/>
                <w:kern w:val="24"/>
                <w:sz w:val="22"/>
                <w:szCs w:val="22"/>
                <w:lang w:val="es-ES_tradnl"/>
              </w:rPr>
              <w:t>Ingeniería de Sistemas</w:t>
            </w:r>
            <w:bookmarkEnd w:id="2"/>
          </w:p>
        </w:tc>
        <w:tc>
          <w:tcPr>
            <w:tcW w:w="1843" w:type="dxa"/>
          </w:tcPr>
          <w:p w14:paraId="110E75C2" w14:textId="48DFCA72" w:rsidR="00BF649A" w:rsidRPr="00A45B78" w:rsidRDefault="00BF649A" w:rsidP="00C67F1F">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t xml:space="preserve">Grupo: </w:t>
            </w:r>
            <w:r w:rsidR="00D13796">
              <w:rPr>
                <w:rFonts w:ascii="Calibri" w:hAnsi="Calibri"/>
                <w:b/>
                <w:bCs/>
                <w:color w:val="000000"/>
                <w:kern w:val="24"/>
                <w:sz w:val="22"/>
                <w:szCs w:val="22"/>
                <w:lang w:val="es-ES_tradnl"/>
              </w:rPr>
              <w:t>3M3</w:t>
            </w:r>
            <w:r w:rsidR="005C60F4" w:rsidRPr="00A45B78">
              <w:rPr>
                <w:rFonts w:ascii="Calibri" w:hAnsi="Calibri"/>
                <w:b/>
                <w:bCs/>
                <w:color w:val="000000"/>
                <w:kern w:val="24"/>
                <w:sz w:val="22"/>
                <w:szCs w:val="22"/>
                <w:lang w:val="es-ES_tradnl"/>
              </w:rPr>
              <w:t>-SIS-S</w:t>
            </w:r>
            <w:r w:rsidRPr="00A45B78">
              <w:rPr>
                <w:rFonts w:ascii="Calibri" w:hAnsi="Calibri"/>
                <w:b/>
                <w:bCs/>
                <w:color w:val="000000"/>
                <w:kern w:val="24"/>
                <w:sz w:val="22"/>
                <w:szCs w:val="22"/>
                <w:lang w:val="es-ES_tradnl"/>
              </w:rPr>
              <w:t xml:space="preserve">                    </w:t>
            </w:r>
          </w:p>
        </w:tc>
        <w:tc>
          <w:tcPr>
            <w:tcW w:w="2631" w:type="dxa"/>
          </w:tcPr>
          <w:p w14:paraId="72C854BD" w14:textId="2CC89931" w:rsidR="00BF649A" w:rsidRPr="00A45B78" w:rsidRDefault="00BF649A" w:rsidP="00C67F1F">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t xml:space="preserve">Grupo de trabajo: </w:t>
            </w:r>
            <w:r w:rsidR="00D13796">
              <w:rPr>
                <w:rFonts w:ascii="Calibri" w:hAnsi="Calibri"/>
                <w:b/>
                <w:bCs/>
                <w:color w:val="000000"/>
                <w:kern w:val="24"/>
                <w:sz w:val="22"/>
                <w:szCs w:val="22"/>
                <w:lang w:val="es-ES_tradnl"/>
              </w:rPr>
              <w:t>3</w:t>
            </w:r>
          </w:p>
        </w:tc>
        <w:tc>
          <w:tcPr>
            <w:tcW w:w="2330" w:type="dxa"/>
          </w:tcPr>
          <w:p w14:paraId="0A67B885" w14:textId="1BC82FDA" w:rsidR="00BF649A" w:rsidRPr="00A45B78" w:rsidRDefault="00BF649A" w:rsidP="00C67F1F">
            <w:pPr>
              <w:spacing w:line="276" w:lineRule="auto"/>
              <w:rPr>
                <w:rFonts w:ascii="Calibri" w:hAnsi="Calibri"/>
                <w:b/>
                <w:bCs/>
                <w:color w:val="000000"/>
                <w:kern w:val="24"/>
                <w:sz w:val="22"/>
                <w:szCs w:val="22"/>
                <w:lang w:val="es-ES_tradnl"/>
              </w:rPr>
            </w:pPr>
            <w:r w:rsidRPr="00A45B78">
              <w:rPr>
                <w:rFonts w:ascii="Calibri" w:hAnsi="Calibri"/>
                <w:b/>
                <w:bCs/>
                <w:color w:val="000000"/>
                <w:kern w:val="24"/>
                <w:sz w:val="22"/>
                <w:szCs w:val="22"/>
                <w:lang w:val="es-ES_tradnl"/>
              </w:rPr>
              <w:t>Fecha:</w:t>
            </w:r>
            <w:r w:rsidR="00D13796">
              <w:rPr>
                <w:rFonts w:ascii="Calibri" w:hAnsi="Calibri"/>
                <w:bCs/>
                <w:color w:val="000000"/>
                <w:kern w:val="24"/>
                <w:sz w:val="22"/>
                <w:szCs w:val="22"/>
                <w:lang w:val="es-ES_tradnl"/>
              </w:rPr>
              <w:t xml:space="preserve"> 14-08-26</w:t>
            </w:r>
          </w:p>
        </w:tc>
      </w:tr>
    </w:tbl>
    <w:p w14:paraId="5580A36A" w14:textId="77777777" w:rsidR="00BF649A" w:rsidRPr="00A45B78" w:rsidRDefault="00BF649A" w:rsidP="00BF649A">
      <w:pPr>
        <w:rPr>
          <w:rFonts w:eastAsiaTheme="minorHAnsi"/>
          <w:b/>
          <w:bCs/>
          <w:color w:val="000000"/>
          <w:lang w:val="es-ES_tradnl" w:eastAsia="en-US"/>
        </w:rPr>
      </w:pPr>
    </w:p>
    <w:p w14:paraId="5735AEF2" w14:textId="77777777" w:rsidR="0053257F" w:rsidRPr="00A45B78" w:rsidRDefault="0053257F" w:rsidP="0053257F">
      <w:pPr>
        <w:rPr>
          <w:rFonts w:eastAsiaTheme="minorHAnsi"/>
          <w:b/>
          <w:bCs/>
          <w:color w:val="000000"/>
          <w:lang w:val="es-ES_tradnl" w:eastAsia="en-US"/>
        </w:rPr>
      </w:pPr>
      <w:r w:rsidRPr="00A45B78">
        <w:rPr>
          <w:rFonts w:eastAsiaTheme="minorHAnsi"/>
          <w:b/>
          <w:bCs/>
          <w:color w:val="000000"/>
          <w:lang w:val="es-ES_tradnl" w:eastAsia="en-US"/>
        </w:rPr>
        <w:t>OBJETIVO GENERAL DE LA ASIGNATURA</w:t>
      </w:r>
    </w:p>
    <w:p w14:paraId="6E41125B" w14:textId="77777777" w:rsidR="00D74BA8" w:rsidRPr="00A45B78" w:rsidRDefault="3ABCBC01" w:rsidP="6B2E3BE9">
      <w:pPr>
        <w:jc w:val="both"/>
        <w:rPr>
          <w:rFonts w:ascii="Century Gothic" w:eastAsia="Calibri" w:hAnsi="Century Gothic"/>
          <w:sz w:val="22"/>
          <w:szCs w:val="22"/>
        </w:rPr>
      </w:pPr>
      <w:r w:rsidRPr="6B2E3BE9">
        <w:rPr>
          <w:rFonts w:ascii="Century Gothic" w:eastAsia="Calibri" w:hAnsi="Century Gothic"/>
          <w:sz w:val="22"/>
          <w:szCs w:val="22"/>
        </w:rPr>
        <w:t>Desarrollar las fases de análisis y diseño del proceso de desarrollo de software, utilizando el Proceso Unificado de Rational (RUP), basado en el Lenguaje de Modelación Unificado (UML), con ética en la eficacia y eficiencia del producto y creación del software.</w:t>
      </w:r>
    </w:p>
    <w:p w14:paraId="6B26FF79" w14:textId="0B559BA7" w:rsidR="0053257F" w:rsidRPr="00A45B78" w:rsidRDefault="0053257F" w:rsidP="0053257F">
      <w:pPr>
        <w:jc w:val="both"/>
        <w:rPr>
          <w:rFonts w:eastAsiaTheme="minorHAnsi"/>
          <w:bCs/>
          <w:color w:val="000000"/>
          <w:lang w:val="es-ES_tradnl" w:eastAsia="en-US"/>
        </w:rPr>
      </w:pPr>
      <w:r w:rsidRPr="00A45B78">
        <w:rPr>
          <w:rFonts w:eastAsiaTheme="minorHAnsi"/>
          <w:bCs/>
          <w:color w:val="000000"/>
          <w:lang w:val="es-ES_tradnl" w:eastAsia="en-US"/>
        </w:rPr>
        <w:tab/>
      </w:r>
    </w:p>
    <w:p w14:paraId="7DA87AE1" w14:textId="3F2287D5" w:rsidR="005320C9" w:rsidRPr="00A45B78" w:rsidRDefault="005320C9" w:rsidP="005320C9">
      <w:pPr>
        <w:jc w:val="both"/>
        <w:rPr>
          <w:rFonts w:ascii="Century Gothic" w:hAnsi="Century Gothic"/>
          <w:b/>
          <w:bCs/>
          <w:sz w:val="22"/>
          <w:szCs w:val="22"/>
          <w:lang w:val="es-ES_tradnl"/>
        </w:rPr>
      </w:pPr>
      <w:r w:rsidRPr="00A45B78">
        <w:rPr>
          <w:rFonts w:ascii="Century Gothic" w:hAnsi="Century Gothic"/>
          <w:b/>
          <w:bCs/>
          <w:sz w:val="22"/>
          <w:szCs w:val="22"/>
          <w:lang w:val="es-ES_tradnl"/>
        </w:rPr>
        <w:t>UNIDAD I:</w:t>
      </w:r>
      <w:r w:rsidR="006A43BA" w:rsidRPr="00A45B78">
        <w:rPr>
          <w:rFonts w:ascii="Century Gothic" w:hAnsi="Century Gothic"/>
          <w:b/>
          <w:bCs/>
          <w:sz w:val="22"/>
          <w:szCs w:val="22"/>
          <w:lang w:val="es-ES_tradnl"/>
        </w:rPr>
        <w:t xml:space="preserve"> </w:t>
      </w:r>
      <w:r w:rsidR="00D74BA8" w:rsidRPr="00A45B78">
        <w:rPr>
          <w:rFonts w:ascii="Century Gothic" w:hAnsi="Century Gothic"/>
          <w:b/>
          <w:bCs/>
          <w:sz w:val="22"/>
          <w:szCs w:val="22"/>
          <w:lang w:val="es-ES_tradnl"/>
        </w:rPr>
        <w:t>INTRODUCCIÓN A LA INGENIERÍA DE SOFTWARE</w:t>
      </w:r>
    </w:p>
    <w:p w14:paraId="7D736B66" w14:textId="42F0DDD8" w:rsidR="005320C9" w:rsidRPr="00A45B78" w:rsidRDefault="005320C9" w:rsidP="005320C9">
      <w:pPr>
        <w:spacing w:after="200" w:line="276" w:lineRule="auto"/>
        <w:jc w:val="both"/>
        <w:rPr>
          <w:rFonts w:ascii="Century Gothic" w:hAnsi="Century Gothic"/>
          <w:b/>
          <w:bCs/>
          <w:sz w:val="22"/>
          <w:szCs w:val="22"/>
          <w:lang w:val="es-ES_tradnl"/>
        </w:rPr>
      </w:pPr>
      <w:r w:rsidRPr="00A45B78">
        <w:rPr>
          <w:rFonts w:ascii="Century Gothic" w:hAnsi="Century Gothic"/>
          <w:b/>
          <w:bCs/>
          <w:sz w:val="22"/>
          <w:szCs w:val="22"/>
          <w:lang w:val="es-ES_tradnl"/>
        </w:rPr>
        <w:t>OBJETIVOS PARTICULARES:</w:t>
      </w:r>
    </w:p>
    <w:p w14:paraId="4A5746F2" w14:textId="77777777" w:rsidR="00D74BA8" w:rsidRPr="00D74BA8" w:rsidRDefault="00D74BA8" w:rsidP="00D74BA8">
      <w:pPr>
        <w:numPr>
          <w:ilvl w:val="0"/>
          <w:numId w:val="20"/>
        </w:numPr>
        <w:spacing w:line="276" w:lineRule="auto"/>
        <w:jc w:val="both"/>
        <w:rPr>
          <w:rFonts w:ascii="Century Gothic" w:eastAsia="Century Gothic" w:hAnsi="Century Gothic" w:cs="Century Gothic"/>
          <w:sz w:val="22"/>
          <w:szCs w:val="22"/>
          <w:lang w:val="es-ES_tradnl"/>
        </w:rPr>
      </w:pPr>
      <w:r w:rsidRPr="00D74BA8">
        <w:rPr>
          <w:rFonts w:ascii="Century Gothic" w:eastAsia="Century Gothic" w:hAnsi="Century Gothic" w:cs="Century Gothic"/>
          <w:sz w:val="22"/>
          <w:szCs w:val="22"/>
          <w:lang w:val="es-ES_tradnl"/>
        </w:rPr>
        <w:t>Explicar los conceptos y términos en las diferentes fases del ciclo de vida de Ingeniería del software.</w:t>
      </w:r>
    </w:p>
    <w:p w14:paraId="11498B15" w14:textId="77777777" w:rsidR="00D74BA8" w:rsidRPr="00D74BA8" w:rsidRDefault="00D74BA8" w:rsidP="00D74BA8">
      <w:pPr>
        <w:numPr>
          <w:ilvl w:val="0"/>
          <w:numId w:val="20"/>
        </w:numPr>
        <w:spacing w:line="276" w:lineRule="auto"/>
        <w:jc w:val="both"/>
        <w:rPr>
          <w:rFonts w:ascii="Century Gothic" w:eastAsia="Century Gothic" w:hAnsi="Century Gothic" w:cs="Century Gothic"/>
          <w:sz w:val="22"/>
          <w:szCs w:val="22"/>
          <w:lang w:val="es-ES_tradnl"/>
        </w:rPr>
      </w:pPr>
      <w:r w:rsidRPr="00D74BA8">
        <w:rPr>
          <w:rFonts w:ascii="Century Gothic" w:eastAsia="Century Gothic" w:hAnsi="Century Gothic" w:cs="Century Gothic"/>
          <w:sz w:val="22"/>
          <w:szCs w:val="22"/>
          <w:lang w:val="es-ES_tradnl"/>
        </w:rPr>
        <w:t>Establecer en qué situaciones se aplican los procesos de producción del software, tomando en cuenta los diferentes modelos de ciclos de vida de la Ingeniería de Software.</w:t>
      </w:r>
    </w:p>
    <w:p w14:paraId="4D695DF3" w14:textId="77777777" w:rsidR="00D74BA8" w:rsidRPr="00D74BA8" w:rsidRDefault="00D74BA8" w:rsidP="00D74BA8">
      <w:pPr>
        <w:numPr>
          <w:ilvl w:val="0"/>
          <w:numId w:val="20"/>
        </w:numPr>
        <w:spacing w:line="276" w:lineRule="auto"/>
        <w:jc w:val="both"/>
        <w:rPr>
          <w:rFonts w:ascii="Century Gothic" w:eastAsia="Century Gothic" w:hAnsi="Century Gothic" w:cs="Century Gothic"/>
          <w:sz w:val="22"/>
          <w:szCs w:val="22"/>
          <w:lang w:val="es-ES_tradnl"/>
        </w:rPr>
      </w:pPr>
      <w:r w:rsidRPr="00D74BA8">
        <w:rPr>
          <w:rFonts w:ascii="Century Gothic" w:eastAsia="Century Gothic" w:hAnsi="Century Gothic" w:cs="Century Gothic"/>
          <w:sz w:val="22"/>
          <w:szCs w:val="22"/>
          <w:lang w:val="es-ES_tradnl"/>
        </w:rPr>
        <w:t>Toma conciencia en todas las afirmaciones, particularmente las públicas, relativas al software o documentos asociados, métodos y herramientas, acorde al código de ética y práctica profesional de la Ingeniería de Software.</w:t>
      </w:r>
    </w:p>
    <w:p w14:paraId="00033CD9" w14:textId="77777777" w:rsidR="0053257F" w:rsidRPr="00A45B78" w:rsidRDefault="0053257F" w:rsidP="0053257F">
      <w:pPr>
        <w:pStyle w:val="ListParagraph"/>
        <w:rPr>
          <w:rFonts w:ascii="Century Gothic" w:eastAsia="Calibri" w:hAnsi="Century Gothic"/>
          <w:sz w:val="22"/>
          <w:szCs w:val="22"/>
          <w:lang w:val="es-ES_tradnl"/>
        </w:rPr>
      </w:pPr>
    </w:p>
    <w:p w14:paraId="13382E0F" w14:textId="77777777" w:rsidR="00BF649A" w:rsidRPr="00A45B78" w:rsidRDefault="00BF649A" w:rsidP="00BF649A">
      <w:pPr>
        <w:pStyle w:val="ListParagraph"/>
        <w:ind w:left="0"/>
        <w:rPr>
          <w:rFonts w:ascii="Century Gothic" w:eastAsia="Century Gothic" w:hAnsi="Century Gothic" w:cs="Century Gothic"/>
          <w:sz w:val="22"/>
          <w:szCs w:val="22"/>
          <w:lang w:val="es-ES_tradnl"/>
        </w:rPr>
        <w:sectPr w:rsidR="00BF649A" w:rsidRPr="00A45B78" w:rsidSect="00EF4E16">
          <w:type w:val="continuous"/>
          <w:pgSz w:w="11906" w:h="16838"/>
          <w:pgMar w:top="426" w:right="720" w:bottom="720" w:left="720" w:header="709" w:footer="709" w:gutter="0"/>
          <w:cols w:space="708"/>
          <w:docGrid w:linePitch="360"/>
        </w:sectPr>
      </w:pPr>
    </w:p>
    <w:p w14:paraId="0DC23F7F" w14:textId="700A9E03" w:rsidR="00F5505D" w:rsidRPr="00A45B78" w:rsidRDefault="00F5505D" w:rsidP="00BF649A">
      <w:pPr>
        <w:tabs>
          <w:tab w:val="left" w:pos="1395"/>
        </w:tabs>
        <w:rPr>
          <w:rFonts w:ascii="Century Gothic" w:eastAsia="Century Gothic" w:hAnsi="Century Gothic" w:cs="Century Gothic"/>
          <w:color w:val="000000"/>
          <w:sz w:val="22"/>
          <w:szCs w:val="22"/>
          <w:lang w:val="es-ES_tradnl"/>
        </w:rPr>
      </w:pPr>
    </w:p>
    <w:p w14:paraId="70BB9DFF" w14:textId="1EB06743" w:rsidR="00680F00" w:rsidRDefault="00D74BA8" w:rsidP="00D74BA8">
      <w:pPr>
        <w:tabs>
          <w:tab w:val="left" w:pos="1395"/>
        </w:tabs>
        <w:rPr>
          <w:rFonts w:ascii="Century Gothic" w:eastAsia="Century Gothic" w:hAnsi="Century Gothic" w:cs="Century Gothic"/>
          <w:color w:val="000000"/>
          <w:lang w:val="es-ES_tradnl"/>
        </w:rPr>
      </w:pPr>
      <w:bookmarkStart w:id="3" w:name="_Hlk209357664"/>
      <w:bookmarkStart w:id="4" w:name="_Hlk209357148"/>
      <w:r w:rsidRPr="004F7295">
        <w:rPr>
          <w:rFonts w:ascii="Century Gothic" w:eastAsia="Century Gothic" w:hAnsi="Century Gothic" w:cs="Century Gothic"/>
          <w:color w:val="000000"/>
          <w:lang w:val="es-ES_tradnl"/>
        </w:rPr>
        <w:t xml:space="preserve">PROYECTO CORTE 1: UNIDAD I </w:t>
      </w:r>
    </w:p>
    <w:p w14:paraId="0D621E6B" w14:textId="77777777" w:rsidR="004F7295" w:rsidRPr="004F7295" w:rsidRDefault="004F7295" w:rsidP="00D74BA8">
      <w:pPr>
        <w:tabs>
          <w:tab w:val="left" w:pos="1395"/>
        </w:tabs>
        <w:rPr>
          <w:rFonts w:ascii="Century Gothic" w:eastAsia="Century Gothic" w:hAnsi="Century Gothic" w:cs="Century Gothic"/>
          <w:color w:val="000000"/>
          <w:lang w:val="es-ES_tradnl"/>
        </w:rPr>
      </w:pPr>
    </w:p>
    <w:p w14:paraId="6C9EADA3" w14:textId="6A3251B9" w:rsidR="00C04659" w:rsidRPr="004F7295" w:rsidRDefault="761F7208" w:rsidP="00B85DA7">
      <w:pPr>
        <w:pStyle w:val="ListParagraph"/>
        <w:numPr>
          <w:ilvl w:val="0"/>
          <w:numId w:val="4"/>
        </w:numPr>
        <w:tabs>
          <w:tab w:val="left" w:pos="1395"/>
        </w:tabs>
        <w:rPr>
          <w:rFonts w:ascii="Century Gothic" w:eastAsia="Century Gothic" w:hAnsi="Century Gothic" w:cs="Century Gothic"/>
          <w:color w:val="000000"/>
          <w:lang w:val="es-ES_tradnl"/>
        </w:rPr>
      </w:pPr>
      <w:bookmarkStart w:id="5" w:name="_Hlk209973656"/>
      <w:r w:rsidRPr="004F7295">
        <w:rPr>
          <w:rFonts w:ascii="Century Gothic" w:eastAsia="Century Gothic" w:hAnsi="Century Gothic" w:cs="Century Gothic"/>
          <w:color w:val="000000" w:themeColor="text1"/>
        </w:rPr>
        <w:t>Título de proyecto</w:t>
      </w:r>
    </w:p>
    <w:p w14:paraId="3758E3DE" w14:textId="77777777" w:rsidR="004F7295" w:rsidRPr="00624CBD" w:rsidRDefault="004F7295" w:rsidP="004F7295">
      <w:pPr>
        <w:pStyle w:val="ListParagraph"/>
        <w:tabs>
          <w:tab w:val="left" w:pos="1395"/>
        </w:tabs>
        <w:rPr>
          <w:rFonts w:ascii="Century Gothic" w:eastAsia="Century Gothic" w:hAnsi="Century Gothic" w:cs="Century Gothic"/>
          <w:color w:val="000000"/>
          <w:sz w:val="22"/>
          <w:szCs w:val="22"/>
          <w:lang w:val="es-ES_tradnl"/>
        </w:rPr>
      </w:pPr>
    </w:p>
    <w:bookmarkEnd w:id="3"/>
    <w:bookmarkEnd w:id="5"/>
    <w:p w14:paraId="15623E92" w14:textId="579758BE" w:rsidR="4D103631" w:rsidRPr="00624CBD" w:rsidRDefault="4D103631" w:rsidP="6B2E3BE9">
      <w:pPr>
        <w:pStyle w:val="ListParagraph"/>
        <w:tabs>
          <w:tab w:val="left" w:pos="1395"/>
        </w:tabs>
        <w:rPr>
          <w:rFonts w:ascii="Century Gothic" w:hAnsi="Century Gothic"/>
          <w:sz w:val="22"/>
          <w:szCs w:val="22"/>
        </w:rPr>
      </w:pPr>
      <w:r w:rsidRPr="00624CBD">
        <w:rPr>
          <w:rFonts w:ascii="Century Gothic" w:hAnsi="Century Gothic"/>
          <w:sz w:val="22"/>
          <w:szCs w:val="22"/>
        </w:rPr>
        <w:t>Sistema Integral de Gestión de Ventas, Producción y Contabilidad Privada para</w:t>
      </w:r>
      <w:r w:rsidR="2BD220F4" w:rsidRPr="00624CBD">
        <w:rPr>
          <w:rFonts w:ascii="Century Gothic" w:hAnsi="Century Gothic"/>
          <w:sz w:val="22"/>
          <w:szCs w:val="22"/>
        </w:rPr>
        <w:t xml:space="preserve"> la</w:t>
      </w:r>
      <w:r w:rsidRPr="00624CBD">
        <w:rPr>
          <w:rFonts w:ascii="Century Gothic" w:hAnsi="Century Gothic"/>
          <w:sz w:val="22"/>
          <w:szCs w:val="22"/>
        </w:rPr>
        <w:t xml:space="preserve"> " Panadería y Repostería Brajher's Cake "</w:t>
      </w:r>
    </w:p>
    <w:p w14:paraId="2EEC3D52" w14:textId="407407C0" w:rsidR="6B2E3BE9" w:rsidRPr="00624CBD" w:rsidRDefault="6B2E3BE9" w:rsidP="6B2E3BE9">
      <w:pPr>
        <w:pStyle w:val="ListParagraph"/>
        <w:tabs>
          <w:tab w:val="left" w:pos="1395"/>
        </w:tabs>
        <w:rPr>
          <w:rFonts w:ascii="Century Gothic" w:hAnsi="Century Gothic"/>
          <w:sz w:val="22"/>
          <w:szCs w:val="22"/>
        </w:rPr>
      </w:pPr>
    </w:p>
    <w:p w14:paraId="68A92935" w14:textId="07490AB3" w:rsidR="00680F00" w:rsidRPr="00624CBD" w:rsidRDefault="1E9E7CF7" w:rsidP="00B85DA7">
      <w:pPr>
        <w:pStyle w:val="ListParagraph"/>
        <w:numPr>
          <w:ilvl w:val="0"/>
          <w:numId w:val="4"/>
        </w:numPr>
        <w:tabs>
          <w:tab w:val="left" w:pos="1395"/>
        </w:tabs>
        <w:rPr>
          <w:rFonts w:ascii="Century Gothic" w:eastAsia="Century Gothic" w:hAnsi="Century Gothic" w:cs="Century Gothic"/>
          <w:color w:val="000000"/>
          <w:sz w:val="22"/>
          <w:szCs w:val="22"/>
          <w:lang w:val="es-ES_tradnl"/>
        </w:rPr>
      </w:pPr>
      <w:r w:rsidRPr="00624CBD">
        <w:rPr>
          <w:rFonts w:ascii="Century Gothic" w:eastAsia="Century Gothic" w:hAnsi="Century Gothic" w:cs="Century Gothic"/>
          <w:color w:val="000000" w:themeColor="text1"/>
          <w:sz w:val="22"/>
          <w:szCs w:val="22"/>
        </w:rPr>
        <w:t>Planteamiento del problema</w:t>
      </w:r>
      <w:r w:rsidR="3AFED64E" w:rsidRPr="00624CBD">
        <w:rPr>
          <w:rFonts w:ascii="Century Gothic" w:eastAsia="Century Gothic" w:hAnsi="Century Gothic" w:cs="Century Gothic"/>
          <w:color w:val="000000" w:themeColor="text1"/>
          <w:sz w:val="22"/>
          <w:szCs w:val="22"/>
        </w:rPr>
        <w:t xml:space="preserve"> </w:t>
      </w:r>
      <w:r w:rsidR="3AFED64E" w:rsidRPr="00624CBD">
        <w:rPr>
          <w:rFonts w:ascii="Century Gothic" w:eastAsia="Century Gothic" w:hAnsi="Century Gothic" w:cs="Century Gothic"/>
          <w:color w:val="000000" w:themeColor="text1"/>
          <w:sz w:val="22"/>
          <w:szCs w:val="22"/>
          <w:highlight w:val="yellow"/>
        </w:rPr>
        <w:t>(incluir los conocimientos de las asignaturas; Estadística y Contabilidad</w:t>
      </w:r>
      <w:r w:rsidR="3AFED64E" w:rsidRPr="00624CBD">
        <w:rPr>
          <w:rFonts w:ascii="Century Gothic" w:eastAsia="Century Gothic" w:hAnsi="Century Gothic" w:cs="Century Gothic"/>
          <w:color w:val="000000" w:themeColor="text1"/>
          <w:sz w:val="22"/>
          <w:szCs w:val="22"/>
        </w:rPr>
        <w:t>)</w:t>
      </w:r>
    </w:p>
    <w:p w14:paraId="387AEEC1" w14:textId="4A7BD853" w:rsidR="5B737E3C" w:rsidRPr="00624CBD" w:rsidRDefault="5B737E3C" w:rsidP="6B2E3BE9">
      <w:pPr>
        <w:spacing w:before="240" w:after="240"/>
        <w:rPr>
          <w:rFonts w:ascii="Century Gothic" w:hAnsi="Century Gothic"/>
          <w:sz w:val="22"/>
          <w:szCs w:val="22"/>
        </w:rPr>
      </w:pPr>
      <w:r w:rsidRPr="00624CBD">
        <w:rPr>
          <w:rFonts w:ascii="Century Gothic" w:hAnsi="Century Gothic"/>
          <w:sz w:val="22"/>
          <w:szCs w:val="22"/>
        </w:rPr>
        <w:t>La " Panadería y Repostería Brajher's Cake " carece de un sistema informático, gestionando sus operaciones (pedidos, caja, inventario) mediante cuadernos físicos y herramientas informales. Esto provoca vulnerabilidad de la información, demoras y falta de control.</w:t>
      </w:r>
    </w:p>
    <w:p w14:paraId="78E54E06" w14:textId="5DF87F8A" w:rsidR="375DC911" w:rsidRPr="00624CBD" w:rsidRDefault="375DC911" w:rsidP="6B2E3BE9">
      <w:pPr>
        <w:spacing w:before="240" w:after="240"/>
        <w:rPr>
          <w:rFonts w:ascii="Century Gothic" w:hAnsi="Century Gothic"/>
          <w:sz w:val="22"/>
          <w:szCs w:val="22"/>
        </w:rPr>
      </w:pPr>
      <w:r w:rsidRPr="00624CBD">
        <w:rPr>
          <w:rFonts w:ascii="Century Gothic" w:hAnsi="Century Gothic"/>
          <w:sz w:val="22"/>
          <w:szCs w:val="22"/>
        </w:rPr>
        <w:t>En la parte contable, l</w:t>
      </w:r>
      <w:r w:rsidR="5B737E3C" w:rsidRPr="00624CBD">
        <w:rPr>
          <w:rFonts w:ascii="Century Gothic" w:hAnsi="Century Gothic"/>
          <w:sz w:val="22"/>
          <w:szCs w:val="22"/>
        </w:rPr>
        <w:t>a gerencia necesita registrar el arqueo diario ("Venta Neta"), controlar pagos mixtos (efectivo y transferencias), registrar facturas con RUC, cobrar anticipos del 50% contra entrega, y manejar</w:t>
      </w:r>
      <w:r w:rsidR="25A1E1BA" w:rsidRPr="00624CBD">
        <w:rPr>
          <w:rFonts w:ascii="Century Gothic" w:hAnsi="Century Gothic"/>
          <w:sz w:val="22"/>
          <w:szCs w:val="22"/>
        </w:rPr>
        <w:t xml:space="preserve"> </w:t>
      </w:r>
      <w:r w:rsidR="5B737E3C" w:rsidRPr="00624CBD">
        <w:rPr>
          <w:rFonts w:ascii="Century Gothic" w:hAnsi="Century Gothic"/>
          <w:sz w:val="22"/>
          <w:szCs w:val="22"/>
        </w:rPr>
        <w:t xml:space="preserve"> egresos privados (vales y proveedores). El registro manual hace que el cuadre de turnos sea ineficiente y propenso a errores.</w:t>
      </w:r>
    </w:p>
    <w:p w14:paraId="56612FA0" w14:textId="0159E875" w:rsidR="5A5E716D" w:rsidRPr="00624CBD" w:rsidRDefault="5A5E716D" w:rsidP="6B2E3BE9">
      <w:pPr>
        <w:spacing w:before="240" w:after="240"/>
        <w:rPr>
          <w:rFonts w:ascii="Century Gothic" w:hAnsi="Century Gothic"/>
          <w:sz w:val="22"/>
          <w:szCs w:val="22"/>
        </w:rPr>
      </w:pPr>
      <w:r w:rsidRPr="00624CBD">
        <w:rPr>
          <w:rFonts w:ascii="Century Gothic" w:hAnsi="Century Gothic"/>
          <w:sz w:val="22"/>
          <w:szCs w:val="22"/>
        </w:rPr>
        <w:t>Ya en la parte estadística, f</w:t>
      </w:r>
      <w:r w:rsidR="5B737E3C" w:rsidRPr="00624CBD">
        <w:rPr>
          <w:rFonts w:ascii="Century Gothic" w:hAnsi="Century Gothic"/>
          <w:sz w:val="22"/>
          <w:szCs w:val="22"/>
        </w:rPr>
        <w:t>altan datos precisos para proyectar el rendimiento matemático de la materia prima (ej. cantidad de bolillos producidos por saco de harina) y estadísticas de ventas para clasificar los productos más demandados. Además, se requiere categorizar probabilísticamente a los clientes basándose en su frecuencia de compra.</w:t>
      </w:r>
    </w:p>
    <w:p w14:paraId="65023012" w14:textId="4CBACA51" w:rsidR="6B2E3BE9" w:rsidRPr="004F7295" w:rsidRDefault="6B2E3BE9" w:rsidP="6B2E3BE9">
      <w:pPr>
        <w:pStyle w:val="ListParagraph"/>
        <w:tabs>
          <w:tab w:val="left" w:pos="1395"/>
        </w:tabs>
        <w:rPr>
          <w:rFonts w:ascii="Century Gothic" w:eastAsia="Century Gothic" w:hAnsi="Century Gothic" w:cs="Century Gothic"/>
          <w:color w:val="000000" w:themeColor="text1"/>
        </w:rPr>
      </w:pPr>
    </w:p>
    <w:p w14:paraId="372D6E85" w14:textId="783C26EB" w:rsidR="6B2E3BE9" w:rsidRDefault="6B2E3BE9" w:rsidP="6B2E3BE9">
      <w:pPr>
        <w:pStyle w:val="ListParagraph"/>
        <w:tabs>
          <w:tab w:val="left" w:pos="1395"/>
        </w:tabs>
        <w:rPr>
          <w:rFonts w:ascii="Century Gothic" w:eastAsia="Century Gothic" w:hAnsi="Century Gothic" w:cs="Century Gothic"/>
          <w:color w:val="000000" w:themeColor="text1"/>
        </w:rPr>
      </w:pPr>
    </w:p>
    <w:p w14:paraId="07B72204" w14:textId="77777777" w:rsidR="00624CBD" w:rsidRDefault="00624CBD" w:rsidP="6B2E3BE9">
      <w:pPr>
        <w:pStyle w:val="ListParagraph"/>
        <w:tabs>
          <w:tab w:val="left" w:pos="1395"/>
        </w:tabs>
        <w:rPr>
          <w:rFonts w:ascii="Century Gothic" w:eastAsia="Century Gothic" w:hAnsi="Century Gothic" w:cs="Century Gothic"/>
          <w:color w:val="000000" w:themeColor="text1"/>
        </w:rPr>
      </w:pPr>
    </w:p>
    <w:p w14:paraId="0B477215" w14:textId="77777777" w:rsidR="00624CBD" w:rsidRDefault="00624CBD" w:rsidP="6B2E3BE9">
      <w:pPr>
        <w:pStyle w:val="ListParagraph"/>
        <w:tabs>
          <w:tab w:val="left" w:pos="1395"/>
        </w:tabs>
        <w:rPr>
          <w:rFonts w:ascii="Century Gothic" w:eastAsia="Century Gothic" w:hAnsi="Century Gothic" w:cs="Century Gothic"/>
          <w:color w:val="000000" w:themeColor="text1"/>
        </w:rPr>
      </w:pPr>
    </w:p>
    <w:p w14:paraId="7256B3F6" w14:textId="77777777" w:rsidR="00624CBD" w:rsidRDefault="00624CBD" w:rsidP="6B2E3BE9">
      <w:pPr>
        <w:pStyle w:val="ListParagraph"/>
        <w:tabs>
          <w:tab w:val="left" w:pos="1395"/>
        </w:tabs>
        <w:rPr>
          <w:rFonts w:ascii="Century Gothic" w:eastAsia="Century Gothic" w:hAnsi="Century Gothic" w:cs="Century Gothic"/>
          <w:color w:val="000000" w:themeColor="text1"/>
        </w:rPr>
      </w:pPr>
    </w:p>
    <w:p w14:paraId="35BDE404" w14:textId="77777777" w:rsidR="00624CBD" w:rsidRPr="004F7295" w:rsidRDefault="00624CBD" w:rsidP="6B2E3BE9">
      <w:pPr>
        <w:pStyle w:val="ListParagraph"/>
        <w:tabs>
          <w:tab w:val="left" w:pos="1395"/>
        </w:tabs>
        <w:rPr>
          <w:rFonts w:ascii="Century Gothic" w:eastAsia="Century Gothic" w:hAnsi="Century Gothic" w:cs="Century Gothic"/>
          <w:color w:val="000000" w:themeColor="text1"/>
        </w:rPr>
      </w:pPr>
    </w:p>
    <w:p w14:paraId="204F3505" w14:textId="429674E7" w:rsidR="6B2E3BE9" w:rsidRPr="004F7295" w:rsidRDefault="6B2E3BE9" w:rsidP="004F7295">
      <w:pPr>
        <w:tabs>
          <w:tab w:val="left" w:pos="1395"/>
        </w:tabs>
        <w:rPr>
          <w:rFonts w:ascii="Century Gothic" w:eastAsia="Century Gothic" w:hAnsi="Century Gothic" w:cs="Century Gothic"/>
          <w:color w:val="000000" w:themeColor="text1"/>
          <w:sz w:val="22"/>
          <w:szCs w:val="22"/>
        </w:rPr>
      </w:pPr>
    </w:p>
    <w:p w14:paraId="3C9ED3E9" w14:textId="54F9F520" w:rsidR="00680F00" w:rsidRDefault="00680F00" w:rsidP="00B85DA7">
      <w:pPr>
        <w:pStyle w:val="ListParagraph"/>
        <w:numPr>
          <w:ilvl w:val="0"/>
          <w:numId w:val="4"/>
        </w:numPr>
        <w:tabs>
          <w:tab w:val="left" w:pos="1395"/>
        </w:tabs>
        <w:rPr>
          <w:rFonts w:ascii="Century Gothic" w:eastAsia="Century Gothic" w:hAnsi="Century Gothic" w:cs="Century Gothic"/>
          <w:color w:val="000000"/>
          <w:sz w:val="22"/>
          <w:szCs w:val="22"/>
          <w:lang w:val="es-ES_tradnl"/>
        </w:rPr>
      </w:pPr>
      <w:r w:rsidRPr="00A45B78">
        <w:rPr>
          <w:rFonts w:ascii="Century Gothic" w:eastAsia="Century Gothic" w:hAnsi="Century Gothic" w:cs="Century Gothic"/>
          <w:color w:val="000000"/>
          <w:sz w:val="22"/>
          <w:szCs w:val="22"/>
          <w:lang w:val="es-ES_tradnl"/>
        </w:rPr>
        <w:lastRenderedPageBreak/>
        <w:t>Prototipo:</w:t>
      </w:r>
    </w:p>
    <w:p w14:paraId="7572B2C5" w14:textId="77777777" w:rsidR="00D7556E" w:rsidRDefault="00D7556E" w:rsidP="00D7556E">
      <w:pPr>
        <w:pStyle w:val="ListParagraph"/>
        <w:tabs>
          <w:tab w:val="left" w:pos="1395"/>
        </w:tabs>
        <w:rPr>
          <w:rFonts w:ascii="Century Gothic" w:eastAsia="Century Gothic" w:hAnsi="Century Gothic" w:cs="Century Gothic"/>
          <w:color w:val="000000"/>
          <w:sz w:val="22"/>
          <w:szCs w:val="22"/>
          <w:lang w:val="es-ES_tradnl"/>
        </w:rPr>
      </w:pPr>
    </w:p>
    <w:p w14:paraId="0507D20D" w14:textId="12443212" w:rsidR="00D74BA8" w:rsidRDefault="00A45B78" w:rsidP="00D74BA8">
      <w:pPr>
        <w:tabs>
          <w:tab w:val="left" w:pos="1395"/>
        </w:tabs>
        <w:rPr>
          <w:rFonts w:ascii="Century Gothic" w:eastAsia="Century Gothic" w:hAnsi="Century Gothic" w:cs="Century Gothic"/>
          <w:b/>
          <w:bCs/>
          <w:color w:val="000000"/>
          <w:sz w:val="22"/>
          <w:szCs w:val="22"/>
          <w:lang w:val="es-ES_tradnl"/>
        </w:rPr>
      </w:pPr>
      <w:r w:rsidRPr="00EF4E16">
        <w:rPr>
          <w:rFonts w:ascii="Century Gothic" w:eastAsia="Century Gothic" w:hAnsi="Century Gothic" w:cs="Century Gothic"/>
          <w:b/>
          <w:bCs/>
          <w:color w:val="000000"/>
          <w:sz w:val="22"/>
          <w:szCs w:val="22"/>
          <w:lang w:val="es-ES_tradnl"/>
        </w:rPr>
        <w:t>Sistema administrativo de una empresa</w:t>
      </w:r>
    </w:p>
    <w:p w14:paraId="7C50E49F" w14:textId="77777777" w:rsidR="00D7556E" w:rsidRPr="00EF4E16" w:rsidRDefault="00D7556E" w:rsidP="00D74BA8">
      <w:pPr>
        <w:tabs>
          <w:tab w:val="left" w:pos="1395"/>
        </w:tabs>
        <w:rPr>
          <w:rFonts w:ascii="Century Gothic" w:eastAsia="Century Gothic" w:hAnsi="Century Gothic" w:cs="Century Gothic"/>
          <w:b/>
          <w:bCs/>
          <w:color w:val="000000"/>
          <w:sz w:val="22"/>
          <w:szCs w:val="22"/>
          <w:lang w:val="es-ES_tradnl"/>
        </w:rPr>
      </w:pPr>
    </w:p>
    <w:tbl>
      <w:tblPr>
        <w:tblStyle w:val="TableGrid"/>
        <w:tblW w:w="10456" w:type="dxa"/>
        <w:tblLook w:val="04A0" w:firstRow="1" w:lastRow="0" w:firstColumn="1" w:lastColumn="0" w:noHBand="0" w:noVBand="1"/>
      </w:tblPr>
      <w:tblGrid>
        <w:gridCol w:w="4410"/>
        <w:gridCol w:w="6046"/>
      </w:tblGrid>
      <w:tr w:rsidR="00D74BA8" w:rsidRPr="00D7556E" w14:paraId="3B4690BF" w14:textId="77777777" w:rsidTr="6B2E3BE9">
        <w:tc>
          <w:tcPr>
            <w:tcW w:w="4410" w:type="dxa"/>
          </w:tcPr>
          <w:p w14:paraId="33380AD8" w14:textId="4AE8D453" w:rsidR="00D74BA8" w:rsidRPr="00D7556E" w:rsidRDefault="00A45B78" w:rsidP="00D74BA8">
            <w:pPr>
              <w:tabs>
                <w:tab w:val="left" w:pos="1395"/>
              </w:tabs>
              <w:rPr>
                <w:rFonts w:ascii="Century Gothic" w:eastAsia="Century Gothic" w:hAnsi="Century Gothic" w:cs="Century Gothic"/>
                <w:color w:val="000000"/>
                <w:sz w:val="22"/>
                <w:szCs w:val="22"/>
                <w:lang w:val="es-ES_tradnl"/>
              </w:rPr>
            </w:pPr>
            <w:r w:rsidRPr="00D7556E">
              <w:rPr>
                <w:rFonts w:ascii="Century Gothic" w:eastAsia="Century Gothic" w:hAnsi="Century Gothic" w:cs="Century Gothic"/>
                <w:color w:val="000000"/>
                <w:sz w:val="22"/>
                <w:szCs w:val="22"/>
                <w:lang w:val="es-ES_tradnl"/>
              </w:rPr>
              <w:t>Módulo de propuesta</w:t>
            </w:r>
            <w:r w:rsidR="00D74BA8" w:rsidRPr="00D7556E">
              <w:rPr>
                <w:rFonts w:ascii="Century Gothic" w:eastAsia="Century Gothic" w:hAnsi="Century Gothic" w:cs="Century Gothic"/>
                <w:color w:val="000000"/>
                <w:sz w:val="22"/>
                <w:szCs w:val="22"/>
                <w:lang w:val="es-ES_tradnl"/>
              </w:rPr>
              <w:t xml:space="preserve"> </w:t>
            </w:r>
          </w:p>
        </w:tc>
        <w:tc>
          <w:tcPr>
            <w:tcW w:w="6046" w:type="dxa"/>
          </w:tcPr>
          <w:p w14:paraId="0804CD59" w14:textId="65536F4C" w:rsidR="00D74BA8" w:rsidRPr="00D7556E" w:rsidRDefault="00A45B78" w:rsidP="00D74BA8">
            <w:pPr>
              <w:tabs>
                <w:tab w:val="left" w:pos="1395"/>
              </w:tabs>
              <w:rPr>
                <w:rFonts w:ascii="Century Gothic" w:eastAsia="Century Gothic" w:hAnsi="Century Gothic" w:cs="Century Gothic"/>
                <w:color w:val="000000"/>
                <w:sz w:val="22"/>
                <w:szCs w:val="22"/>
                <w:lang w:val="es-ES_tradnl"/>
              </w:rPr>
            </w:pPr>
            <w:r w:rsidRPr="00D7556E">
              <w:rPr>
                <w:rFonts w:ascii="Century Gothic" w:eastAsia="Century Gothic" w:hAnsi="Century Gothic" w:cs="Century Gothic"/>
                <w:color w:val="000000"/>
                <w:sz w:val="22"/>
                <w:szCs w:val="22"/>
                <w:lang w:val="es-ES_tradnl"/>
              </w:rPr>
              <w:t xml:space="preserve">Jerarquía de usuarios </w:t>
            </w:r>
          </w:p>
        </w:tc>
      </w:tr>
      <w:tr w:rsidR="00EF4E16" w:rsidRPr="00D7556E" w14:paraId="7ECEC75B" w14:textId="77777777" w:rsidTr="6B2E3BE9">
        <w:tc>
          <w:tcPr>
            <w:tcW w:w="4410" w:type="dxa"/>
          </w:tcPr>
          <w:p w14:paraId="1D2BB8D2" w14:textId="12AA9C12" w:rsidR="00EF4E16" w:rsidRPr="00EE78F1" w:rsidRDefault="72EEAB00" w:rsidP="6B2E3BE9">
            <w:pPr>
              <w:tabs>
                <w:tab w:val="left" w:pos="1395"/>
              </w:tabs>
              <w:rPr>
                <w:rFonts w:ascii="Century Gothic" w:hAnsi="Century Gothic"/>
                <w:sz w:val="22"/>
                <w:szCs w:val="22"/>
                <w:lang w:val="es-CR"/>
              </w:rPr>
            </w:pPr>
            <w:r w:rsidRPr="0096028E">
              <w:rPr>
                <w:rFonts w:ascii="Century Gothic" w:eastAsia="Century Gothic" w:hAnsi="Century Gothic" w:cs="Century Gothic"/>
                <w:b/>
                <w:bCs/>
                <w:color w:val="000000" w:themeColor="text1"/>
                <w:sz w:val="22"/>
                <w:szCs w:val="22"/>
                <w:lang w:val="es-ES"/>
              </w:rPr>
              <w:t>Producción</w:t>
            </w:r>
            <w:r w:rsidR="57954365" w:rsidRPr="0096028E">
              <w:rPr>
                <w:rFonts w:ascii="Century Gothic" w:eastAsia="Century Gothic" w:hAnsi="Century Gothic" w:cs="Century Gothic"/>
                <w:b/>
                <w:bCs/>
                <w:color w:val="000000" w:themeColor="text1"/>
                <w:sz w:val="22"/>
                <w:szCs w:val="22"/>
                <w:lang w:val="es-ES"/>
              </w:rPr>
              <w:t>:</w:t>
            </w:r>
            <w:r w:rsidR="57954365" w:rsidRPr="00D7556E">
              <w:rPr>
                <w:rFonts w:ascii="Century Gothic" w:eastAsia="Century Gothic" w:hAnsi="Century Gothic" w:cs="Century Gothic"/>
                <w:sz w:val="22"/>
                <w:szCs w:val="22"/>
                <w:lang w:val="es-ES"/>
              </w:rPr>
              <w:t xml:space="preserve"> Monitor en tiempo real para sincronizar mostrador y horno, y control estadístico de stock de materia prima.</w:t>
            </w:r>
          </w:p>
        </w:tc>
        <w:tc>
          <w:tcPr>
            <w:tcW w:w="6046" w:type="dxa"/>
            <w:vMerge w:val="restart"/>
          </w:tcPr>
          <w:p w14:paraId="1BC23650" w14:textId="217E51B0" w:rsidR="00EF4E16" w:rsidRPr="00D7556E" w:rsidRDefault="72EEAB00" w:rsidP="00A45B78">
            <w:pPr>
              <w:tabs>
                <w:tab w:val="left" w:pos="1395"/>
              </w:tabs>
              <w:rPr>
                <w:rFonts w:ascii="Century Gothic" w:eastAsia="Century Gothic" w:hAnsi="Century Gothic" w:cs="Century Gothic"/>
                <w:b/>
                <w:bCs/>
                <w:color w:val="000000"/>
                <w:sz w:val="22"/>
                <w:szCs w:val="22"/>
                <w:lang w:val="es-ES"/>
              </w:rPr>
            </w:pPr>
            <w:r w:rsidRPr="00D7556E">
              <w:rPr>
                <w:rFonts w:ascii="Century Gothic" w:eastAsia="Century Gothic" w:hAnsi="Century Gothic" w:cs="Century Gothic"/>
                <w:b/>
                <w:bCs/>
                <w:color w:val="000000" w:themeColor="text1"/>
                <w:sz w:val="22"/>
                <w:szCs w:val="22"/>
                <w:lang w:val="es-ES"/>
              </w:rPr>
              <w:t>Jerarquía de Permisos de Usuario (en sistemas informáti</w:t>
            </w:r>
            <w:r w:rsidR="588FF901" w:rsidRPr="00D7556E">
              <w:rPr>
                <w:rFonts w:ascii="Century Gothic" w:eastAsia="Century Gothic" w:hAnsi="Century Gothic" w:cs="Century Gothic"/>
                <w:b/>
                <w:bCs/>
                <w:color w:val="000000" w:themeColor="text1"/>
                <w:sz w:val="22"/>
                <w:szCs w:val="22"/>
                <w:lang w:val="es-ES"/>
              </w:rPr>
              <w:t xml:space="preserve"> </w:t>
            </w:r>
            <w:r w:rsidRPr="00D7556E">
              <w:rPr>
                <w:rFonts w:ascii="Century Gothic" w:eastAsia="Century Gothic" w:hAnsi="Century Gothic" w:cs="Century Gothic"/>
                <w:b/>
                <w:bCs/>
                <w:color w:val="000000" w:themeColor="text1"/>
                <w:sz w:val="22"/>
                <w:szCs w:val="22"/>
                <w:lang w:val="es-ES"/>
              </w:rPr>
              <w:t>cos)</w:t>
            </w:r>
          </w:p>
          <w:p w14:paraId="04AA653F" w14:textId="2486BD65" w:rsidR="00EF4E16" w:rsidRPr="00EE78F1" w:rsidRDefault="72EEAB00" w:rsidP="00A45B78">
            <w:pPr>
              <w:numPr>
                <w:ilvl w:val="0"/>
                <w:numId w:val="21"/>
              </w:numPr>
              <w:tabs>
                <w:tab w:val="left" w:pos="1395"/>
              </w:tabs>
              <w:rPr>
                <w:rFonts w:ascii="Century Gothic" w:hAnsi="Century Gothic"/>
                <w:sz w:val="22"/>
                <w:szCs w:val="22"/>
                <w:lang w:val="es-CR"/>
              </w:rPr>
            </w:pPr>
            <w:r w:rsidRPr="00D7556E">
              <w:rPr>
                <w:rFonts w:ascii="Century Gothic" w:eastAsia="Century Gothic" w:hAnsi="Century Gothic" w:cs="Century Gothic"/>
                <w:b/>
                <w:bCs/>
                <w:color w:val="000000" w:themeColor="text1"/>
                <w:sz w:val="22"/>
                <w:szCs w:val="22"/>
                <w:lang w:val="es-ES"/>
              </w:rPr>
              <w:t>Superadministrador: Control total del sistema, datos y accesos de otros perfiles.</w:t>
            </w:r>
            <w:r w:rsidR="7317F4BD" w:rsidRPr="00D7556E">
              <w:rPr>
                <w:rFonts w:ascii="Century Gothic" w:eastAsia="Century Gothic" w:hAnsi="Century Gothic" w:cs="Century Gothic"/>
                <w:sz w:val="22"/>
                <w:szCs w:val="22"/>
                <w:lang w:val="es-ES"/>
              </w:rPr>
              <w:t>(Desarrolladores: Control técnico de la BD).</w:t>
            </w:r>
          </w:p>
          <w:p w14:paraId="17FACE9F" w14:textId="20C35172" w:rsidR="00EF4E16" w:rsidRPr="00EE78F1" w:rsidRDefault="72EEAB00" w:rsidP="00A45B78">
            <w:pPr>
              <w:numPr>
                <w:ilvl w:val="0"/>
                <w:numId w:val="21"/>
              </w:numPr>
              <w:tabs>
                <w:tab w:val="left" w:pos="1395"/>
              </w:tabs>
              <w:rPr>
                <w:rFonts w:ascii="Century Gothic" w:hAnsi="Century Gothic"/>
                <w:sz w:val="22"/>
                <w:szCs w:val="22"/>
                <w:lang w:val="es-CR"/>
              </w:rPr>
            </w:pPr>
            <w:r w:rsidRPr="00D7556E">
              <w:rPr>
                <w:rFonts w:ascii="Century Gothic" w:eastAsia="Century Gothic" w:hAnsi="Century Gothic" w:cs="Century Gothic"/>
                <w:b/>
                <w:bCs/>
                <w:color w:val="000000" w:themeColor="text1"/>
                <w:sz w:val="22"/>
                <w:szCs w:val="22"/>
                <w:lang w:val="es-ES"/>
              </w:rPr>
              <w:t>Administrador:</w:t>
            </w:r>
            <w:r w:rsidRPr="00D7556E">
              <w:rPr>
                <w:rFonts w:ascii="Century Gothic" w:eastAsia="Century Gothic" w:hAnsi="Century Gothic" w:cs="Century Gothic"/>
                <w:color w:val="000000" w:themeColor="text1"/>
                <w:sz w:val="22"/>
                <w:szCs w:val="22"/>
                <w:lang w:val="es-ES"/>
              </w:rPr>
              <w:t xml:space="preserve"> Gestiona ajustes y usuarios limitados dentro de su área.</w:t>
            </w:r>
            <w:r w:rsidR="03B56A4C" w:rsidRPr="00D7556E">
              <w:rPr>
                <w:rFonts w:ascii="Century Gothic" w:eastAsia="Century Gothic" w:hAnsi="Century Gothic" w:cs="Century Gothic"/>
                <w:color w:val="000000" w:themeColor="text1"/>
                <w:sz w:val="22"/>
                <w:szCs w:val="22"/>
                <w:lang w:val="es-ES"/>
              </w:rPr>
              <w:t xml:space="preserve"> </w:t>
            </w:r>
            <w:r w:rsidR="03B56A4C" w:rsidRPr="00D7556E">
              <w:rPr>
                <w:rFonts w:ascii="Century Gothic" w:eastAsia="Century Gothic" w:hAnsi="Century Gothic" w:cs="Century Gothic"/>
                <w:sz w:val="22"/>
                <w:szCs w:val="22"/>
                <w:lang w:val="es-ES"/>
              </w:rPr>
              <w:t>(Doña Amada -</w:t>
            </w:r>
            <w:r w:rsidR="3BCB83D4" w:rsidRPr="00D7556E">
              <w:rPr>
                <w:rFonts w:ascii="Century Gothic" w:eastAsia="Century Gothic" w:hAnsi="Century Gothic" w:cs="Century Gothic"/>
                <w:sz w:val="22"/>
                <w:szCs w:val="22"/>
                <w:lang w:val="es-ES"/>
              </w:rPr>
              <w:t xml:space="preserve"> </w:t>
            </w:r>
            <w:r w:rsidR="03B56A4C" w:rsidRPr="00D7556E">
              <w:rPr>
                <w:rFonts w:ascii="Century Gothic" w:eastAsia="Century Gothic" w:hAnsi="Century Gothic" w:cs="Century Gothic"/>
                <w:sz w:val="22"/>
                <w:szCs w:val="22"/>
                <w:lang w:val="es-ES"/>
              </w:rPr>
              <w:t xml:space="preserve"> Gerente: Única con acceso a contabilidad y reportes de flujo de caja).</w:t>
            </w:r>
          </w:p>
          <w:p w14:paraId="0BD56E1A" w14:textId="7100748E" w:rsidR="00EF4E16" w:rsidRPr="00EE78F1" w:rsidRDefault="72EEAB00" w:rsidP="00A45B78">
            <w:pPr>
              <w:numPr>
                <w:ilvl w:val="0"/>
                <w:numId w:val="21"/>
              </w:numPr>
              <w:tabs>
                <w:tab w:val="left" w:pos="1395"/>
              </w:tabs>
              <w:rPr>
                <w:rFonts w:ascii="Century Gothic" w:hAnsi="Century Gothic"/>
                <w:sz w:val="22"/>
                <w:szCs w:val="22"/>
                <w:lang w:val="es-CR"/>
              </w:rPr>
            </w:pPr>
            <w:r w:rsidRPr="00D7556E">
              <w:rPr>
                <w:rFonts w:ascii="Century Gothic" w:eastAsia="Century Gothic" w:hAnsi="Century Gothic" w:cs="Century Gothic"/>
                <w:b/>
                <w:bCs/>
                <w:color w:val="000000" w:themeColor="text1"/>
                <w:sz w:val="22"/>
                <w:szCs w:val="22"/>
                <w:lang w:val="es-ES"/>
              </w:rPr>
              <w:t>Usuario estándar:</w:t>
            </w:r>
            <w:r w:rsidRPr="00D7556E">
              <w:rPr>
                <w:rFonts w:ascii="Century Gothic" w:eastAsia="Century Gothic" w:hAnsi="Century Gothic" w:cs="Century Gothic"/>
                <w:color w:val="000000" w:themeColor="text1"/>
                <w:sz w:val="22"/>
                <w:szCs w:val="22"/>
                <w:lang w:val="es-ES"/>
              </w:rPr>
              <w:t xml:space="preserve"> Acceso común para trabajar en sus tareas diarias sin cambiar reglas del sistema.</w:t>
            </w:r>
            <w:r w:rsidR="6F344891" w:rsidRPr="00D7556E">
              <w:rPr>
                <w:rFonts w:ascii="Century Gothic" w:eastAsia="Century Gothic" w:hAnsi="Century Gothic" w:cs="Century Gothic"/>
                <w:color w:val="000000" w:themeColor="text1"/>
                <w:sz w:val="22"/>
                <w:szCs w:val="22"/>
                <w:lang w:val="es-ES"/>
              </w:rPr>
              <w:t xml:space="preserve"> </w:t>
            </w:r>
            <w:r w:rsidR="6F344891" w:rsidRPr="00D7556E">
              <w:rPr>
                <w:rFonts w:ascii="Century Gothic" w:eastAsia="Century Gothic" w:hAnsi="Century Gothic" w:cs="Century Gothic"/>
                <w:sz w:val="22"/>
                <w:szCs w:val="22"/>
                <w:lang w:val="es-ES"/>
              </w:rPr>
              <w:t>(Dependientas: Solo usan el Punto de</w:t>
            </w:r>
            <w:r w:rsidR="7585DDB2" w:rsidRPr="00D7556E">
              <w:rPr>
                <w:rFonts w:ascii="Century Gothic" w:eastAsia="Century Gothic" w:hAnsi="Century Gothic" w:cs="Century Gothic"/>
                <w:sz w:val="22"/>
                <w:szCs w:val="22"/>
                <w:lang w:val="es-ES"/>
              </w:rPr>
              <w:t xml:space="preserve"> </w:t>
            </w:r>
            <w:r w:rsidR="6F344891" w:rsidRPr="00D7556E">
              <w:rPr>
                <w:rFonts w:ascii="Century Gothic" w:eastAsia="Century Gothic" w:hAnsi="Century Gothic" w:cs="Century Gothic"/>
                <w:sz w:val="22"/>
                <w:szCs w:val="22"/>
                <w:lang w:val="es-ES"/>
              </w:rPr>
              <w:t xml:space="preserve"> Venta y realizan el Arqueo de Caja).</w:t>
            </w:r>
          </w:p>
          <w:p w14:paraId="15ED81BD" w14:textId="23B89497" w:rsidR="00EF4E16" w:rsidRPr="00D7556E" w:rsidRDefault="72EEAB00" w:rsidP="00A45B78">
            <w:pPr>
              <w:numPr>
                <w:ilvl w:val="0"/>
                <w:numId w:val="21"/>
              </w:numPr>
              <w:tabs>
                <w:tab w:val="left" w:pos="1395"/>
              </w:tabs>
              <w:rPr>
                <w:rFonts w:ascii="Century Gothic" w:hAnsi="Century Gothic"/>
                <w:sz w:val="22"/>
                <w:szCs w:val="22"/>
              </w:rPr>
            </w:pPr>
            <w:r w:rsidRPr="00D7556E">
              <w:rPr>
                <w:rFonts w:ascii="Century Gothic" w:eastAsia="Century Gothic" w:hAnsi="Century Gothic" w:cs="Century Gothic"/>
                <w:b/>
                <w:bCs/>
                <w:color w:val="000000" w:themeColor="text1"/>
                <w:sz w:val="22"/>
                <w:szCs w:val="22"/>
                <w:lang w:val="es-ES"/>
              </w:rPr>
              <w:t>Usuario restringido / Invitado:</w:t>
            </w:r>
            <w:r w:rsidRPr="00D7556E">
              <w:rPr>
                <w:rFonts w:ascii="Century Gothic" w:eastAsia="Century Gothic" w:hAnsi="Century Gothic" w:cs="Century Gothic"/>
                <w:color w:val="000000" w:themeColor="text1"/>
                <w:sz w:val="22"/>
                <w:szCs w:val="22"/>
                <w:lang w:val="es-ES"/>
              </w:rPr>
              <w:t xml:space="preserve"> Permiso solo para ver datos o uso muy limitado</w:t>
            </w:r>
            <w:r w:rsidR="35DF942C" w:rsidRPr="00D7556E">
              <w:rPr>
                <w:rFonts w:ascii="Century Gothic" w:eastAsia="Century Gothic" w:hAnsi="Century Gothic" w:cs="Century Gothic"/>
                <w:color w:val="000000" w:themeColor="text1"/>
                <w:sz w:val="22"/>
                <w:szCs w:val="22"/>
                <w:lang w:val="es-ES"/>
              </w:rPr>
              <w:t xml:space="preserve">. </w:t>
            </w:r>
            <w:r w:rsidR="35DF942C" w:rsidRPr="00D7556E">
              <w:rPr>
                <w:rFonts w:ascii="Century Gothic" w:eastAsia="Century Gothic" w:hAnsi="Century Gothic" w:cs="Century Gothic"/>
                <w:sz w:val="22"/>
                <w:szCs w:val="22"/>
                <w:lang w:val="es-ES"/>
              </w:rPr>
              <w:t>(Clientes: Solo acceden al catálogo web).</w:t>
            </w:r>
          </w:p>
          <w:p w14:paraId="315E0411" w14:textId="77777777" w:rsidR="00EF4E16" w:rsidRPr="00D7556E" w:rsidRDefault="00EF4E16" w:rsidP="00D74BA8">
            <w:pPr>
              <w:tabs>
                <w:tab w:val="left" w:pos="1395"/>
              </w:tabs>
              <w:rPr>
                <w:rFonts w:ascii="Century Gothic" w:eastAsia="Century Gothic" w:hAnsi="Century Gothic" w:cs="Century Gothic"/>
                <w:color w:val="000000"/>
                <w:sz w:val="22"/>
                <w:szCs w:val="22"/>
                <w:lang w:val="es-ES"/>
              </w:rPr>
            </w:pPr>
          </w:p>
        </w:tc>
      </w:tr>
      <w:tr w:rsidR="00EF4E16" w:rsidRPr="00D7556E" w14:paraId="169F7B10" w14:textId="77777777" w:rsidTr="6B2E3BE9">
        <w:tc>
          <w:tcPr>
            <w:tcW w:w="4410" w:type="dxa"/>
          </w:tcPr>
          <w:p w14:paraId="5DC2DD53" w14:textId="05A62A8C" w:rsidR="00EF4E16" w:rsidRPr="00EE78F1" w:rsidRDefault="72EEAB00" w:rsidP="6B2E3BE9">
            <w:pPr>
              <w:tabs>
                <w:tab w:val="left" w:pos="1395"/>
              </w:tabs>
              <w:rPr>
                <w:rFonts w:ascii="Century Gothic" w:hAnsi="Century Gothic"/>
                <w:sz w:val="22"/>
                <w:szCs w:val="22"/>
                <w:lang w:val="es-CR"/>
              </w:rPr>
            </w:pPr>
            <w:r w:rsidRPr="0096028E">
              <w:rPr>
                <w:rFonts w:ascii="Century Gothic" w:eastAsia="Century Gothic" w:hAnsi="Century Gothic" w:cs="Century Gothic"/>
                <w:b/>
                <w:bCs/>
                <w:color w:val="000000" w:themeColor="text1"/>
                <w:sz w:val="22"/>
                <w:szCs w:val="22"/>
                <w:lang w:val="es-ES"/>
              </w:rPr>
              <w:t>Finanzas</w:t>
            </w:r>
            <w:r w:rsidR="716E32FC" w:rsidRPr="00D7556E">
              <w:rPr>
                <w:rFonts w:ascii="Century Gothic" w:eastAsia="Century Gothic" w:hAnsi="Century Gothic" w:cs="Century Gothic"/>
                <w:color w:val="000000" w:themeColor="text1"/>
                <w:sz w:val="22"/>
                <w:szCs w:val="22"/>
                <w:lang w:val="es-ES"/>
              </w:rPr>
              <w:t xml:space="preserve">: </w:t>
            </w:r>
            <w:r w:rsidR="716E32FC" w:rsidRPr="00D7556E">
              <w:rPr>
                <w:rFonts w:ascii="Century Gothic" w:eastAsia="Century Gothic" w:hAnsi="Century Gothic" w:cs="Century Gothic"/>
                <w:sz w:val="22"/>
                <w:szCs w:val="22"/>
                <w:lang w:val="es-ES"/>
              </w:rPr>
              <w:t>Control de apertura/cierre de turnos (Arqueo), registro de "Venta Neta" y flujo de ingresos.</w:t>
            </w:r>
          </w:p>
        </w:tc>
        <w:tc>
          <w:tcPr>
            <w:tcW w:w="6046" w:type="dxa"/>
            <w:vMerge/>
          </w:tcPr>
          <w:p w14:paraId="17B1AF51" w14:textId="77777777" w:rsidR="00EF4E16" w:rsidRPr="00D7556E" w:rsidRDefault="00EF4E16" w:rsidP="00D74BA8">
            <w:pPr>
              <w:tabs>
                <w:tab w:val="left" w:pos="1395"/>
              </w:tabs>
              <w:rPr>
                <w:rFonts w:ascii="Century Gothic" w:eastAsia="Century Gothic" w:hAnsi="Century Gothic" w:cs="Century Gothic"/>
                <w:color w:val="000000"/>
                <w:sz w:val="22"/>
                <w:szCs w:val="22"/>
                <w:lang w:val="es-ES_tradnl"/>
              </w:rPr>
            </w:pPr>
          </w:p>
        </w:tc>
      </w:tr>
      <w:tr w:rsidR="00EF4E16" w:rsidRPr="00D7556E" w14:paraId="62AF83B2" w14:textId="77777777" w:rsidTr="6B2E3BE9">
        <w:tc>
          <w:tcPr>
            <w:tcW w:w="4410" w:type="dxa"/>
          </w:tcPr>
          <w:p w14:paraId="7F40D6F8" w14:textId="0ACA7FA7" w:rsidR="00EF4E16" w:rsidRPr="00EE78F1" w:rsidRDefault="72EEAB00" w:rsidP="6B2E3BE9">
            <w:pPr>
              <w:tabs>
                <w:tab w:val="left" w:pos="1395"/>
              </w:tabs>
              <w:rPr>
                <w:rFonts w:ascii="Century Gothic" w:hAnsi="Century Gothic"/>
                <w:sz w:val="22"/>
                <w:szCs w:val="22"/>
                <w:lang w:val="es-CR"/>
              </w:rPr>
            </w:pPr>
            <w:r w:rsidRPr="0096028E">
              <w:rPr>
                <w:rFonts w:ascii="Century Gothic" w:eastAsia="Century Gothic" w:hAnsi="Century Gothic" w:cs="Century Gothic"/>
                <w:b/>
                <w:bCs/>
                <w:color w:val="000000" w:themeColor="text1"/>
                <w:sz w:val="22"/>
                <w:szCs w:val="22"/>
                <w:lang w:val="es-ES"/>
              </w:rPr>
              <w:t>Contabilidad</w:t>
            </w:r>
            <w:r w:rsidR="2240682F" w:rsidRPr="0096028E">
              <w:rPr>
                <w:rFonts w:ascii="Century Gothic" w:eastAsia="Century Gothic" w:hAnsi="Century Gothic" w:cs="Century Gothic"/>
                <w:b/>
                <w:bCs/>
                <w:color w:val="000000" w:themeColor="text1"/>
                <w:sz w:val="22"/>
                <w:szCs w:val="22"/>
                <w:lang w:val="es-ES"/>
              </w:rPr>
              <w:t xml:space="preserve">: </w:t>
            </w:r>
            <w:r w:rsidR="2240682F" w:rsidRPr="00D7556E">
              <w:rPr>
                <w:rFonts w:ascii="Century Gothic" w:eastAsia="Century Gothic" w:hAnsi="Century Gothic" w:cs="Century Gothic"/>
                <w:sz w:val="22"/>
                <w:szCs w:val="22"/>
                <w:lang w:val="es-ES"/>
              </w:rPr>
              <w:t>Registro oculto para la gerencia de egresos, vales de empleados y facturación formal.</w:t>
            </w:r>
          </w:p>
        </w:tc>
        <w:tc>
          <w:tcPr>
            <w:tcW w:w="6046" w:type="dxa"/>
            <w:vMerge/>
          </w:tcPr>
          <w:p w14:paraId="7583F734" w14:textId="77777777" w:rsidR="00EF4E16" w:rsidRPr="00D7556E" w:rsidRDefault="00EF4E16" w:rsidP="00D74BA8">
            <w:pPr>
              <w:tabs>
                <w:tab w:val="left" w:pos="1395"/>
              </w:tabs>
              <w:rPr>
                <w:rFonts w:ascii="Century Gothic" w:eastAsia="Century Gothic" w:hAnsi="Century Gothic" w:cs="Century Gothic"/>
                <w:color w:val="000000"/>
                <w:sz w:val="22"/>
                <w:szCs w:val="22"/>
                <w:lang w:val="es-ES_tradnl"/>
              </w:rPr>
            </w:pPr>
          </w:p>
        </w:tc>
      </w:tr>
      <w:tr w:rsidR="00EF4E16" w:rsidRPr="00D7556E" w14:paraId="0EE1FD7A" w14:textId="77777777" w:rsidTr="6B2E3BE9">
        <w:trPr>
          <w:trHeight w:val="313"/>
        </w:trPr>
        <w:tc>
          <w:tcPr>
            <w:tcW w:w="4410" w:type="dxa"/>
          </w:tcPr>
          <w:p w14:paraId="025C1C9C" w14:textId="21D27B4D" w:rsidR="00EF4E16" w:rsidRPr="00EE78F1" w:rsidRDefault="72EEAB00" w:rsidP="6B2E3BE9">
            <w:pPr>
              <w:tabs>
                <w:tab w:val="left" w:pos="1395"/>
              </w:tabs>
              <w:rPr>
                <w:rFonts w:ascii="Century Gothic" w:hAnsi="Century Gothic"/>
                <w:sz w:val="22"/>
                <w:szCs w:val="22"/>
                <w:lang w:val="es-CR"/>
              </w:rPr>
            </w:pPr>
            <w:r w:rsidRPr="0096028E">
              <w:rPr>
                <w:rFonts w:ascii="Century Gothic" w:eastAsia="Century Gothic" w:hAnsi="Century Gothic" w:cs="Century Gothic"/>
                <w:b/>
                <w:bCs/>
                <w:color w:val="000000" w:themeColor="text1"/>
                <w:sz w:val="22"/>
                <w:szCs w:val="22"/>
                <w:lang w:val="es-ES"/>
              </w:rPr>
              <w:t>Mercadotecnia</w:t>
            </w:r>
            <w:r w:rsidR="0CDD3CB9" w:rsidRPr="00D7556E">
              <w:rPr>
                <w:rFonts w:ascii="Century Gothic" w:eastAsia="Century Gothic" w:hAnsi="Century Gothic" w:cs="Century Gothic"/>
                <w:color w:val="000000" w:themeColor="text1"/>
                <w:sz w:val="22"/>
                <w:szCs w:val="22"/>
                <w:lang w:val="es-ES"/>
              </w:rPr>
              <w:t>:</w:t>
            </w:r>
            <w:r w:rsidR="0CDD3CB9" w:rsidRPr="00D7556E">
              <w:rPr>
                <w:rFonts w:ascii="Century Gothic" w:eastAsia="Century Gothic" w:hAnsi="Century Gothic" w:cs="Century Gothic"/>
                <w:sz w:val="22"/>
                <w:szCs w:val="22"/>
                <w:lang w:val="es-ES"/>
              </w:rPr>
              <w:t xml:space="preserve"> Ventas de mostrador, cotizador de pasteles y catálogo online responsivo para WhatsApp.</w:t>
            </w:r>
          </w:p>
        </w:tc>
        <w:tc>
          <w:tcPr>
            <w:tcW w:w="6046" w:type="dxa"/>
            <w:vMerge/>
          </w:tcPr>
          <w:p w14:paraId="22C23117" w14:textId="77777777" w:rsidR="00EF4E16" w:rsidRPr="00D7556E" w:rsidRDefault="00EF4E16" w:rsidP="00D74BA8">
            <w:pPr>
              <w:tabs>
                <w:tab w:val="left" w:pos="1395"/>
              </w:tabs>
              <w:rPr>
                <w:rFonts w:ascii="Century Gothic" w:eastAsia="Century Gothic" w:hAnsi="Century Gothic" w:cs="Century Gothic"/>
                <w:color w:val="000000"/>
                <w:sz w:val="22"/>
                <w:szCs w:val="22"/>
                <w:lang w:val="es-ES_tradnl"/>
              </w:rPr>
            </w:pPr>
          </w:p>
        </w:tc>
      </w:tr>
      <w:tr w:rsidR="00EF4E16" w:rsidRPr="00D7556E" w14:paraId="6740F3D3" w14:textId="77777777" w:rsidTr="6B2E3BE9">
        <w:trPr>
          <w:trHeight w:val="282"/>
        </w:trPr>
        <w:tc>
          <w:tcPr>
            <w:tcW w:w="4410" w:type="dxa"/>
          </w:tcPr>
          <w:p w14:paraId="46B46222" w14:textId="448234E0" w:rsidR="00EF4E16" w:rsidRPr="00EE78F1" w:rsidRDefault="72EEAB00" w:rsidP="6B2E3BE9">
            <w:pPr>
              <w:tabs>
                <w:tab w:val="left" w:pos="1395"/>
              </w:tabs>
              <w:rPr>
                <w:rFonts w:ascii="Century Gothic" w:hAnsi="Century Gothic"/>
                <w:sz w:val="22"/>
                <w:szCs w:val="22"/>
                <w:lang w:val="es-CR"/>
              </w:rPr>
            </w:pPr>
            <w:r w:rsidRPr="00F66484">
              <w:rPr>
                <w:rFonts w:ascii="Century Gothic" w:eastAsia="Century Gothic" w:hAnsi="Century Gothic" w:cs="Century Gothic"/>
                <w:b/>
                <w:bCs/>
                <w:color w:val="000000" w:themeColor="text1"/>
                <w:sz w:val="22"/>
                <w:szCs w:val="22"/>
                <w:lang w:val="es-ES"/>
              </w:rPr>
              <w:t>Otro módulo</w:t>
            </w:r>
            <w:r w:rsidR="7D81D9FD" w:rsidRPr="00F66484">
              <w:rPr>
                <w:rFonts w:ascii="Century Gothic" w:eastAsia="Century Gothic" w:hAnsi="Century Gothic" w:cs="Century Gothic"/>
                <w:b/>
                <w:bCs/>
                <w:sz w:val="22"/>
                <w:szCs w:val="22"/>
                <w:lang w:val="es-ES"/>
              </w:rPr>
              <w:t>(Seguridad):</w:t>
            </w:r>
            <w:r w:rsidR="7D81D9FD" w:rsidRPr="00D7556E">
              <w:rPr>
                <w:rFonts w:ascii="Century Gothic" w:eastAsia="Century Gothic" w:hAnsi="Century Gothic" w:cs="Century Gothic"/>
                <w:sz w:val="22"/>
                <w:szCs w:val="22"/>
                <w:lang w:val="es-ES"/>
              </w:rPr>
              <w:t xml:space="preserve"> Módulo de generación de Backups automatizados para la base de datos.</w:t>
            </w:r>
          </w:p>
        </w:tc>
        <w:tc>
          <w:tcPr>
            <w:tcW w:w="6046" w:type="dxa"/>
            <w:vMerge/>
          </w:tcPr>
          <w:p w14:paraId="112583E0" w14:textId="77777777" w:rsidR="00EF4E16" w:rsidRPr="00D7556E" w:rsidRDefault="00EF4E16" w:rsidP="00D74BA8">
            <w:pPr>
              <w:tabs>
                <w:tab w:val="left" w:pos="1395"/>
              </w:tabs>
              <w:rPr>
                <w:rFonts w:ascii="Century Gothic" w:eastAsia="Century Gothic" w:hAnsi="Century Gothic" w:cs="Century Gothic"/>
                <w:color w:val="000000"/>
                <w:sz w:val="22"/>
                <w:szCs w:val="22"/>
                <w:lang w:val="es-ES_tradnl"/>
              </w:rPr>
            </w:pPr>
          </w:p>
        </w:tc>
      </w:tr>
      <w:tr w:rsidR="00EF4E16" w:rsidRPr="00D7556E" w14:paraId="26B92DEE" w14:textId="77777777" w:rsidTr="6B2E3BE9">
        <w:trPr>
          <w:trHeight w:val="1252"/>
        </w:trPr>
        <w:tc>
          <w:tcPr>
            <w:tcW w:w="4410" w:type="dxa"/>
          </w:tcPr>
          <w:p w14:paraId="5A3CF6AE" w14:textId="48144297" w:rsidR="00EF4E16" w:rsidRPr="00EE78F1" w:rsidRDefault="41EDA2AD" w:rsidP="6B2E3BE9">
            <w:pPr>
              <w:tabs>
                <w:tab w:val="left" w:pos="1395"/>
              </w:tabs>
              <w:rPr>
                <w:rFonts w:ascii="Century Gothic" w:hAnsi="Century Gothic"/>
                <w:sz w:val="22"/>
                <w:szCs w:val="22"/>
                <w:lang w:val="es-CR"/>
              </w:rPr>
            </w:pPr>
            <w:r w:rsidRPr="00F66484">
              <w:rPr>
                <w:rFonts w:ascii="Century Gothic" w:eastAsia="Century Gothic" w:hAnsi="Century Gothic" w:cs="Century Gothic"/>
                <w:b/>
                <w:bCs/>
                <w:color w:val="000000" w:themeColor="text1"/>
                <w:sz w:val="22"/>
                <w:szCs w:val="22"/>
                <w:lang w:val="es-ES"/>
              </w:rPr>
              <w:t>Creación de Bases de Datos</w:t>
            </w:r>
            <w:r w:rsidR="30AA5FFF" w:rsidRPr="00D7556E">
              <w:rPr>
                <w:rFonts w:ascii="Century Gothic" w:eastAsia="Century Gothic" w:hAnsi="Century Gothic" w:cs="Century Gothic"/>
                <w:color w:val="000000" w:themeColor="text1"/>
                <w:sz w:val="22"/>
                <w:szCs w:val="22"/>
                <w:lang w:val="es-ES"/>
              </w:rPr>
              <w:t xml:space="preserve">: </w:t>
            </w:r>
            <w:r w:rsidR="30AA5FFF" w:rsidRPr="00D7556E">
              <w:rPr>
                <w:rFonts w:ascii="Century Gothic" w:eastAsia="Century Gothic" w:hAnsi="Century Gothic" w:cs="Century Gothic"/>
                <w:sz w:val="22"/>
                <w:szCs w:val="22"/>
                <w:lang w:val="es-ES"/>
              </w:rPr>
              <w:t>Esquema centralizado en SQL Server para unificar todos los módulos con integridad referencial.</w:t>
            </w:r>
          </w:p>
        </w:tc>
        <w:tc>
          <w:tcPr>
            <w:tcW w:w="6046" w:type="dxa"/>
            <w:vMerge/>
          </w:tcPr>
          <w:p w14:paraId="6FD0577C" w14:textId="77777777" w:rsidR="00EF4E16" w:rsidRPr="00D7556E" w:rsidRDefault="00EF4E16" w:rsidP="00D74BA8">
            <w:pPr>
              <w:tabs>
                <w:tab w:val="left" w:pos="1395"/>
              </w:tabs>
              <w:rPr>
                <w:rFonts w:ascii="Century Gothic" w:eastAsia="Century Gothic" w:hAnsi="Century Gothic" w:cs="Century Gothic"/>
                <w:color w:val="000000"/>
                <w:sz w:val="22"/>
                <w:szCs w:val="22"/>
                <w:lang w:val="es-ES_tradnl"/>
              </w:rPr>
            </w:pPr>
          </w:p>
        </w:tc>
      </w:tr>
    </w:tbl>
    <w:p w14:paraId="388A5D7B" w14:textId="1A9D7000" w:rsidR="00EF4E16" w:rsidRPr="00F66484" w:rsidRDefault="00EF4E16" w:rsidP="6B2E3BE9">
      <w:pPr>
        <w:tabs>
          <w:tab w:val="left" w:pos="1395"/>
        </w:tabs>
        <w:rPr>
          <w:rFonts w:ascii="Century Gothic" w:eastAsia="Century Gothic" w:hAnsi="Century Gothic" w:cs="Century Gothic"/>
          <w:color w:val="000000"/>
          <w:sz w:val="22"/>
          <w:szCs w:val="22"/>
        </w:rPr>
      </w:pPr>
    </w:p>
    <w:p w14:paraId="4AF8A8E9" w14:textId="4E1FAE58" w:rsidR="00EF4E16" w:rsidRPr="00F66484" w:rsidRDefault="00EF4E16" w:rsidP="00EF4E16">
      <w:pPr>
        <w:pStyle w:val="ListParagraph"/>
        <w:ind w:left="0"/>
        <w:rPr>
          <w:rFonts w:ascii="Century Gothic" w:eastAsia="Century Gothic" w:hAnsi="Century Gothic" w:cs="Century Gothic"/>
          <w:sz w:val="22"/>
          <w:szCs w:val="22"/>
          <w:lang w:val="es-ES_tradnl"/>
        </w:rPr>
      </w:pPr>
      <w:r w:rsidRPr="00F66484">
        <w:rPr>
          <w:rFonts w:ascii="Century Gothic" w:eastAsia="Century Gothic" w:hAnsi="Century Gothic" w:cs="Century Gothic"/>
          <w:sz w:val="22"/>
          <w:szCs w:val="22"/>
          <w:lang w:val="es-ES_tradnl"/>
        </w:rPr>
        <w:t>Documentar la Unidad I con el proyecto y explicar los siguientes contenidos:</w:t>
      </w:r>
    </w:p>
    <w:p w14:paraId="7BB8FBE2" w14:textId="77777777" w:rsidR="00A53B9E" w:rsidRPr="00656A08" w:rsidRDefault="00A53B9E" w:rsidP="00EF4E16">
      <w:pPr>
        <w:pStyle w:val="ListParagraph"/>
        <w:ind w:left="0"/>
        <w:rPr>
          <w:rFonts w:ascii="Century Gothic" w:eastAsia="Century Gothic" w:hAnsi="Century Gothic" w:cs="Century Gothic"/>
          <w:sz w:val="22"/>
          <w:szCs w:val="22"/>
          <w:lang w:val="es-ES_tradnl"/>
        </w:rPr>
      </w:pPr>
    </w:p>
    <w:p w14:paraId="39BDD314" w14:textId="697CA2D2" w:rsidR="00EF4E16" w:rsidRPr="00656A08" w:rsidRDefault="00EF4E16" w:rsidP="00A53B9E">
      <w:p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Metodologías</w:t>
      </w:r>
    </w:p>
    <w:p w14:paraId="5A3AB4EC" w14:textId="77777777" w:rsidR="00A53B9E" w:rsidRPr="00656A08" w:rsidRDefault="00A53B9E" w:rsidP="00A53B9E">
      <w:pPr>
        <w:pBdr>
          <w:top w:val="nil"/>
          <w:left w:val="nil"/>
          <w:bottom w:val="nil"/>
          <w:right w:val="nil"/>
          <w:between w:val="nil"/>
        </w:pBdr>
        <w:rPr>
          <w:rFonts w:ascii="Century Gothic" w:eastAsia="Century Gothic" w:hAnsi="Century Gothic" w:cs="Century Gothic"/>
          <w:b/>
          <w:bCs/>
          <w:sz w:val="22"/>
          <w:szCs w:val="22"/>
        </w:rPr>
      </w:pPr>
    </w:p>
    <w:p w14:paraId="4257722B" w14:textId="33280E4F" w:rsidR="00EF4E16" w:rsidRPr="00656A08" w:rsidRDefault="72EEAB00" w:rsidP="00A53B9E">
      <w:pPr>
        <w:pStyle w:val="ListParagraph"/>
        <w:numPr>
          <w:ilvl w:val="0"/>
          <w:numId w:val="25"/>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Las metodologías robustas o tradicionales</w:t>
      </w:r>
    </w:p>
    <w:p w14:paraId="4C39E19F" w14:textId="36E6B3FF" w:rsidR="3E82F4DB" w:rsidRPr="00656A08" w:rsidRDefault="3E82F4DB" w:rsidP="6B2E3BE9">
      <w:pPr>
        <w:pStyle w:val="ListBullet"/>
        <w:rPr>
          <w:rFonts w:ascii="Century Gothic" w:hAnsi="Century Gothic"/>
          <w:sz w:val="22"/>
          <w:szCs w:val="22"/>
        </w:rPr>
      </w:pPr>
      <w:r w:rsidRPr="00656A08">
        <w:rPr>
          <w:rFonts w:ascii="Century Gothic" w:eastAsia="Cambria" w:hAnsi="Century Gothic" w:cs="Cambria"/>
          <w:color w:val="000000" w:themeColor="text1"/>
          <w:sz w:val="22"/>
          <w:szCs w:val="22"/>
          <w:lang w:val="es-CR"/>
        </w:rPr>
        <w:t xml:space="preserve">        Son enfoques dirigidos por un plan rígido donde no se permite programar hasta tener todo definid</w:t>
      </w:r>
      <w:r w:rsidR="00F00CEE" w:rsidRPr="00656A08">
        <w:rPr>
          <w:rFonts w:ascii="Century Gothic" w:eastAsia="Cambria" w:hAnsi="Century Gothic" w:cs="Cambria"/>
          <w:color w:val="000000" w:themeColor="text1"/>
          <w:sz w:val="22"/>
          <w:szCs w:val="22"/>
          <w:lang w:val="es-CR"/>
        </w:rPr>
        <w:t xml:space="preserve">o (Briano, pág. </w:t>
      </w:r>
      <w:r w:rsidR="00F17EC8">
        <w:rPr>
          <w:rFonts w:ascii="Century Gothic" w:eastAsia="Cambria" w:hAnsi="Century Gothic" w:cs="Cambria"/>
          <w:color w:val="000000" w:themeColor="text1"/>
          <w:sz w:val="22"/>
          <w:szCs w:val="22"/>
          <w:lang w:val="es-CR"/>
        </w:rPr>
        <w:t>29).</w:t>
      </w:r>
    </w:p>
    <w:p w14:paraId="2EF8942C" w14:textId="24C9E54C" w:rsidR="6B2E3BE9" w:rsidRPr="00656A08" w:rsidRDefault="6B2E3BE9" w:rsidP="6B2E3BE9">
      <w:pPr>
        <w:pStyle w:val="ListParagraph"/>
        <w:pBdr>
          <w:top w:val="nil"/>
          <w:left w:val="nil"/>
          <w:bottom w:val="nil"/>
          <w:right w:val="nil"/>
          <w:between w:val="nil"/>
        </w:pBdr>
        <w:ind w:left="3192"/>
        <w:rPr>
          <w:rFonts w:ascii="Century Gothic" w:hAnsi="Century Gothic"/>
          <w:sz w:val="22"/>
          <w:szCs w:val="22"/>
        </w:rPr>
      </w:pPr>
    </w:p>
    <w:p w14:paraId="2FC3B589" w14:textId="76A9CDD9" w:rsidR="00EF4E16" w:rsidRPr="00656A08" w:rsidRDefault="72EEAB00" w:rsidP="00A53B9E">
      <w:pPr>
        <w:pStyle w:val="ListParagraph"/>
        <w:numPr>
          <w:ilvl w:val="0"/>
          <w:numId w:val="25"/>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Las metodologías ágiles</w:t>
      </w:r>
    </w:p>
    <w:p w14:paraId="3A706279" w14:textId="56C9C00E" w:rsidR="60A2467E" w:rsidRPr="00656A08" w:rsidRDefault="60A2467E" w:rsidP="6B2E3BE9">
      <w:pPr>
        <w:pStyle w:val="ListBullet"/>
        <w:rPr>
          <w:rFonts w:ascii="Century Gothic" w:hAnsi="Century Gothic"/>
          <w:sz w:val="22"/>
          <w:szCs w:val="22"/>
        </w:rPr>
      </w:pPr>
      <w:r w:rsidRPr="00656A08">
        <w:rPr>
          <w:rFonts w:ascii="Century Gothic" w:eastAsia="Cambria" w:hAnsi="Century Gothic" w:cs="Cambria"/>
          <w:color w:val="000000" w:themeColor="text1"/>
          <w:sz w:val="22"/>
          <w:szCs w:val="22"/>
          <w:lang w:val="es-CR"/>
        </w:rPr>
        <w:t xml:space="preserve">       Permiten producir software de manera iterativa mediante entregas funcionales y priorizan la adaptación al cambio</w:t>
      </w:r>
      <w:r w:rsidR="00F17EC8">
        <w:rPr>
          <w:rFonts w:ascii="Century Gothic" w:eastAsia="Cambria" w:hAnsi="Century Gothic" w:cs="Cambria"/>
          <w:color w:val="000000" w:themeColor="text1"/>
          <w:sz w:val="22"/>
          <w:szCs w:val="22"/>
          <w:lang w:val="es-CR"/>
        </w:rPr>
        <w:t xml:space="preserve"> (Briano, págs. 50-51).</w:t>
      </w:r>
      <w:r w:rsidRPr="00656A08">
        <w:rPr>
          <w:rFonts w:ascii="Century Gothic" w:eastAsia="Cambria" w:hAnsi="Century Gothic" w:cs="Cambria"/>
          <w:color w:val="000000" w:themeColor="text1"/>
          <w:sz w:val="22"/>
          <w:szCs w:val="22"/>
          <w:lang w:val="es-CR"/>
        </w:rPr>
        <w:t>La estructura del repositorio en módulos funcionales separados demuestra una arquitectura pensada para añadir funcionalidades progresivamente (Sprints).</w:t>
      </w:r>
    </w:p>
    <w:p w14:paraId="7E43168F" w14:textId="524DB87B" w:rsidR="6B2E3BE9" w:rsidRPr="00656A08" w:rsidRDefault="6B2E3BE9" w:rsidP="00A53B9E">
      <w:pPr>
        <w:pBdr>
          <w:top w:val="nil"/>
          <w:left w:val="nil"/>
          <w:bottom w:val="nil"/>
          <w:right w:val="nil"/>
          <w:between w:val="nil"/>
        </w:pBdr>
        <w:rPr>
          <w:rFonts w:ascii="Century Gothic" w:hAnsi="Century Gothic"/>
          <w:sz w:val="22"/>
          <w:szCs w:val="22"/>
        </w:rPr>
      </w:pPr>
    </w:p>
    <w:p w14:paraId="0218216A" w14:textId="77777777" w:rsidR="00EF4E16" w:rsidRPr="00656A08" w:rsidRDefault="72EEAB00" w:rsidP="00A53B9E">
      <w:pPr>
        <w:pStyle w:val="ListParagraph"/>
        <w:numPr>
          <w:ilvl w:val="0"/>
          <w:numId w:val="25"/>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Metodologías para el Desarrollo de Aplicaciones Web</w:t>
      </w:r>
    </w:p>
    <w:p w14:paraId="6B7658E0" w14:textId="14D9BCE5" w:rsidR="00A53B9E" w:rsidRPr="00656A08" w:rsidRDefault="17F062A9" w:rsidP="00A53B9E">
      <w:pPr>
        <w:pStyle w:val="ListBullet"/>
        <w:rPr>
          <w:rFonts w:ascii="Century Gothic" w:eastAsia="Cambria" w:hAnsi="Century Gothic" w:cs="Cambria"/>
          <w:color w:val="000000" w:themeColor="text1"/>
          <w:sz w:val="22"/>
          <w:szCs w:val="22"/>
          <w:lang w:val="es-NI"/>
        </w:rPr>
      </w:pPr>
      <w:r w:rsidRPr="00656A08">
        <w:rPr>
          <w:rFonts w:ascii="Century Gothic" w:eastAsia="Cambria" w:hAnsi="Century Gothic" w:cs="Cambria"/>
          <w:color w:val="000000" w:themeColor="text1"/>
          <w:sz w:val="22"/>
          <w:szCs w:val="22"/>
          <w:lang w:val="es-NI"/>
        </w:rPr>
        <w:t xml:space="preserve">      El proyecto es claramente una aplicación web, contando con recursos estáticos y módulos de enrutamiento de peticiones de usuario.</w:t>
      </w:r>
    </w:p>
    <w:p w14:paraId="486607BE" w14:textId="77777777" w:rsidR="00A53B9E" w:rsidRPr="00656A08" w:rsidRDefault="00A53B9E" w:rsidP="00A53B9E">
      <w:pPr>
        <w:pStyle w:val="ListBullet"/>
        <w:rPr>
          <w:rFonts w:ascii="Century Gothic" w:eastAsia="Cambria" w:hAnsi="Century Gothic" w:cs="Cambria"/>
          <w:color w:val="000000" w:themeColor="text1"/>
          <w:sz w:val="22"/>
          <w:szCs w:val="22"/>
          <w:lang w:val="es-CR"/>
        </w:rPr>
      </w:pPr>
    </w:p>
    <w:p w14:paraId="72C68E69" w14:textId="6C4667CE" w:rsidR="00EF4E16" w:rsidRPr="00656A08" w:rsidRDefault="00A53B9E" w:rsidP="00A53B9E">
      <w:pPr>
        <w:pStyle w:val="ListBullet"/>
        <w:rPr>
          <w:rFonts w:ascii="Century Gothic" w:eastAsia="Century Gothic" w:hAnsi="Century Gothic" w:cs="Century Gothic"/>
          <w:b/>
          <w:bCs/>
          <w:sz w:val="22"/>
          <w:szCs w:val="22"/>
        </w:rPr>
      </w:pPr>
      <w:r w:rsidRPr="00656A08">
        <w:rPr>
          <w:rFonts w:ascii="Century Gothic" w:eastAsia="Cambria" w:hAnsi="Century Gothic" w:cs="Cambria"/>
          <w:color w:val="000000" w:themeColor="text1"/>
          <w:sz w:val="22"/>
          <w:szCs w:val="22"/>
          <w:lang w:val="es-CR"/>
        </w:rPr>
        <w:t xml:space="preserve">       </w:t>
      </w:r>
      <w:r w:rsidR="00EF4E16" w:rsidRPr="00656A08">
        <w:rPr>
          <w:rFonts w:ascii="Century Gothic" w:eastAsia="Century Gothic" w:hAnsi="Century Gothic" w:cs="Century Gothic"/>
          <w:b/>
          <w:bCs/>
          <w:sz w:val="22"/>
          <w:szCs w:val="22"/>
        </w:rPr>
        <w:t>Modelos</w:t>
      </w:r>
    </w:p>
    <w:p w14:paraId="0B2BDCEF" w14:textId="77777777" w:rsidR="00A53B9E" w:rsidRPr="00656A08" w:rsidRDefault="00A53B9E" w:rsidP="00A53B9E">
      <w:pPr>
        <w:pStyle w:val="ListBullet"/>
        <w:rPr>
          <w:rFonts w:ascii="Century Gothic" w:hAnsi="Century Gothic"/>
          <w:sz w:val="22"/>
          <w:szCs w:val="22"/>
        </w:rPr>
      </w:pPr>
    </w:p>
    <w:p w14:paraId="74925581" w14:textId="62B4481A" w:rsidR="72EEAB00" w:rsidRPr="00656A08" w:rsidRDefault="72EEAB00" w:rsidP="00A53B9E">
      <w:pPr>
        <w:pStyle w:val="ListParagraph"/>
        <w:numPr>
          <w:ilvl w:val="0"/>
          <w:numId w:val="26"/>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Modelos tradicionales</w:t>
      </w:r>
    </w:p>
    <w:p w14:paraId="32F098B5" w14:textId="1E338D33" w:rsidR="00F00CEE" w:rsidRPr="00656A08" w:rsidRDefault="16BCA094" w:rsidP="00F00CEE">
      <w:pPr>
        <w:pStyle w:val="ListBullet"/>
        <w:rPr>
          <w:rFonts w:ascii="Century Gothic" w:eastAsia="Cambria" w:hAnsi="Century Gothic" w:cs="Cambria"/>
          <w:color w:val="000000" w:themeColor="text1"/>
          <w:sz w:val="22"/>
          <w:szCs w:val="22"/>
          <w:lang w:val="es-CR"/>
        </w:rPr>
      </w:pPr>
      <w:r w:rsidRPr="00656A08">
        <w:rPr>
          <w:rFonts w:ascii="Century Gothic" w:eastAsia="Cambria" w:hAnsi="Century Gothic" w:cs="Cambria"/>
          <w:color w:val="000000" w:themeColor="text1"/>
          <w:sz w:val="22"/>
          <w:szCs w:val="22"/>
          <w:lang w:val="es-CR"/>
        </w:rPr>
        <w:t xml:space="preserve">       Modelos puramente secuenci</w:t>
      </w:r>
      <w:r w:rsidR="00F00CEE" w:rsidRPr="00656A08">
        <w:rPr>
          <w:rFonts w:ascii="Century Gothic" w:eastAsia="Cambria" w:hAnsi="Century Gothic" w:cs="Cambria"/>
          <w:color w:val="000000" w:themeColor="text1"/>
          <w:sz w:val="22"/>
          <w:szCs w:val="22"/>
          <w:lang w:val="es-CR"/>
        </w:rPr>
        <w:t>ales (Briano</w:t>
      </w:r>
      <w:r w:rsidR="00F17EC8">
        <w:rPr>
          <w:rFonts w:ascii="Century Gothic" w:eastAsia="Cambria" w:hAnsi="Century Gothic" w:cs="Cambria"/>
          <w:color w:val="000000" w:themeColor="text1"/>
          <w:sz w:val="22"/>
          <w:szCs w:val="22"/>
          <w:lang w:val="es-CR"/>
        </w:rPr>
        <w:t>, pág. 37).</w:t>
      </w:r>
      <w:r w:rsidRPr="00656A08">
        <w:rPr>
          <w:rFonts w:ascii="Century Gothic" w:eastAsia="Cambria" w:hAnsi="Century Gothic" w:cs="Cambria"/>
          <w:color w:val="000000" w:themeColor="text1"/>
          <w:sz w:val="22"/>
          <w:szCs w:val="22"/>
          <w:lang w:val="es-CR"/>
        </w:rPr>
        <w:t>El proyecto se está desarrollando de forma modular y asíncrona, no lineal.</w:t>
      </w:r>
    </w:p>
    <w:p w14:paraId="4938C1E2" w14:textId="1605EAD2" w:rsidR="01C8FF1B" w:rsidRPr="00656A08" w:rsidRDefault="01C8FF1B" w:rsidP="00563566">
      <w:pPr>
        <w:pStyle w:val="ListBullet"/>
        <w:ind w:left="0" w:firstLine="0"/>
        <w:rPr>
          <w:rFonts w:ascii="Century Gothic" w:eastAsia="Cambria" w:hAnsi="Century Gothic" w:cs="Cambria"/>
          <w:color w:val="000000" w:themeColor="text1"/>
          <w:sz w:val="22"/>
          <w:szCs w:val="22"/>
          <w:lang w:val="es-CR"/>
        </w:rPr>
      </w:pPr>
    </w:p>
    <w:p w14:paraId="558077E1" w14:textId="77777777" w:rsidR="00FF640C" w:rsidRPr="00656A08" w:rsidRDefault="00FF640C" w:rsidP="00126B2A">
      <w:pPr>
        <w:pBdr>
          <w:top w:val="nil"/>
          <w:left w:val="nil"/>
          <w:bottom w:val="nil"/>
          <w:right w:val="nil"/>
          <w:between w:val="nil"/>
        </w:pBdr>
        <w:rPr>
          <w:rFonts w:ascii="Century Gothic" w:hAnsi="Century Gothic"/>
          <w:sz w:val="22"/>
          <w:szCs w:val="22"/>
        </w:rPr>
      </w:pPr>
    </w:p>
    <w:p w14:paraId="3879EE60" w14:textId="77777777" w:rsidR="00126B2A" w:rsidRPr="00656A08" w:rsidRDefault="72EEAB00" w:rsidP="00126B2A">
      <w:pPr>
        <w:pStyle w:val="ListParagraph"/>
        <w:numPr>
          <w:ilvl w:val="0"/>
          <w:numId w:val="26"/>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Modelo de Cascada</w:t>
      </w:r>
    </w:p>
    <w:p w14:paraId="33DEDE00" w14:textId="0E2E50F2" w:rsidR="004F7295" w:rsidRPr="00656A08" w:rsidRDefault="0F3D2EAF" w:rsidP="01C8FF1B">
      <w:pPr>
        <w:pBdr>
          <w:top w:val="nil"/>
          <w:left w:val="nil"/>
          <w:bottom w:val="nil"/>
          <w:right w:val="nil"/>
          <w:between w:val="nil"/>
        </w:pBdr>
        <w:ind w:left="366"/>
        <w:rPr>
          <w:rFonts w:ascii="Century Gothic" w:hAnsi="Century Gothic"/>
        </w:rPr>
      </w:pPr>
      <w:r w:rsidRPr="00656A08">
        <w:rPr>
          <w:rFonts w:ascii="Century Gothic" w:hAnsi="Century Gothic"/>
          <w:sz w:val="22"/>
          <w:szCs w:val="22"/>
        </w:rPr>
        <w:t xml:space="preserve">Proceso secuencial donde una fase debe terminar por completo antes de iniciar </w:t>
      </w:r>
      <w:r w:rsidR="00F17EC8">
        <w:rPr>
          <w:rFonts w:ascii="Century Gothic" w:hAnsi="Century Gothic"/>
          <w:sz w:val="22"/>
          <w:szCs w:val="22"/>
        </w:rPr>
        <w:t>la siguiente (Briano, pág. 37).</w:t>
      </w:r>
    </w:p>
    <w:p w14:paraId="7D7557BA" w14:textId="6E5A9A66" w:rsidR="65F033A9" w:rsidRPr="00656A08" w:rsidRDefault="65F033A9" w:rsidP="65F033A9">
      <w:pPr>
        <w:pBdr>
          <w:top w:val="nil"/>
          <w:left w:val="nil"/>
          <w:bottom w:val="nil"/>
          <w:right w:val="nil"/>
          <w:between w:val="nil"/>
        </w:pBdr>
        <w:ind w:left="366"/>
        <w:rPr>
          <w:rFonts w:ascii="Century Gothic" w:hAnsi="Century Gothic"/>
          <w:sz w:val="22"/>
          <w:szCs w:val="22"/>
        </w:rPr>
      </w:pPr>
    </w:p>
    <w:p w14:paraId="6CE949BA" w14:textId="4CBDDE3B" w:rsidR="4618F31A" w:rsidRPr="00656A08" w:rsidRDefault="4618F31A" w:rsidP="65F033A9">
      <w:pPr>
        <w:pBdr>
          <w:top w:val="nil"/>
          <w:left w:val="nil"/>
          <w:bottom w:val="nil"/>
          <w:right w:val="nil"/>
          <w:between w:val="nil"/>
        </w:pBdr>
        <w:ind w:left="366"/>
        <w:rPr>
          <w:rFonts w:ascii="Century Gothic" w:hAnsi="Century Gothic"/>
        </w:rPr>
      </w:pPr>
      <w:r w:rsidRPr="00656A08">
        <w:rPr>
          <w:rFonts w:ascii="Century Gothic" w:eastAsia="Century Gothic" w:hAnsi="Century Gothic" w:cs="Century Gothic"/>
          <w:sz w:val="22"/>
          <w:szCs w:val="22"/>
        </w:rPr>
        <w:t xml:space="preserve">Para ejemplificar cómo se estructuraría el Modelo de Cascada en el proyecto de la panadería, el diagrama muestra un flujo de trabajo estrictamente lineal y secuencial en </w:t>
      </w:r>
      <w:r w:rsidRPr="00656A08">
        <w:rPr>
          <w:rFonts w:ascii="Century Gothic" w:eastAsia="Century Gothic" w:hAnsi="Century Gothic" w:cs="Century Gothic"/>
          <w:sz w:val="22"/>
          <w:szCs w:val="22"/>
        </w:rPr>
        <w:lastRenderedPageBreak/>
        <w:t xml:space="preserve">forma de escalones. El proceso fluye en una sola dirección hacia abajo: arranca con la definición de los </w:t>
      </w:r>
      <w:r w:rsidRPr="00656A08">
        <w:rPr>
          <w:rFonts w:ascii="Century Gothic" w:eastAsia="Century Gothic" w:hAnsi="Century Gothic" w:cs="Century Gothic"/>
          <w:b/>
          <w:bCs/>
          <w:sz w:val="22"/>
          <w:szCs w:val="22"/>
        </w:rPr>
        <w:t>Requisitos</w:t>
      </w:r>
      <w:r w:rsidRPr="00656A08">
        <w:rPr>
          <w:rFonts w:ascii="Century Gothic" w:eastAsia="Century Gothic" w:hAnsi="Century Gothic" w:cs="Century Gothic"/>
          <w:sz w:val="22"/>
          <w:szCs w:val="22"/>
        </w:rPr>
        <w:t xml:space="preserve"> para resolver el descontrol de cuadernos, desciende al </w:t>
      </w:r>
      <w:r w:rsidRPr="00656A08">
        <w:rPr>
          <w:rFonts w:ascii="Century Gothic" w:eastAsia="Century Gothic" w:hAnsi="Century Gothic" w:cs="Century Gothic"/>
          <w:b/>
          <w:bCs/>
          <w:sz w:val="22"/>
          <w:szCs w:val="22"/>
        </w:rPr>
        <w:t>Diseño</w:t>
      </w:r>
      <w:r w:rsidRPr="00656A08">
        <w:rPr>
          <w:rFonts w:ascii="Century Gothic" w:eastAsia="Century Gothic" w:hAnsi="Century Gothic" w:cs="Century Gothic"/>
          <w:sz w:val="22"/>
          <w:szCs w:val="22"/>
        </w:rPr>
        <w:t xml:space="preserve"> de la base de datos e interfaces, avanza a la </w:t>
      </w:r>
      <w:r w:rsidRPr="00656A08">
        <w:rPr>
          <w:rFonts w:ascii="Century Gothic" w:eastAsia="Century Gothic" w:hAnsi="Century Gothic" w:cs="Century Gothic"/>
          <w:b/>
          <w:bCs/>
          <w:sz w:val="22"/>
          <w:szCs w:val="22"/>
        </w:rPr>
        <w:t>Codificación</w:t>
      </w:r>
      <w:r w:rsidRPr="00656A08">
        <w:rPr>
          <w:rFonts w:ascii="Century Gothic" w:eastAsia="Century Gothic" w:hAnsi="Century Gothic" w:cs="Century Gothic"/>
          <w:sz w:val="22"/>
          <w:szCs w:val="22"/>
        </w:rPr>
        <w:t xml:space="preserve"> web, pasa a la fase de </w:t>
      </w:r>
      <w:r w:rsidRPr="00656A08">
        <w:rPr>
          <w:rFonts w:ascii="Century Gothic" w:eastAsia="Century Gothic" w:hAnsi="Century Gothic" w:cs="Century Gothic"/>
          <w:b/>
          <w:bCs/>
          <w:sz w:val="22"/>
          <w:szCs w:val="22"/>
        </w:rPr>
        <w:t>Prueba</w:t>
      </w:r>
      <w:r w:rsidRPr="00656A08">
        <w:rPr>
          <w:rFonts w:ascii="Century Gothic" w:eastAsia="Century Gothic" w:hAnsi="Century Gothic" w:cs="Century Gothic"/>
          <w:sz w:val="22"/>
          <w:szCs w:val="22"/>
        </w:rPr>
        <w:t xml:space="preserve"> para validar los inventarios físicos, y termina con el </w:t>
      </w:r>
      <w:r w:rsidRPr="00656A08">
        <w:rPr>
          <w:rFonts w:ascii="Century Gothic" w:eastAsia="Century Gothic" w:hAnsi="Century Gothic" w:cs="Century Gothic"/>
          <w:b/>
          <w:bCs/>
          <w:sz w:val="22"/>
          <w:szCs w:val="22"/>
        </w:rPr>
        <w:t>Despliegue y Mantenimiento</w:t>
      </w:r>
      <w:r w:rsidRPr="00656A08">
        <w:rPr>
          <w:rFonts w:ascii="Century Gothic" w:eastAsia="Century Gothic" w:hAnsi="Century Gothic" w:cs="Century Gothic"/>
          <w:sz w:val="22"/>
          <w:szCs w:val="22"/>
        </w:rPr>
        <w:t xml:space="preserve"> en el local. Por su naturaleza rígida, este modelo asume que cada fase se cierra por completo antes de dar el paso al siguiente nivel.</w:t>
      </w:r>
    </w:p>
    <w:p w14:paraId="344747AC" w14:textId="76C26E32" w:rsidR="01C8FF1B" w:rsidRPr="00656A08" w:rsidRDefault="01C8FF1B" w:rsidP="01C8FF1B">
      <w:pPr>
        <w:pBdr>
          <w:top w:val="nil"/>
          <w:left w:val="nil"/>
          <w:bottom w:val="nil"/>
          <w:right w:val="nil"/>
          <w:between w:val="nil"/>
        </w:pBdr>
        <w:ind w:left="366"/>
        <w:rPr>
          <w:rFonts w:ascii="Century Gothic" w:hAnsi="Century Gothic"/>
          <w:sz w:val="22"/>
          <w:szCs w:val="22"/>
        </w:rPr>
      </w:pPr>
    </w:p>
    <w:p w14:paraId="2849DB74" w14:textId="54CA418D" w:rsidR="2C2FD970" w:rsidRPr="00656A08" w:rsidRDefault="2C2FD970" w:rsidP="01C8FF1B">
      <w:pPr>
        <w:pBdr>
          <w:top w:val="nil"/>
          <w:left w:val="nil"/>
          <w:bottom w:val="nil"/>
          <w:right w:val="nil"/>
          <w:between w:val="nil"/>
        </w:pBdr>
        <w:ind w:left="366"/>
        <w:rPr>
          <w:rFonts w:ascii="Century Gothic" w:hAnsi="Century Gothic"/>
        </w:rPr>
      </w:pPr>
      <w:r w:rsidRPr="00656A08">
        <w:rPr>
          <w:rFonts w:ascii="Century Gothic" w:eastAsia="Arial" w:hAnsi="Century Gothic" w:cs="Arial"/>
        </w:rPr>
        <w:t>Diagrama del modelo adaptado a los requerimientos de Brajher's Cake:</w:t>
      </w:r>
      <w:r w:rsidRPr="00656A08">
        <w:rPr>
          <w:rFonts w:ascii="Century Gothic" w:hAnsi="Century Gothic"/>
        </w:rPr>
        <w:br/>
      </w:r>
      <w:r w:rsidRPr="00656A08">
        <w:rPr>
          <w:rFonts w:ascii="Century Gothic" w:eastAsia="Century Gothic" w:hAnsi="Century Gothic" w:cs="Century Gothic"/>
          <w:sz w:val="22"/>
          <w:szCs w:val="22"/>
        </w:rPr>
        <w:t xml:space="preserve"> </w:t>
      </w:r>
    </w:p>
    <w:p w14:paraId="530F0C67" w14:textId="0D754B7E" w:rsidR="01C8FF1B" w:rsidRPr="00656A08" w:rsidRDefault="01C8FF1B" w:rsidP="01C8FF1B">
      <w:pPr>
        <w:pBdr>
          <w:top w:val="nil"/>
          <w:left w:val="nil"/>
          <w:bottom w:val="nil"/>
          <w:right w:val="nil"/>
          <w:between w:val="nil"/>
        </w:pBdr>
        <w:ind w:left="366"/>
        <w:rPr>
          <w:rFonts w:ascii="Century Gothic" w:hAnsi="Century Gothic"/>
        </w:rPr>
      </w:pPr>
    </w:p>
    <w:p w14:paraId="42F592C0" w14:textId="683F5FDD" w:rsidR="01C8FF1B" w:rsidRPr="00656A08" w:rsidRDefault="1C3C45E0" w:rsidP="00563566">
      <w:pPr>
        <w:pBdr>
          <w:top w:val="nil"/>
          <w:left w:val="nil"/>
          <w:bottom w:val="nil"/>
          <w:right w:val="nil"/>
          <w:between w:val="nil"/>
        </w:pBdr>
        <w:ind w:left="366"/>
        <w:rPr>
          <w:rFonts w:ascii="Century Gothic" w:hAnsi="Century Gothic"/>
        </w:rPr>
      </w:pPr>
      <w:r w:rsidRPr="00656A08">
        <w:rPr>
          <w:rFonts w:ascii="Century Gothic" w:hAnsi="Century Gothic"/>
          <w:noProof/>
          <w:lang w:val="en-US" w:eastAsia="en-US"/>
        </w:rPr>
        <w:drawing>
          <wp:inline distT="0" distB="0" distL="0" distR="0" wp14:anchorId="10AC0CA1" wp14:editId="02B93F71">
            <wp:extent cx="6153150" cy="4543425"/>
            <wp:effectExtent l="0" t="0" r="0" b="0"/>
            <wp:docPr id="1088320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0869" name="Picture 1088320869"/>
                    <pic:cNvPicPr/>
                  </pic:nvPicPr>
                  <pic:blipFill>
                    <a:blip r:embed="rId8">
                      <a:extLst>
                        <a:ext uri="{28A0092B-C50C-407E-A947-70E740481C1C}">
                          <a14:useLocalDpi xmlns:a14="http://schemas.microsoft.com/office/drawing/2010/main"/>
                        </a:ext>
                      </a:extLst>
                    </a:blip>
                    <a:stretch>
                      <a:fillRect/>
                    </a:stretch>
                  </pic:blipFill>
                  <pic:spPr>
                    <a:xfrm>
                      <a:off x="0" y="0"/>
                      <a:ext cx="6153150" cy="4543425"/>
                    </a:xfrm>
                    <a:prstGeom prst="rect">
                      <a:avLst/>
                    </a:prstGeom>
                  </pic:spPr>
                </pic:pic>
              </a:graphicData>
            </a:graphic>
          </wp:inline>
        </w:drawing>
      </w:r>
    </w:p>
    <w:p w14:paraId="35201A32" w14:textId="46B79832" w:rsidR="01C8FF1B" w:rsidRPr="00656A08" w:rsidRDefault="01C8FF1B" w:rsidP="01C8FF1B">
      <w:pPr>
        <w:pBdr>
          <w:top w:val="nil"/>
          <w:left w:val="nil"/>
          <w:bottom w:val="nil"/>
          <w:right w:val="nil"/>
          <w:between w:val="nil"/>
        </w:pBdr>
        <w:ind w:left="366"/>
        <w:rPr>
          <w:rFonts w:ascii="Century Gothic" w:hAnsi="Century Gothic"/>
        </w:rPr>
      </w:pPr>
    </w:p>
    <w:p w14:paraId="4355383E" w14:textId="1CF6FD76" w:rsidR="01C8FF1B" w:rsidRPr="00656A08" w:rsidRDefault="01C8FF1B" w:rsidP="01C8FF1B">
      <w:pPr>
        <w:pBdr>
          <w:top w:val="nil"/>
          <w:left w:val="nil"/>
          <w:bottom w:val="nil"/>
          <w:right w:val="nil"/>
          <w:between w:val="nil"/>
        </w:pBdr>
        <w:ind w:left="366"/>
        <w:rPr>
          <w:rFonts w:ascii="Century Gothic" w:hAnsi="Century Gothic"/>
        </w:rPr>
      </w:pPr>
    </w:p>
    <w:p w14:paraId="19DBB3C5" w14:textId="0152521B" w:rsidR="01C8FF1B" w:rsidRPr="00656A08" w:rsidRDefault="01C8FF1B" w:rsidP="01C8FF1B">
      <w:pPr>
        <w:pBdr>
          <w:top w:val="nil"/>
          <w:left w:val="nil"/>
          <w:bottom w:val="nil"/>
          <w:right w:val="nil"/>
          <w:between w:val="nil"/>
        </w:pBdr>
        <w:ind w:left="366"/>
        <w:rPr>
          <w:rFonts w:ascii="Century Gothic" w:hAnsi="Century Gothic"/>
        </w:rPr>
      </w:pPr>
    </w:p>
    <w:p w14:paraId="181F6134" w14:textId="1E6FBBBB" w:rsidR="01C8FF1B" w:rsidRPr="00656A08" w:rsidRDefault="01C8FF1B" w:rsidP="01C8FF1B">
      <w:pPr>
        <w:pBdr>
          <w:top w:val="nil"/>
          <w:left w:val="nil"/>
          <w:bottom w:val="nil"/>
          <w:right w:val="nil"/>
          <w:between w:val="nil"/>
        </w:pBdr>
        <w:ind w:left="366"/>
        <w:rPr>
          <w:rFonts w:ascii="Century Gothic" w:hAnsi="Century Gothic"/>
        </w:rPr>
      </w:pPr>
    </w:p>
    <w:p w14:paraId="3C15B69B" w14:textId="77777777" w:rsidR="004F7295" w:rsidRPr="00656A08" w:rsidRDefault="004F7295" w:rsidP="6B2E3BE9">
      <w:pPr>
        <w:pBdr>
          <w:top w:val="nil"/>
          <w:left w:val="nil"/>
          <w:bottom w:val="nil"/>
          <w:right w:val="nil"/>
          <w:between w:val="nil"/>
        </w:pBdr>
        <w:ind w:left="720"/>
        <w:rPr>
          <w:rFonts w:ascii="Century Gothic" w:hAnsi="Century Gothic"/>
          <w:sz w:val="22"/>
          <w:szCs w:val="22"/>
        </w:rPr>
      </w:pPr>
    </w:p>
    <w:p w14:paraId="3C622D23" w14:textId="7636977F" w:rsidR="00433BB2" w:rsidRPr="00656A08" w:rsidRDefault="72EEAB00" w:rsidP="00433BB2">
      <w:pPr>
        <w:pStyle w:val="ListParagraph"/>
        <w:numPr>
          <w:ilvl w:val="0"/>
          <w:numId w:val="26"/>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Modelo Cascada en “V”</w:t>
      </w:r>
    </w:p>
    <w:p w14:paraId="612CC8E7" w14:textId="3C740AE0" w:rsidR="00DB5800" w:rsidRPr="00656A08" w:rsidRDefault="070093AC" w:rsidP="01C8FF1B">
      <w:pPr>
        <w:pBdr>
          <w:top w:val="nil"/>
          <w:left w:val="nil"/>
          <w:bottom w:val="nil"/>
          <w:right w:val="nil"/>
          <w:between w:val="nil"/>
        </w:pBdr>
        <w:rPr>
          <w:rFonts w:ascii="Century Gothic" w:hAnsi="Century Gothic"/>
        </w:rPr>
      </w:pPr>
      <w:r w:rsidRPr="00656A08">
        <w:rPr>
          <w:rFonts w:ascii="Century Gothic" w:hAnsi="Century Gothic"/>
          <w:sz w:val="22"/>
          <w:szCs w:val="22"/>
        </w:rPr>
        <w:t xml:space="preserve">      </w:t>
      </w:r>
      <w:r w:rsidR="3AEB131E" w:rsidRPr="00656A08">
        <w:rPr>
          <w:rFonts w:ascii="Century Gothic" w:hAnsi="Century Gothic"/>
          <w:sz w:val="22"/>
          <w:szCs w:val="22"/>
        </w:rPr>
        <w:t>Evolución de la cascada que asocia cada etapa de desarrollo con una fase de prueba paralela, enfocá</w:t>
      </w:r>
      <w:r w:rsidR="00F17EC8">
        <w:rPr>
          <w:rFonts w:ascii="Century Gothic" w:hAnsi="Century Gothic"/>
          <w:sz w:val="22"/>
          <w:szCs w:val="22"/>
        </w:rPr>
        <w:t>ndose en la validación estricta</w:t>
      </w:r>
      <w:r w:rsidR="3AEB131E" w:rsidRPr="00656A08">
        <w:rPr>
          <w:rFonts w:ascii="Century Gothic" w:hAnsi="Century Gothic"/>
          <w:sz w:val="22"/>
          <w:szCs w:val="22"/>
        </w:rPr>
        <w:t>. Al igual que el modelo tradicional,  la rigidez secuencial no es apta para el enfoque de desarrollo web rápido requerido.</w:t>
      </w:r>
    </w:p>
    <w:p w14:paraId="22D25AA5" w14:textId="743CCD32" w:rsidR="65F033A9" w:rsidRPr="00656A08" w:rsidRDefault="65F033A9" w:rsidP="65F033A9">
      <w:pPr>
        <w:pBdr>
          <w:top w:val="nil"/>
          <w:left w:val="nil"/>
          <w:bottom w:val="nil"/>
          <w:right w:val="nil"/>
          <w:between w:val="nil"/>
        </w:pBdr>
        <w:rPr>
          <w:rFonts w:ascii="Century Gothic" w:hAnsi="Century Gothic"/>
          <w:sz w:val="22"/>
          <w:szCs w:val="22"/>
        </w:rPr>
      </w:pPr>
    </w:p>
    <w:p w14:paraId="78F6177A" w14:textId="2585F49C" w:rsidR="7C3994F8" w:rsidRPr="00656A08" w:rsidRDefault="7C3994F8" w:rsidP="65F033A9">
      <w:pPr>
        <w:pBdr>
          <w:top w:val="nil"/>
          <w:left w:val="nil"/>
          <w:bottom w:val="nil"/>
          <w:right w:val="nil"/>
          <w:between w:val="nil"/>
        </w:pBdr>
        <w:rPr>
          <w:rFonts w:ascii="Century Gothic" w:hAnsi="Century Gothic"/>
        </w:rPr>
      </w:pPr>
      <w:r w:rsidRPr="00656A08">
        <w:rPr>
          <w:rFonts w:ascii="Century Gothic" w:eastAsia="Century Gothic" w:hAnsi="Century Gothic" w:cs="Century Gothic"/>
          <w:sz w:val="22"/>
          <w:szCs w:val="22"/>
        </w:rPr>
        <w:t>Para ilustrar cómo funcionaría el Modelo Cascada en "V" en el sistema de la panadería, el proceso se divide en dos ramas directamente conectadas. El lado izquierdo representa las fases de desarrollo, descendiendo desde los requisitos generales del negocio hasta el diseño técnico. En el vértice inferior se ejecuta la codificación real del sistema. A partir de ahí, el lado derecho asciende realizando pruebas específicas para cada nivel de diseño, asegurando que cada módulo funcione correctamente antes de llegar a las pruebas finales de aceptación con la gerencia.</w:t>
      </w:r>
    </w:p>
    <w:p w14:paraId="7598A693" w14:textId="50AC5E51" w:rsidR="01C8FF1B" w:rsidRPr="00656A08" w:rsidRDefault="01C8FF1B" w:rsidP="01C8FF1B">
      <w:pPr>
        <w:pBdr>
          <w:top w:val="nil"/>
          <w:left w:val="nil"/>
          <w:bottom w:val="nil"/>
          <w:right w:val="nil"/>
          <w:between w:val="nil"/>
        </w:pBdr>
        <w:rPr>
          <w:rFonts w:ascii="Century Gothic" w:hAnsi="Century Gothic"/>
          <w:sz w:val="22"/>
          <w:szCs w:val="22"/>
        </w:rPr>
      </w:pPr>
    </w:p>
    <w:p w14:paraId="2ED60741" w14:textId="434AB973" w:rsidR="311B4138" w:rsidRPr="00656A08" w:rsidRDefault="311B4138" w:rsidP="01C8FF1B">
      <w:pPr>
        <w:pBdr>
          <w:top w:val="nil"/>
          <w:left w:val="nil"/>
          <w:bottom w:val="nil"/>
          <w:right w:val="nil"/>
          <w:between w:val="nil"/>
        </w:pBdr>
        <w:rPr>
          <w:rFonts w:ascii="Century Gothic" w:eastAsia="Century Gothic" w:hAnsi="Century Gothic" w:cs="Century Gothic"/>
          <w:sz w:val="22"/>
          <w:szCs w:val="22"/>
        </w:rPr>
      </w:pPr>
      <w:r w:rsidRPr="00656A08">
        <w:rPr>
          <w:rFonts w:ascii="Century Gothic" w:eastAsia="Arial" w:hAnsi="Century Gothic" w:cs="Arial"/>
          <w:lang w:val="es"/>
        </w:rPr>
        <w:t>Representación visual del modelo aplicado al sistema de la panadería:</w:t>
      </w:r>
    </w:p>
    <w:p w14:paraId="713AFB96" w14:textId="6C2C6592" w:rsidR="311B4138" w:rsidRPr="00656A08" w:rsidRDefault="311B4138" w:rsidP="01C8FF1B">
      <w:pPr>
        <w:pBdr>
          <w:top w:val="nil"/>
          <w:left w:val="nil"/>
          <w:bottom w:val="nil"/>
          <w:right w:val="nil"/>
          <w:between w:val="nil"/>
        </w:pBdr>
        <w:rPr>
          <w:rFonts w:ascii="Century Gothic" w:hAnsi="Century Gothic"/>
        </w:rPr>
      </w:pPr>
      <w:r w:rsidRPr="00656A08">
        <w:rPr>
          <w:rFonts w:ascii="Century Gothic" w:hAnsi="Century Gothic"/>
          <w:noProof/>
          <w:lang w:val="en-US" w:eastAsia="en-US"/>
        </w:rPr>
        <w:lastRenderedPageBreak/>
        <w:drawing>
          <wp:inline distT="0" distB="0" distL="0" distR="0" wp14:anchorId="7740EBFC" wp14:editId="319E4FBC">
            <wp:extent cx="5924855" cy="3302170"/>
            <wp:effectExtent l="0" t="0" r="0" b="0"/>
            <wp:docPr id="1099436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6212" name="Picture 1099436212"/>
                    <pic:cNvPicPr/>
                  </pic:nvPicPr>
                  <pic:blipFill>
                    <a:blip r:embed="rId9">
                      <a:extLst>
                        <a:ext uri="{28A0092B-C50C-407E-A947-70E740481C1C}">
                          <a14:useLocalDpi xmlns:a14="http://schemas.microsoft.com/office/drawing/2010/main"/>
                        </a:ext>
                      </a:extLst>
                    </a:blip>
                    <a:stretch>
                      <a:fillRect/>
                    </a:stretch>
                  </pic:blipFill>
                  <pic:spPr>
                    <a:xfrm>
                      <a:off x="0" y="0"/>
                      <a:ext cx="5924855" cy="3302170"/>
                    </a:xfrm>
                    <a:prstGeom prst="rect">
                      <a:avLst/>
                    </a:prstGeom>
                  </pic:spPr>
                </pic:pic>
              </a:graphicData>
            </a:graphic>
          </wp:inline>
        </w:drawing>
      </w:r>
    </w:p>
    <w:p w14:paraId="516FE363" w14:textId="0E2441ED" w:rsidR="004F7295" w:rsidRPr="00656A08" w:rsidRDefault="004F7295" w:rsidP="00DB5800">
      <w:pPr>
        <w:pBdr>
          <w:top w:val="nil"/>
          <w:left w:val="nil"/>
          <w:bottom w:val="nil"/>
          <w:right w:val="nil"/>
          <w:between w:val="nil"/>
        </w:pBdr>
        <w:rPr>
          <w:rFonts w:ascii="Century Gothic" w:hAnsi="Century Gothic"/>
          <w:sz w:val="22"/>
          <w:szCs w:val="22"/>
        </w:rPr>
      </w:pPr>
    </w:p>
    <w:p w14:paraId="61335D5B" w14:textId="77777777" w:rsidR="00EF4E16" w:rsidRPr="00656A08" w:rsidRDefault="72EEAB00" w:rsidP="004F7295">
      <w:pPr>
        <w:pStyle w:val="ListParagraph"/>
        <w:numPr>
          <w:ilvl w:val="0"/>
          <w:numId w:val="26"/>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Modelo de Desarrollo Evolutivo (Espiral)</w:t>
      </w:r>
    </w:p>
    <w:p w14:paraId="7DC80EE6" w14:textId="5794D124" w:rsidR="4BEFFF2E" w:rsidRPr="00656A08" w:rsidRDefault="39674E7F" w:rsidP="6B2E3BE9">
      <w:pPr>
        <w:pStyle w:val="ListBullet"/>
        <w:rPr>
          <w:rFonts w:ascii="Century Gothic" w:hAnsi="Century Gothic"/>
        </w:rPr>
      </w:pPr>
      <w:r w:rsidRPr="00656A08">
        <w:rPr>
          <w:rFonts w:ascii="Century Gothic" w:eastAsia="Cambria" w:hAnsi="Century Gothic" w:cs="Cambria"/>
          <w:color w:val="000000" w:themeColor="text1"/>
          <w:sz w:val="22"/>
          <w:szCs w:val="22"/>
          <w:lang w:val="es-NI"/>
        </w:rPr>
        <w:t xml:space="preserve">       Modelo enfocado en la evaluación estricta de riesgos en c</w:t>
      </w:r>
      <w:r w:rsidR="00F17EC8">
        <w:rPr>
          <w:rFonts w:ascii="Century Gothic" w:eastAsia="Cambria" w:hAnsi="Century Gothic" w:cs="Cambria"/>
          <w:color w:val="000000" w:themeColor="text1"/>
          <w:sz w:val="22"/>
          <w:szCs w:val="22"/>
          <w:lang w:val="es-NI"/>
        </w:rPr>
        <w:t>ada iteración (Briano, pág. 42)</w:t>
      </w:r>
      <w:r w:rsidRPr="00656A08">
        <w:rPr>
          <w:rFonts w:ascii="Century Gothic" w:eastAsia="Cambria" w:hAnsi="Century Gothic" w:cs="Cambria"/>
          <w:color w:val="000000" w:themeColor="text1"/>
          <w:sz w:val="22"/>
          <w:szCs w:val="22"/>
          <w:lang w:val="es-NI"/>
        </w:rPr>
        <w:t>. Aunque es iterativo, el código actual no muestra evidencias de una estructura formal de mitigación de riesgos propia del modelo espiral.</w:t>
      </w:r>
    </w:p>
    <w:p w14:paraId="71064544" w14:textId="47C628DF" w:rsidR="01C8FF1B" w:rsidRPr="00656A08" w:rsidRDefault="01C8FF1B" w:rsidP="01C8FF1B">
      <w:pPr>
        <w:pStyle w:val="ListBullet"/>
        <w:rPr>
          <w:rFonts w:ascii="Century Gothic" w:eastAsia="Cambria" w:hAnsi="Century Gothic" w:cs="Cambria"/>
          <w:color w:val="000000" w:themeColor="text1"/>
          <w:sz w:val="22"/>
          <w:szCs w:val="22"/>
          <w:lang w:val="es-NI"/>
        </w:rPr>
      </w:pPr>
    </w:p>
    <w:p w14:paraId="176A9D88" w14:textId="5154C8E6" w:rsidR="44529648" w:rsidRPr="00656A08" w:rsidRDefault="44529648" w:rsidP="01C8FF1B">
      <w:pPr>
        <w:pStyle w:val="ListBullet"/>
        <w:rPr>
          <w:rFonts w:ascii="Century Gothic" w:hAnsi="Century Gothic"/>
        </w:rPr>
      </w:pPr>
      <w:r w:rsidRPr="00656A08">
        <w:rPr>
          <w:rFonts w:ascii="Century Gothic" w:hAnsi="Century Gothic"/>
          <w:lang w:val="es-NI"/>
        </w:rPr>
        <w:t xml:space="preserve">Para simular cómo se adaptaría el Modelo Espiral al sistema de la panadería, el desarrollo se estructura en cuatro cuadrantes fundamentales. Cada ciclo continuo (representado por las vueltas de la espiral) indica la evolución de los módulos del sistema. El recorrido inicia definiendo los objetivos en la </w:t>
      </w:r>
      <w:r w:rsidRPr="00656A08">
        <w:rPr>
          <w:rFonts w:ascii="Century Gothic" w:hAnsi="Century Gothic"/>
          <w:b/>
          <w:bCs/>
          <w:lang w:val="es-NI"/>
        </w:rPr>
        <w:t>Planificación</w:t>
      </w:r>
      <w:r w:rsidRPr="00656A08">
        <w:rPr>
          <w:rFonts w:ascii="Century Gothic" w:hAnsi="Century Gothic"/>
          <w:lang w:val="es-NI"/>
        </w:rPr>
        <w:t xml:space="preserve">, continúa mitigando vulnerabilidades técnicas o financieras en el </w:t>
      </w:r>
      <w:r w:rsidRPr="00656A08">
        <w:rPr>
          <w:rFonts w:ascii="Century Gothic" w:hAnsi="Century Gothic"/>
          <w:b/>
          <w:bCs/>
          <w:lang w:val="es-NI"/>
        </w:rPr>
        <w:t>Análisis de Riesgos</w:t>
      </w:r>
      <w:r w:rsidRPr="00656A08">
        <w:rPr>
          <w:rFonts w:ascii="Century Gothic" w:hAnsi="Century Gothic"/>
          <w:lang w:val="es-NI"/>
        </w:rPr>
        <w:t xml:space="preserve">, avanza a la construcción real en la fase de </w:t>
      </w:r>
      <w:r w:rsidRPr="00656A08">
        <w:rPr>
          <w:rFonts w:ascii="Century Gothic" w:hAnsi="Century Gothic"/>
          <w:b/>
          <w:bCs/>
          <w:lang w:val="es-NI"/>
        </w:rPr>
        <w:t>Ingeniería / Desarrollo</w:t>
      </w:r>
      <w:r w:rsidRPr="00656A08">
        <w:rPr>
          <w:rFonts w:ascii="Century Gothic" w:hAnsi="Century Gothic"/>
          <w:lang w:val="es-NI"/>
        </w:rPr>
        <w:t xml:space="preserve">, y culmina con la </w:t>
      </w:r>
      <w:r w:rsidRPr="00656A08">
        <w:rPr>
          <w:rFonts w:ascii="Century Gothic" w:hAnsi="Century Gothic"/>
          <w:b/>
          <w:bCs/>
          <w:lang w:val="es-NI"/>
        </w:rPr>
        <w:t>Evaluación del Cliente</w:t>
      </w:r>
      <w:r w:rsidRPr="00656A08">
        <w:rPr>
          <w:rFonts w:ascii="Century Gothic" w:hAnsi="Century Gothic"/>
          <w:lang w:val="es-NI"/>
        </w:rPr>
        <w:t>, donde la gerencia valida las funcionalidades antes de iniciar un nuevo ciclo de mejoras.</w:t>
      </w:r>
    </w:p>
    <w:p w14:paraId="1AAEE93E" w14:textId="55B24546" w:rsidR="01C8FF1B" w:rsidRPr="00F00CEE" w:rsidRDefault="01C8FF1B" w:rsidP="01C8FF1B">
      <w:pPr>
        <w:pStyle w:val="ListBullet"/>
        <w:rPr>
          <w:rFonts w:ascii="Century Gothic" w:eastAsia="Cambria" w:hAnsi="Century Gothic" w:cs="Cambria"/>
          <w:color w:val="000000" w:themeColor="text1"/>
          <w:sz w:val="22"/>
          <w:szCs w:val="22"/>
          <w:lang w:val="es-NI"/>
        </w:rPr>
      </w:pPr>
    </w:p>
    <w:p w14:paraId="70D39E85" w14:textId="020AC830" w:rsidR="498CCA92" w:rsidRDefault="498CCA92" w:rsidP="01C8FF1B">
      <w:pPr>
        <w:ind w:left="360" w:hanging="360"/>
      </w:pPr>
      <w:r w:rsidRPr="01C8FF1B">
        <w:rPr>
          <w:lang w:val="es"/>
        </w:rPr>
        <w:t>Aplicación del modelo al proyecto:</w:t>
      </w:r>
    </w:p>
    <w:p w14:paraId="7C85D7C5" w14:textId="332A95FE" w:rsidR="01C8FF1B" w:rsidRPr="00656A08" w:rsidRDefault="22D41414" w:rsidP="01C8FF1B">
      <w:pPr>
        <w:pStyle w:val="ListBullet"/>
        <w:rPr>
          <w:rFonts w:ascii="Century Gothic" w:hAnsi="Century Gothic"/>
        </w:rPr>
      </w:pPr>
      <w:r w:rsidRPr="00656A08">
        <w:rPr>
          <w:rFonts w:ascii="Century Gothic" w:hAnsi="Century Gothic"/>
          <w:noProof/>
          <w:lang w:val="en-US" w:eastAsia="en-US"/>
        </w:rPr>
        <w:drawing>
          <wp:inline distT="0" distB="0" distL="0" distR="0" wp14:anchorId="602D4EBB" wp14:editId="3708D721">
            <wp:extent cx="4025549" cy="3387138"/>
            <wp:effectExtent l="0" t="0" r="0" b="0"/>
            <wp:docPr id="1480113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56337" name="Picture 1238756337"/>
                    <pic:cNvPicPr/>
                  </pic:nvPicPr>
                  <pic:blipFill>
                    <a:blip r:embed="rId10">
                      <a:extLst>
                        <a:ext uri="{28A0092B-C50C-407E-A947-70E740481C1C}">
                          <a14:useLocalDpi xmlns:a14="http://schemas.microsoft.com/office/drawing/2010/main"/>
                        </a:ext>
                      </a:extLst>
                    </a:blip>
                    <a:stretch>
                      <a:fillRect/>
                    </a:stretch>
                  </pic:blipFill>
                  <pic:spPr>
                    <a:xfrm>
                      <a:off x="0" y="0"/>
                      <a:ext cx="4025549" cy="3387138"/>
                    </a:xfrm>
                    <a:prstGeom prst="rect">
                      <a:avLst/>
                    </a:prstGeom>
                  </pic:spPr>
                </pic:pic>
              </a:graphicData>
            </a:graphic>
          </wp:inline>
        </w:drawing>
      </w:r>
    </w:p>
    <w:p w14:paraId="5AD3EF77" w14:textId="5D2C1042" w:rsidR="01C8FF1B" w:rsidRPr="00656A08" w:rsidRDefault="01C8FF1B" w:rsidP="01C8FF1B">
      <w:pPr>
        <w:pStyle w:val="ListBullet"/>
        <w:rPr>
          <w:rFonts w:ascii="Century Gothic" w:hAnsi="Century Gothic"/>
        </w:rPr>
      </w:pPr>
    </w:p>
    <w:p w14:paraId="20B2D7E3" w14:textId="77777777" w:rsidR="004F7295" w:rsidRPr="00656A08" w:rsidRDefault="004F7295" w:rsidP="6B2E3BE9">
      <w:pPr>
        <w:pStyle w:val="ListBullet"/>
        <w:rPr>
          <w:rFonts w:ascii="Century Gothic" w:hAnsi="Century Gothic"/>
          <w:sz w:val="22"/>
          <w:szCs w:val="22"/>
        </w:rPr>
      </w:pPr>
    </w:p>
    <w:p w14:paraId="1E836FF1" w14:textId="3D3317AC" w:rsidR="6B2E3BE9" w:rsidRPr="00656A08" w:rsidRDefault="6B2E3BE9" w:rsidP="6B2E3BE9">
      <w:pPr>
        <w:pStyle w:val="ListParagraph"/>
        <w:pBdr>
          <w:top w:val="nil"/>
          <w:left w:val="nil"/>
          <w:bottom w:val="nil"/>
          <w:right w:val="nil"/>
          <w:between w:val="nil"/>
        </w:pBdr>
        <w:ind w:left="3192"/>
        <w:rPr>
          <w:rFonts w:ascii="Century Gothic" w:hAnsi="Century Gothic"/>
          <w:sz w:val="22"/>
          <w:szCs w:val="22"/>
        </w:rPr>
      </w:pPr>
    </w:p>
    <w:p w14:paraId="0A915543" w14:textId="77777777" w:rsidR="00EF4E16" w:rsidRPr="00656A08" w:rsidRDefault="72EEAB00" w:rsidP="004F7295">
      <w:pPr>
        <w:pStyle w:val="ListParagraph"/>
        <w:numPr>
          <w:ilvl w:val="0"/>
          <w:numId w:val="26"/>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Modelo de Desarrollo Evolutivo Prototipos</w:t>
      </w:r>
    </w:p>
    <w:p w14:paraId="1039766B" w14:textId="4227A7D1" w:rsidR="01EEAC72" w:rsidRPr="00656A08" w:rsidRDefault="01EEAC72" w:rsidP="6B2E3BE9">
      <w:pPr>
        <w:pStyle w:val="ListBullet"/>
        <w:rPr>
          <w:rFonts w:ascii="Century Gothic" w:hAnsi="Century Gothic"/>
        </w:rPr>
      </w:pPr>
      <w:r w:rsidRPr="00656A08">
        <w:rPr>
          <w:rFonts w:ascii="Century Gothic" w:eastAsia="Cambria" w:hAnsi="Century Gothic" w:cs="Cambria"/>
          <w:color w:val="000000" w:themeColor="text1"/>
          <w:sz w:val="22"/>
          <w:szCs w:val="22"/>
          <w:lang w:val="es-NI"/>
        </w:rPr>
        <w:t xml:space="preserve">       Consiste en construir una versión funcional acotada para que el usuario la evalúe y se mejore el entendimiento de l</w:t>
      </w:r>
      <w:r w:rsidR="00F17EC8">
        <w:rPr>
          <w:rFonts w:ascii="Century Gothic" w:eastAsia="Cambria" w:hAnsi="Century Gothic" w:cs="Cambria"/>
          <w:color w:val="000000" w:themeColor="text1"/>
          <w:sz w:val="22"/>
          <w:szCs w:val="22"/>
          <w:lang w:val="es-NI"/>
        </w:rPr>
        <w:t>os requisitos (Briano, pág. 41)</w:t>
      </w:r>
      <w:r w:rsidRPr="00656A08">
        <w:rPr>
          <w:rFonts w:ascii="Century Gothic" w:eastAsia="Cambria" w:hAnsi="Century Gothic" w:cs="Cambria"/>
          <w:color w:val="000000" w:themeColor="text1"/>
          <w:sz w:val="22"/>
          <w:szCs w:val="22"/>
          <w:lang w:val="es-NI"/>
        </w:rPr>
        <w:t>. El enfoque actual del código en probar módulos de acceso e interfaces iniciales demuestra que es un prototipo temprano para validar el sistema antes de su versión final.</w:t>
      </w:r>
    </w:p>
    <w:p w14:paraId="4EA3F21B" w14:textId="6A142118" w:rsidR="39E36726" w:rsidRPr="00656A08" w:rsidRDefault="39E36726" w:rsidP="39E36726">
      <w:pPr>
        <w:pStyle w:val="ListBullet"/>
        <w:rPr>
          <w:rFonts w:ascii="Century Gothic" w:eastAsia="Cambria" w:hAnsi="Century Gothic" w:cs="Cambria"/>
          <w:color w:val="000000" w:themeColor="text1"/>
          <w:sz w:val="22"/>
          <w:szCs w:val="22"/>
          <w:lang w:val="es-NI"/>
        </w:rPr>
      </w:pPr>
    </w:p>
    <w:p w14:paraId="76FDA67B" w14:textId="37DF185C" w:rsidR="77F51548" w:rsidRPr="00656A08" w:rsidRDefault="77F51548" w:rsidP="39E36726">
      <w:pPr>
        <w:rPr>
          <w:rFonts w:ascii="Century Gothic" w:eastAsia="Century Gothic" w:hAnsi="Century Gothic" w:cs="Century Gothic"/>
          <w:color w:val="000000" w:themeColor="text1"/>
          <w:sz w:val="22"/>
          <w:szCs w:val="22"/>
          <w:lang w:val="es-NI"/>
        </w:rPr>
      </w:pPr>
      <w:r w:rsidRPr="00656A08">
        <w:rPr>
          <w:rFonts w:ascii="Century Gothic" w:eastAsia="Century Gothic" w:hAnsi="Century Gothic" w:cs="Century Gothic"/>
          <w:color w:val="000000" w:themeColor="text1"/>
          <w:sz w:val="22"/>
          <w:szCs w:val="22"/>
          <w:lang w:val="es-NI"/>
        </w:rPr>
        <w:t>Este modelo se centra en la creación rápida de una versión acotada del sistema para validar requisitos y diseño directamente con el usuario antes de construir el sistema final. En el caso de Brajher's Cake, este modelo se evidencia en el repositorio "prueba-login".</w:t>
      </w:r>
    </w:p>
    <w:p w14:paraId="272BD73B" w14:textId="22E4CCC6" w:rsidR="39E36726" w:rsidRPr="00656A08" w:rsidRDefault="39E36726" w:rsidP="39E36726">
      <w:pPr>
        <w:rPr>
          <w:rFonts w:ascii="Century Gothic" w:eastAsia="Century Gothic" w:hAnsi="Century Gothic" w:cs="Century Gothic"/>
          <w:color w:val="000000" w:themeColor="text1"/>
          <w:sz w:val="22"/>
          <w:szCs w:val="22"/>
          <w:lang w:val="es-NI"/>
        </w:rPr>
      </w:pPr>
    </w:p>
    <w:p w14:paraId="4E13496E" w14:textId="224951B5" w:rsidR="77F51548" w:rsidRPr="00656A08" w:rsidRDefault="77F51548" w:rsidP="39E36726">
      <w:pPr>
        <w:pStyle w:val="ListBullet"/>
        <w:numPr>
          <w:ilvl w:val="0"/>
          <w:numId w:val="28"/>
        </w:numPr>
        <w:rPr>
          <w:rFonts w:ascii="Century Gothic" w:eastAsia="Century Gothic" w:hAnsi="Century Gothic" w:cs="Century Gothic"/>
          <w:color w:val="000000" w:themeColor="text1"/>
          <w:sz w:val="22"/>
          <w:szCs w:val="22"/>
          <w:lang w:val="es-NI"/>
        </w:rPr>
      </w:pPr>
      <w:r w:rsidRPr="00656A08">
        <w:rPr>
          <w:rFonts w:ascii="Century Gothic" w:eastAsia="Century Gothic" w:hAnsi="Century Gothic" w:cs="Century Gothic"/>
          <w:b/>
          <w:color w:val="000000" w:themeColor="text1"/>
          <w:sz w:val="22"/>
          <w:szCs w:val="22"/>
          <w:lang w:val="es-NI"/>
        </w:rPr>
        <w:t xml:space="preserve">Relevamiento Rápido: </w:t>
      </w:r>
      <w:r w:rsidRPr="00656A08">
        <w:rPr>
          <w:rFonts w:ascii="Century Gothic" w:eastAsia="Century Gothic" w:hAnsi="Century Gothic" w:cs="Century Gothic"/>
          <w:color w:val="000000" w:themeColor="text1"/>
          <w:sz w:val="22"/>
          <w:szCs w:val="22"/>
          <w:lang w:val="es-NI"/>
        </w:rPr>
        <w:t>Se interactúa con la gerencia para definir aspectos visuales básicos y necesidades urgentes de restricción de acceso.</w:t>
      </w:r>
    </w:p>
    <w:p w14:paraId="15B132E0" w14:textId="1C7F1F9B" w:rsidR="77F51548" w:rsidRPr="00656A08" w:rsidRDefault="77F51548" w:rsidP="39E36726">
      <w:pPr>
        <w:pStyle w:val="ListBullet"/>
        <w:numPr>
          <w:ilvl w:val="0"/>
          <w:numId w:val="28"/>
        </w:numPr>
        <w:rPr>
          <w:rFonts w:ascii="Century Gothic" w:eastAsia="Century Gothic" w:hAnsi="Century Gothic" w:cs="Century Gothic"/>
          <w:color w:val="000000" w:themeColor="text1"/>
          <w:sz w:val="22"/>
          <w:szCs w:val="22"/>
          <w:lang w:val="es-NI"/>
        </w:rPr>
      </w:pPr>
      <w:r w:rsidRPr="00656A08">
        <w:rPr>
          <w:rFonts w:ascii="Century Gothic" w:eastAsia="Century Gothic" w:hAnsi="Century Gothic" w:cs="Century Gothic"/>
          <w:b/>
          <w:color w:val="000000" w:themeColor="text1"/>
          <w:sz w:val="22"/>
          <w:szCs w:val="22"/>
          <w:lang w:val="es-NI"/>
        </w:rPr>
        <w:t xml:space="preserve">Diseño del Prototipo: </w:t>
      </w:r>
      <w:r w:rsidRPr="00656A08">
        <w:rPr>
          <w:rFonts w:ascii="Century Gothic" w:eastAsia="Century Gothic" w:hAnsi="Century Gothic" w:cs="Century Gothic"/>
          <w:color w:val="000000" w:themeColor="text1"/>
          <w:sz w:val="22"/>
          <w:szCs w:val="22"/>
          <w:lang w:val="es-NI"/>
        </w:rPr>
        <w:t>Se crean las maquetas de las pantallas iniciales, enfocándose en la interfaz de ventas (POS) y el login.</w:t>
      </w:r>
    </w:p>
    <w:p w14:paraId="6C98B38A" w14:textId="457CC89D" w:rsidR="77F51548" w:rsidRPr="00656A08" w:rsidRDefault="77F51548" w:rsidP="39E36726">
      <w:pPr>
        <w:pStyle w:val="ListBullet"/>
        <w:numPr>
          <w:ilvl w:val="0"/>
          <w:numId w:val="28"/>
        </w:numPr>
        <w:rPr>
          <w:rFonts w:ascii="Century Gothic" w:eastAsia="Century Gothic" w:hAnsi="Century Gothic" w:cs="Century Gothic"/>
          <w:color w:val="000000" w:themeColor="text1"/>
          <w:sz w:val="22"/>
          <w:szCs w:val="22"/>
          <w:lang w:val="es-NI"/>
        </w:rPr>
      </w:pPr>
      <w:r w:rsidRPr="00656A08">
        <w:rPr>
          <w:rFonts w:ascii="Century Gothic" w:eastAsia="Century Gothic" w:hAnsi="Century Gothic" w:cs="Century Gothic"/>
          <w:b/>
          <w:color w:val="000000" w:themeColor="text1"/>
          <w:sz w:val="22"/>
          <w:szCs w:val="22"/>
          <w:lang w:val="es-NI"/>
        </w:rPr>
        <w:t xml:space="preserve">Generación del Prototipo: </w:t>
      </w:r>
      <w:r w:rsidRPr="00656A08">
        <w:rPr>
          <w:rFonts w:ascii="Century Gothic" w:eastAsia="Century Gothic" w:hAnsi="Century Gothic" w:cs="Century Gothic"/>
          <w:color w:val="000000" w:themeColor="text1"/>
          <w:sz w:val="22"/>
          <w:szCs w:val="22"/>
          <w:lang w:val="es-NI"/>
        </w:rPr>
        <w:t>Se desarrolla rápidamente el código base utilizando Flask (Python), creando una estructura mínima pero navegable.</w:t>
      </w:r>
    </w:p>
    <w:p w14:paraId="6430009E" w14:textId="4C1F1B7B" w:rsidR="77F51548" w:rsidRPr="00656A08" w:rsidRDefault="77F51548" w:rsidP="39E36726">
      <w:pPr>
        <w:pStyle w:val="ListBullet"/>
        <w:numPr>
          <w:ilvl w:val="0"/>
          <w:numId w:val="28"/>
        </w:numPr>
        <w:rPr>
          <w:rFonts w:ascii="Century Gothic" w:eastAsia="Century Gothic" w:hAnsi="Century Gothic" w:cs="Century Gothic"/>
          <w:color w:val="000000" w:themeColor="text1"/>
          <w:sz w:val="22"/>
          <w:szCs w:val="22"/>
          <w:lang w:val="es-NI"/>
        </w:rPr>
      </w:pPr>
      <w:r w:rsidRPr="00656A08">
        <w:rPr>
          <w:rFonts w:ascii="Century Gothic" w:eastAsia="Century Gothic" w:hAnsi="Century Gothic" w:cs="Century Gothic"/>
          <w:b/>
          <w:color w:val="000000" w:themeColor="text1"/>
          <w:sz w:val="22"/>
          <w:szCs w:val="22"/>
          <w:lang w:val="es-NI"/>
        </w:rPr>
        <w:t xml:space="preserve">Prueba: </w:t>
      </w:r>
      <w:r w:rsidRPr="00656A08">
        <w:rPr>
          <w:rFonts w:ascii="Century Gothic" w:eastAsia="Century Gothic" w:hAnsi="Century Gothic" w:cs="Century Gothic"/>
          <w:color w:val="000000" w:themeColor="text1"/>
          <w:sz w:val="22"/>
          <w:szCs w:val="22"/>
          <w:lang w:val="es-NI"/>
        </w:rPr>
        <w:t>El equipo valida internamente que las rutas estén protegidas.</w:t>
      </w:r>
    </w:p>
    <w:p w14:paraId="295D95F6" w14:textId="26FB0965" w:rsidR="77F51548" w:rsidRPr="00656A08" w:rsidRDefault="77F51548" w:rsidP="39E36726">
      <w:pPr>
        <w:pStyle w:val="ListBullet"/>
        <w:numPr>
          <w:ilvl w:val="0"/>
          <w:numId w:val="28"/>
        </w:numPr>
        <w:rPr>
          <w:rFonts w:ascii="Century Gothic" w:eastAsia="Century Gothic" w:hAnsi="Century Gothic" w:cs="Century Gothic"/>
          <w:color w:val="000000" w:themeColor="text1"/>
          <w:sz w:val="22"/>
          <w:szCs w:val="22"/>
          <w:lang w:val="es-NI"/>
        </w:rPr>
      </w:pPr>
      <w:r w:rsidRPr="00656A08">
        <w:rPr>
          <w:rFonts w:ascii="Century Gothic" w:eastAsia="Century Gothic" w:hAnsi="Century Gothic" w:cs="Century Gothic"/>
          <w:b/>
          <w:color w:val="000000" w:themeColor="text1"/>
          <w:sz w:val="22"/>
          <w:szCs w:val="22"/>
          <w:lang w:val="es-NI"/>
        </w:rPr>
        <w:t xml:space="preserve">Despliegue y Retroalimentación: </w:t>
      </w:r>
      <w:r w:rsidRPr="00656A08">
        <w:rPr>
          <w:rFonts w:ascii="Century Gothic" w:eastAsia="Century Gothic" w:hAnsi="Century Gothic" w:cs="Century Gothic"/>
          <w:color w:val="000000" w:themeColor="text1"/>
          <w:sz w:val="22"/>
          <w:szCs w:val="22"/>
          <w:lang w:val="es-NI"/>
        </w:rPr>
        <w:t>Se muestra a la gerencia. Si el flujo es aprobado, sirve como molde para construir la versión final.</w:t>
      </w:r>
    </w:p>
    <w:p w14:paraId="37218BEA" w14:textId="63FAABA2" w:rsidR="39E36726" w:rsidRPr="00656A08" w:rsidRDefault="39E36726" w:rsidP="39E36726">
      <w:pPr>
        <w:pStyle w:val="ListBullet"/>
        <w:rPr>
          <w:rFonts w:ascii="Century Gothic" w:eastAsia="Cambria" w:hAnsi="Century Gothic" w:cs="Cambria"/>
          <w:color w:val="000000" w:themeColor="text1"/>
          <w:sz w:val="22"/>
          <w:szCs w:val="22"/>
          <w:lang w:val="es-NI"/>
        </w:rPr>
      </w:pPr>
    </w:p>
    <w:p w14:paraId="7AB757D5" w14:textId="7C9BAB1A" w:rsidR="42A37F1F" w:rsidRPr="00656A08" w:rsidRDefault="42A37F1F" w:rsidP="42A37F1F">
      <w:pPr>
        <w:pStyle w:val="ListBullet"/>
        <w:rPr>
          <w:rFonts w:ascii="Century Gothic" w:eastAsia="Cambria" w:hAnsi="Century Gothic" w:cs="Cambria"/>
          <w:color w:val="000000" w:themeColor="text1"/>
          <w:sz w:val="22"/>
          <w:szCs w:val="22"/>
          <w:lang w:val="es-NI"/>
        </w:rPr>
      </w:pPr>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60"/>
        <w:gridCol w:w="3900"/>
      </w:tblGrid>
      <w:tr w:rsidR="39E36726" w:rsidRPr="00656A08" w14:paraId="6AF3A19C" w14:textId="77777777" w:rsidTr="39E36726">
        <w:trPr>
          <w:trHeight w:val="300"/>
          <w:jc w:val="center"/>
        </w:trPr>
        <w:tc>
          <w:tcPr>
            <w:tcW w:w="6060" w:type="dxa"/>
            <w:shd w:val="clear" w:color="auto" w:fill="D9E1F2"/>
            <w:tcMar>
              <w:left w:w="105" w:type="dxa"/>
              <w:right w:w="105" w:type="dxa"/>
            </w:tcMar>
          </w:tcPr>
          <w:p w14:paraId="02EADD4D" w14:textId="31E2ED11" w:rsidR="39E36726" w:rsidRPr="00656A08" w:rsidRDefault="39E36726" w:rsidP="39E36726">
            <w:pPr>
              <w:jc w:val="center"/>
              <w:rPr>
                <w:rFonts w:ascii="Century Gothic" w:eastAsia="Cambria" w:hAnsi="Century Gothic" w:cs="Cambria"/>
                <w:color w:val="000000" w:themeColor="text1"/>
                <w:sz w:val="22"/>
                <w:szCs w:val="22"/>
              </w:rPr>
            </w:pPr>
            <w:r w:rsidRPr="00656A08">
              <w:rPr>
                <w:rFonts w:ascii="Century Gothic" w:eastAsia="Cambria" w:hAnsi="Century Gothic" w:cs="Cambria"/>
                <w:b/>
                <w:color w:val="000000" w:themeColor="text1"/>
                <w:sz w:val="22"/>
                <w:szCs w:val="22"/>
                <w:lang w:val="es-NI"/>
              </w:rPr>
              <w:t>1. RELEVAMIENTO RÁPIDO</w:t>
            </w:r>
            <w:r w:rsidRPr="00656A08">
              <w:rPr>
                <w:rFonts w:ascii="Century Gothic" w:hAnsi="Century Gothic"/>
              </w:rPr>
              <w:br/>
            </w:r>
            <w:r w:rsidRPr="00656A08">
              <w:rPr>
                <w:rFonts w:ascii="Century Gothic" w:eastAsia="Cambria" w:hAnsi="Century Gothic" w:cs="Cambria"/>
                <w:b/>
                <w:color w:val="000000" w:themeColor="text1"/>
                <w:sz w:val="22"/>
                <w:szCs w:val="22"/>
                <w:lang w:val="es-NI"/>
              </w:rPr>
              <w:t>(Definir seguridad, roles y colores)</w:t>
            </w:r>
          </w:p>
        </w:tc>
        <w:tc>
          <w:tcPr>
            <w:tcW w:w="3900" w:type="dxa"/>
            <w:tcMar>
              <w:left w:w="105" w:type="dxa"/>
              <w:right w:w="105" w:type="dxa"/>
            </w:tcMar>
          </w:tcPr>
          <w:p w14:paraId="04AA7D15" w14:textId="005CED57"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6700A594" w14:textId="77777777" w:rsidTr="39E36726">
        <w:trPr>
          <w:trHeight w:val="300"/>
          <w:jc w:val="center"/>
        </w:trPr>
        <w:tc>
          <w:tcPr>
            <w:tcW w:w="6060" w:type="dxa"/>
            <w:tcMar>
              <w:left w:w="105" w:type="dxa"/>
              <w:right w:w="105" w:type="dxa"/>
            </w:tcMar>
          </w:tcPr>
          <w:p w14:paraId="58ADC446" w14:textId="26771367" w:rsidR="39E36726" w:rsidRPr="00656A08" w:rsidRDefault="39E36726" w:rsidP="39E36726">
            <w:pPr>
              <w:jc w:val="center"/>
              <w:rPr>
                <w:rFonts w:ascii="Century Gothic" w:eastAsia="Cambria" w:hAnsi="Century Gothic" w:cs="Cambria"/>
                <w:color w:val="000000" w:themeColor="text1"/>
                <w:sz w:val="40"/>
                <w:szCs w:val="40"/>
              </w:rPr>
            </w:pPr>
          </w:p>
        </w:tc>
        <w:tc>
          <w:tcPr>
            <w:tcW w:w="3900" w:type="dxa"/>
            <w:tcMar>
              <w:left w:w="105" w:type="dxa"/>
              <w:right w:w="105" w:type="dxa"/>
            </w:tcMar>
          </w:tcPr>
          <w:p w14:paraId="6223CAA6" w14:textId="3295C532"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4A34889C" w14:textId="77777777" w:rsidTr="39E36726">
        <w:trPr>
          <w:trHeight w:val="300"/>
          <w:jc w:val="center"/>
        </w:trPr>
        <w:tc>
          <w:tcPr>
            <w:tcW w:w="6060" w:type="dxa"/>
            <w:shd w:val="clear" w:color="auto" w:fill="D9E1F2"/>
            <w:tcMar>
              <w:left w:w="105" w:type="dxa"/>
              <w:right w:w="105" w:type="dxa"/>
            </w:tcMar>
          </w:tcPr>
          <w:p w14:paraId="3DB106BC" w14:textId="71E74220" w:rsidR="39E36726" w:rsidRPr="00656A08" w:rsidRDefault="39E36726" w:rsidP="39E36726">
            <w:pPr>
              <w:jc w:val="center"/>
              <w:rPr>
                <w:rFonts w:ascii="Century Gothic" w:eastAsia="Cambria" w:hAnsi="Century Gothic" w:cs="Cambria"/>
                <w:color w:val="000000" w:themeColor="text1"/>
                <w:sz w:val="22"/>
                <w:szCs w:val="22"/>
              </w:rPr>
            </w:pPr>
            <w:r w:rsidRPr="00656A08">
              <w:rPr>
                <w:rFonts w:ascii="Century Gothic" w:eastAsia="Cambria" w:hAnsi="Century Gothic" w:cs="Cambria"/>
                <w:b/>
                <w:color w:val="000000" w:themeColor="text1"/>
                <w:sz w:val="22"/>
                <w:szCs w:val="22"/>
                <w:lang w:val="es-NI"/>
              </w:rPr>
              <w:t>2. DISEÑO DEL PROTOTIPO</w:t>
            </w:r>
            <w:r w:rsidRPr="00656A08">
              <w:rPr>
                <w:rFonts w:ascii="Century Gothic" w:hAnsi="Century Gothic"/>
              </w:rPr>
              <w:br/>
            </w:r>
            <w:r w:rsidRPr="00656A08">
              <w:rPr>
                <w:rFonts w:ascii="Century Gothic" w:eastAsia="Cambria" w:hAnsi="Century Gothic" w:cs="Cambria"/>
                <w:b/>
                <w:color w:val="000000" w:themeColor="text1"/>
                <w:sz w:val="22"/>
                <w:szCs w:val="22"/>
                <w:lang w:val="es-NI"/>
              </w:rPr>
              <w:t>(Maquetado de pantalla de Login y POS)</w:t>
            </w:r>
          </w:p>
        </w:tc>
        <w:tc>
          <w:tcPr>
            <w:tcW w:w="3900" w:type="dxa"/>
            <w:tcMar>
              <w:left w:w="105" w:type="dxa"/>
              <w:right w:w="105" w:type="dxa"/>
            </w:tcMar>
          </w:tcPr>
          <w:p w14:paraId="1C65FE19" w14:textId="623F227A"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6185600C" w14:textId="77777777" w:rsidTr="39E36726">
        <w:trPr>
          <w:trHeight w:val="300"/>
          <w:jc w:val="center"/>
        </w:trPr>
        <w:tc>
          <w:tcPr>
            <w:tcW w:w="6060" w:type="dxa"/>
            <w:tcMar>
              <w:left w:w="105" w:type="dxa"/>
              <w:right w:w="105" w:type="dxa"/>
            </w:tcMar>
          </w:tcPr>
          <w:p w14:paraId="79C10136" w14:textId="6C123231" w:rsidR="39E36726" w:rsidRPr="00656A08" w:rsidRDefault="39E36726" w:rsidP="39E36726">
            <w:pPr>
              <w:jc w:val="center"/>
              <w:rPr>
                <w:rFonts w:ascii="Century Gothic" w:eastAsia="Cambria" w:hAnsi="Century Gothic" w:cs="Cambria"/>
                <w:color w:val="000000" w:themeColor="text1"/>
                <w:sz w:val="40"/>
                <w:szCs w:val="40"/>
              </w:rPr>
            </w:pPr>
          </w:p>
        </w:tc>
        <w:tc>
          <w:tcPr>
            <w:tcW w:w="3900" w:type="dxa"/>
            <w:tcMar>
              <w:left w:w="105" w:type="dxa"/>
              <w:right w:w="105" w:type="dxa"/>
            </w:tcMar>
          </w:tcPr>
          <w:p w14:paraId="7BFDC9B6" w14:textId="0AAD56A6"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041F8EAB" w14:textId="77777777" w:rsidTr="39E36726">
        <w:trPr>
          <w:trHeight w:val="300"/>
          <w:jc w:val="center"/>
        </w:trPr>
        <w:tc>
          <w:tcPr>
            <w:tcW w:w="6060" w:type="dxa"/>
            <w:shd w:val="clear" w:color="auto" w:fill="D9E1F2"/>
            <w:tcMar>
              <w:left w:w="105" w:type="dxa"/>
              <w:right w:w="105" w:type="dxa"/>
            </w:tcMar>
          </w:tcPr>
          <w:p w14:paraId="7737E2A8" w14:textId="309CCEFD" w:rsidR="39E36726" w:rsidRPr="00656A08" w:rsidRDefault="39E36726" w:rsidP="39E36726">
            <w:pPr>
              <w:jc w:val="center"/>
              <w:rPr>
                <w:rFonts w:ascii="Century Gothic" w:eastAsia="Cambria" w:hAnsi="Century Gothic" w:cs="Cambria"/>
                <w:color w:val="000000" w:themeColor="text1"/>
                <w:sz w:val="22"/>
                <w:szCs w:val="22"/>
              </w:rPr>
            </w:pPr>
            <w:r w:rsidRPr="00656A08">
              <w:rPr>
                <w:rFonts w:ascii="Century Gothic" w:eastAsia="Cambria" w:hAnsi="Century Gothic" w:cs="Cambria"/>
                <w:b/>
                <w:color w:val="000000" w:themeColor="text1"/>
                <w:sz w:val="22"/>
                <w:szCs w:val="22"/>
                <w:lang w:val="es-NI"/>
              </w:rPr>
              <w:t>3. GENERACIÓN DEL PROTOTIPO</w:t>
            </w:r>
            <w:r w:rsidRPr="00656A08">
              <w:rPr>
                <w:rFonts w:ascii="Century Gothic" w:hAnsi="Century Gothic"/>
              </w:rPr>
              <w:br/>
            </w:r>
            <w:r w:rsidRPr="00656A08">
              <w:rPr>
                <w:rFonts w:ascii="Century Gothic" w:eastAsia="Cambria" w:hAnsi="Century Gothic" w:cs="Cambria"/>
                <w:b/>
                <w:color w:val="000000" w:themeColor="text1"/>
                <w:sz w:val="22"/>
                <w:szCs w:val="22"/>
                <w:lang w:val="es-NI"/>
              </w:rPr>
              <w:t>(Codificación rápida en Flask: 'prueba-login')</w:t>
            </w:r>
          </w:p>
        </w:tc>
        <w:tc>
          <w:tcPr>
            <w:tcW w:w="3900" w:type="dxa"/>
            <w:tcMar>
              <w:left w:w="105" w:type="dxa"/>
              <w:right w:w="105" w:type="dxa"/>
            </w:tcMar>
          </w:tcPr>
          <w:p w14:paraId="4D69622E" w14:textId="590F372C"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5DDEE278" w14:textId="77777777" w:rsidTr="39E36726">
        <w:trPr>
          <w:trHeight w:val="300"/>
          <w:jc w:val="center"/>
        </w:trPr>
        <w:tc>
          <w:tcPr>
            <w:tcW w:w="6060" w:type="dxa"/>
            <w:tcMar>
              <w:left w:w="105" w:type="dxa"/>
              <w:right w:w="105" w:type="dxa"/>
            </w:tcMar>
          </w:tcPr>
          <w:p w14:paraId="56CBA2EF" w14:textId="093F0588" w:rsidR="39E36726" w:rsidRPr="00656A08" w:rsidRDefault="39E36726" w:rsidP="39E36726">
            <w:pPr>
              <w:jc w:val="center"/>
              <w:rPr>
                <w:rFonts w:ascii="Century Gothic" w:eastAsia="Cambria" w:hAnsi="Century Gothic" w:cs="Cambria"/>
                <w:color w:val="000000" w:themeColor="text1"/>
                <w:sz w:val="40"/>
                <w:szCs w:val="40"/>
              </w:rPr>
            </w:pPr>
          </w:p>
        </w:tc>
        <w:tc>
          <w:tcPr>
            <w:tcW w:w="3900" w:type="dxa"/>
            <w:tcMar>
              <w:left w:w="105" w:type="dxa"/>
              <w:right w:w="105" w:type="dxa"/>
            </w:tcMar>
          </w:tcPr>
          <w:p w14:paraId="0C4B3DDD" w14:textId="6846958F"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3009BBDB" w14:textId="77777777" w:rsidTr="39E36726">
        <w:trPr>
          <w:trHeight w:val="300"/>
          <w:jc w:val="center"/>
        </w:trPr>
        <w:tc>
          <w:tcPr>
            <w:tcW w:w="6060" w:type="dxa"/>
            <w:shd w:val="clear" w:color="auto" w:fill="D9E1F2"/>
            <w:tcMar>
              <w:left w:w="105" w:type="dxa"/>
              <w:right w:w="105" w:type="dxa"/>
            </w:tcMar>
          </w:tcPr>
          <w:p w14:paraId="52443686" w14:textId="7F72A6E3" w:rsidR="39E36726" w:rsidRPr="00656A08" w:rsidRDefault="39E36726" w:rsidP="39E36726">
            <w:pPr>
              <w:jc w:val="center"/>
              <w:rPr>
                <w:rFonts w:ascii="Century Gothic" w:eastAsia="Cambria" w:hAnsi="Century Gothic" w:cs="Cambria"/>
                <w:color w:val="000000" w:themeColor="text1"/>
                <w:sz w:val="22"/>
                <w:szCs w:val="22"/>
              </w:rPr>
            </w:pPr>
            <w:r w:rsidRPr="00656A08">
              <w:rPr>
                <w:rFonts w:ascii="Century Gothic" w:eastAsia="Cambria" w:hAnsi="Century Gothic" w:cs="Cambria"/>
                <w:b/>
                <w:color w:val="000000" w:themeColor="text1"/>
                <w:sz w:val="22"/>
                <w:szCs w:val="22"/>
                <w:lang w:val="es-NI"/>
              </w:rPr>
              <w:t>4. PRUEBA Y EVALUACIÓN DEL CLIENTE</w:t>
            </w:r>
            <w:r w:rsidRPr="00656A08">
              <w:rPr>
                <w:rFonts w:ascii="Century Gothic" w:hAnsi="Century Gothic"/>
              </w:rPr>
              <w:br/>
            </w:r>
            <w:r w:rsidRPr="00656A08">
              <w:rPr>
                <w:rFonts w:ascii="Century Gothic" w:eastAsia="Cambria" w:hAnsi="Century Gothic" w:cs="Cambria"/>
                <w:b/>
                <w:color w:val="000000" w:themeColor="text1"/>
                <w:sz w:val="22"/>
                <w:szCs w:val="22"/>
                <w:lang w:val="es-NI"/>
              </w:rPr>
              <w:t>(Validar que dependientas no entren a contabilidad)</w:t>
            </w:r>
          </w:p>
        </w:tc>
        <w:tc>
          <w:tcPr>
            <w:tcW w:w="3900" w:type="dxa"/>
            <w:tcMar>
              <w:left w:w="105" w:type="dxa"/>
              <w:right w:w="105" w:type="dxa"/>
            </w:tcMar>
          </w:tcPr>
          <w:p w14:paraId="1878B0FE" w14:textId="0892F8D1" w:rsidR="39E36726" w:rsidRPr="00656A08" w:rsidRDefault="39E36726" w:rsidP="39E36726">
            <w:pPr>
              <w:jc w:val="center"/>
              <w:rPr>
                <w:rFonts w:ascii="Century Gothic" w:eastAsia="Cambria" w:hAnsi="Century Gothic" w:cs="Cambria"/>
                <w:color w:val="C00000"/>
                <w:sz w:val="22"/>
                <w:szCs w:val="22"/>
              </w:rPr>
            </w:pPr>
            <w:r w:rsidRPr="00656A08">
              <w:rPr>
                <w:rFonts w:ascii="Century Gothic" w:eastAsia="Cambria" w:hAnsi="Century Gothic" w:cs="Cambria"/>
                <w:b/>
                <w:color w:val="C00000"/>
                <w:sz w:val="22"/>
                <w:szCs w:val="22"/>
                <w:lang w:val="es-NI"/>
              </w:rPr>
              <w:t xml:space="preserve"> </w:t>
            </w:r>
            <w:r w:rsidRPr="00B72692">
              <w:rPr>
                <w:rFonts w:ascii="Century Gothic" w:eastAsia="Cambria" w:hAnsi="Century Gothic" w:cs="Cambria"/>
                <w:b/>
                <w:bCs/>
                <w:color w:val="C00000"/>
                <w:sz w:val="22"/>
                <w:szCs w:val="22"/>
                <w:lang w:val="es-CR"/>
              </w:rPr>
              <w:t xml:space="preserve"> </w:t>
            </w:r>
            <w:r w:rsidRPr="00656A08">
              <w:rPr>
                <w:rFonts w:ascii="Century Gothic" w:eastAsia="Cambria" w:hAnsi="Century Gothic" w:cs="Cambria"/>
                <w:b/>
                <w:bCs/>
                <w:color w:val="C00000"/>
                <w:sz w:val="22"/>
                <w:szCs w:val="22"/>
                <w:lang w:val="en-US"/>
              </w:rPr>
              <w:t>RETROALIMENTACIÓN</w:t>
            </w:r>
          </w:p>
        </w:tc>
      </w:tr>
      <w:tr w:rsidR="39E36726" w:rsidRPr="00656A08" w14:paraId="7A3CE8AF" w14:textId="77777777" w:rsidTr="39E36726">
        <w:trPr>
          <w:trHeight w:val="300"/>
          <w:jc w:val="center"/>
        </w:trPr>
        <w:tc>
          <w:tcPr>
            <w:tcW w:w="6060" w:type="dxa"/>
            <w:tcMar>
              <w:left w:w="105" w:type="dxa"/>
              <w:right w:w="105" w:type="dxa"/>
            </w:tcMar>
          </w:tcPr>
          <w:p w14:paraId="54F2138D" w14:textId="635400E7" w:rsidR="39E36726" w:rsidRPr="00656A08" w:rsidRDefault="39E36726" w:rsidP="39E36726">
            <w:pPr>
              <w:jc w:val="center"/>
              <w:rPr>
                <w:rFonts w:ascii="Century Gothic" w:eastAsia="Cambria" w:hAnsi="Century Gothic" w:cs="Cambria"/>
                <w:color w:val="000000" w:themeColor="text1"/>
                <w:sz w:val="40"/>
                <w:szCs w:val="40"/>
              </w:rPr>
            </w:pPr>
          </w:p>
        </w:tc>
        <w:tc>
          <w:tcPr>
            <w:tcW w:w="3900" w:type="dxa"/>
            <w:tcMar>
              <w:left w:w="105" w:type="dxa"/>
              <w:right w:w="105" w:type="dxa"/>
            </w:tcMar>
          </w:tcPr>
          <w:p w14:paraId="51CB46FA" w14:textId="1C904D93" w:rsidR="39E36726" w:rsidRPr="00656A08" w:rsidRDefault="39E36726" w:rsidP="39E36726">
            <w:pPr>
              <w:rPr>
                <w:rFonts w:ascii="Century Gothic" w:eastAsia="Cambria" w:hAnsi="Century Gothic" w:cs="Cambria"/>
                <w:color w:val="000000" w:themeColor="text1"/>
                <w:sz w:val="22"/>
                <w:szCs w:val="22"/>
              </w:rPr>
            </w:pPr>
          </w:p>
        </w:tc>
      </w:tr>
      <w:tr w:rsidR="39E36726" w:rsidRPr="00656A08" w14:paraId="3DE62BD8" w14:textId="77777777" w:rsidTr="39E36726">
        <w:trPr>
          <w:trHeight w:val="300"/>
          <w:jc w:val="center"/>
        </w:trPr>
        <w:tc>
          <w:tcPr>
            <w:tcW w:w="6060" w:type="dxa"/>
            <w:shd w:val="clear" w:color="auto" w:fill="D9E1F2"/>
            <w:tcMar>
              <w:left w:w="105" w:type="dxa"/>
              <w:right w:w="105" w:type="dxa"/>
            </w:tcMar>
          </w:tcPr>
          <w:p w14:paraId="229AA823" w14:textId="4054C974" w:rsidR="39E36726" w:rsidRPr="00656A08" w:rsidRDefault="39E36726" w:rsidP="39E36726">
            <w:pPr>
              <w:jc w:val="center"/>
              <w:rPr>
                <w:rFonts w:ascii="Century Gothic" w:eastAsia="Cambria" w:hAnsi="Century Gothic" w:cs="Cambria"/>
                <w:color w:val="000000" w:themeColor="text1"/>
                <w:sz w:val="22"/>
                <w:szCs w:val="22"/>
              </w:rPr>
            </w:pPr>
            <w:r w:rsidRPr="00656A08">
              <w:rPr>
                <w:rFonts w:ascii="Century Gothic" w:eastAsia="Cambria" w:hAnsi="Century Gothic" w:cs="Cambria"/>
                <w:b/>
                <w:color w:val="000000" w:themeColor="text1"/>
                <w:sz w:val="22"/>
                <w:szCs w:val="22"/>
                <w:lang w:val="es-NI"/>
              </w:rPr>
              <w:t>5. DESARROLLO DEL SISTEMA FINAL</w:t>
            </w:r>
            <w:r w:rsidRPr="00656A08">
              <w:rPr>
                <w:rFonts w:ascii="Century Gothic" w:hAnsi="Century Gothic"/>
              </w:rPr>
              <w:br/>
            </w:r>
            <w:r w:rsidRPr="00656A08">
              <w:rPr>
                <w:rFonts w:ascii="Century Gothic" w:eastAsia="Cambria" w:hAnsi="Century Gothic" w:cs="Cambria"/>
                <w:b/>
                <w:color w:val="000000" w:themeColor="text1"/>
                <w:sz w:val="22"/>
                <w:szCs w:val="22"/>
                <w:lang w:val="es-NI"/>
              </w:rPr>
              <w:t>(Construcción de la BD completa en SQL Server)</w:t>
            </w:r>
          </w:p>
        </w:tc>
        <w:tc>
          <w:tcPr>
            <w:tcW w:w="3900" w:type="dxa"/>
            <w:tcMar>
              <w:left w:w="105" w:type="dxa"/>
              <w:right w:w="105" w:type="dxa"/>
            </w:tcMar>
          </w:tcPr>
          <w:p w14:paraId="4785F43C" w14:textId="6916D2E8" w:rsidR="39E36726" w:rsidRPr="00656A08" w:rsidRDefault="39E36726" w:rsidP="39E36726">
            <w:pPr>
              <w:rPr>
                <w:rFonts w:ascii="Century Gothic" w:eastAsia="Cambria" w:hAnsi="Century Gothic" w:cs="Cambria"/>
                <w:color w:val="000000" w:themeColor="text1"/>
                <w:sz w:val="22"/>
                <w:szCs w:val="22"/>
              </w:rPr>
            </w:pPr>
          </w:p>
        </w:tc>
      </w:tr>
    </w:tbl>
    <w:p w14:paraId="67C54BD3" w14:textId="3B6AFBA1" w:rsidR="39E36726" w:rsidRPr="00656A08" w:rsidRDefault="39E36726" w:rsidP="39E36726">
      <w:pPr>
        <w:pStyle w:val="ListBullet"/>
        <w:rPr>
          <w:rFonts w:ascii="Century Gothic" w:eastAsia="Cambria" w:hAnsi="Century Gothic" w:cs="Cambria"/>
          <w:color w:val="000000" w:themeColor="text1"/>
          <w:sz w:val="22"/>
          <w:szCs w:val="22"/>
          <w:lang w:val="es-NI"/>
        </w:rPr>
      </w:pPr>
    </w:p>
    <w:p w14:paraId="0A50A404" w14:textId="77777777" w:rsidR="004F7295" w:rsidRPr="00656A08" w:rsidRDefault="004F7295" w:rsidP="6B2E3BE9">
      <w:pPr>
        <w:pStyle w:val="ListBullet"/>
        <w:rPr>
          <w:rFonts w:ascii="Century Gothic" w:hAnsi="Century Gothic"/>
          <w:sz w:val="22"/>
          <w:szCs w:val="22"/>
        </w:rPr>
      </w:pPr>
    </w:p>
    <w:p w14:paraId="54048CDE" w14:textId="625F24C4" w:rsidR="6B2E3BE9" w:rsidRPr="00656A08" w:rsidRDefault="6B2E3BE9" w:rsidP="6B2E3BE9">
      <w:pPr>
        <w:pStyle w:val="ListParagraph"/>
        <w:pBdr>
          <w:top w:val="nil"/>
          <w:left w:val="nil"/>
          <w:bottom w:val="nil"/>
          <w:right w:val="nil"/>
          <w:between w:val="nil"/>
        </w:pBdr>
        <w:ind w:left="3192"/>
        <w:rPr>
          <w:rFonts w:ascii="Century Gothic" w:hAnsi="Century Gothic"/>
          <w:sz w:val="22"/>
          <w:szCs w:val="22"/>
        </w:rPr>
      </w:pPr>
    </w:p>
    <w:p w14:paraId="3DBF4175" w14:textId="6D104F52" w:rsidR="39E36726" w:rsidRPr="00656A08" w:rsidRDefault="39E36726" w:rsidP="39E36726">
      <w:pPr>
        <w:pStyle w:val="ListParagraph"/>
        <w:pBdr>
          <w:top w:val="nil"/>
          <w:left w:val="nil"/>
          <w:bottom w:val="nil"/>
          <w:right w:val="nil"/>
          <w:between w:val="nil"/>
        </w:pBdr>
        <w:ind w:left="3192"/>
        <w:rPr>
          <w:rFonts w:ascii="Century Gothic" w:hAnsi="Century Gothic"/>
          <w:sz w:val="22"/>
          <w:szCs w:val="22"/>
        </w:rPr>
      </w:pPr>
    </w:p>
    <w:p w14:paraId="04809FB8" w14:textId="77777777" w:rsidR="00EF4E16" w:rsidRPr="00656A08" w:rsidRDefault="72EEAB00" w:rsidP="004F7295">
      <w:pPr>
        <w:pStyle w:val="ListParagraph"/>
        <w:numPr>
          <w:ilvl w:val="0"/>
          <w:numId w:val="26"/>
        </w:numPr>
        <w:pBdr>
          <w:top w:val="nil"/>
          <w:left w:val="nil"/>
          <w:bottom w:val="nil"/>
          <w:right w:val="nil"/>
          <w:between w:val="nil"/>
        </w:pBdr>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Desarrollo Evolutivo por etapas o Incremental</w:t>
      </w:r>
    </w:p>
    <w:p w14:paraId="50FFAF2F" w14:textId="0DAE5B4B" w:rsidR="77DF7974" w:rsidRPr="00656A08" w:rsidRDefault="77DF7974" w:rsidP="6B2E3BE9">
      <w:pPr>
        <w:pStyle w:val="ListBullet"/>
        <w:rPr>
          <w:rFonts w:ascii="Century Gothic" w:eastAsia="Cambria" w:hAnsi="Century Gothic" w:cs="Cambria"/>
          <w:color w:val="000000" w:themeColor="text1"/>
          <w:sz w:val="22"/>
          <w:szCs w:val="22"/>
          <w:lang w:val="es-NI"/>
        </w:rPr>
      </w:pPr>
      <w:r w:rsidRPr="00656A08">
        <w:rPr>
          <w:rFonts w:ascii="Century Gothic" w:eastAsia="Cambria" w:hAnsi="Century Gothic" w:cs="Cambria"/>
          <w:color w:val="000000" w:themeColor="text1"/>
          <w:sz w:val="22"/>
          <w:szCs w:val="22"/>
          <w:lang w:val="es-NI"/>
        </w:rPr>
        <w:t xml:space="preserve">       El sistema se construye y entrega en partes o módulos funcionales (Briano, pág. 39). El código está físicamente dividido en sub-aplicaciones lógicas. Esto permite programar, probar y entregar, por ejemplo, el Punto de Venta primero, y luego la Administración.</w:t>
      </w:r>
    </w:p>
    <w:p w14:paraId="68D4038F" w14:textId="77777777" w:rsidR="004F7295" w:rsidRPr="00656A08" w:rsidRDefault="004F7295" w:rsidP="6B2E3BE9">
      <w:pPr>
        <w:pStyle w:val="ListBullet"/>
        <w:rPr>
          <w:rFonts w:ascii="Century Gothic" w:hAnsi="Century Gothic"/>
          <w:sz w:val="22"/>
          <w:szCs w:val="22"/>
        </w:rPr>
      </w:pPr>
    </w:p>
    <w:p w14:paraId="6CBEE0D5" w14:textId="4FAE7D72" w:rsidR="2AFBDAC6" w:rsidRPr="00656A08" w:rsidRDefault="2AFBDAC6" w:rsidP="39E36726">
      <w:pPr>
        <w:rPr>
          <w:rFonts w:ascii="Century Gothic" w:eastAsia="Century Gothic" w:hAnsi="Century Gothic" w:cs="Century Gothic"/>
          <w:color w:val="000000" w:themeColor="text1"/>
          <w:sz w:val="22"/>
          <w:szCs w:val="22"/>
        </w:rPr>
      </w:pPr>
      <w:r w:rsidRPr="00656A08">
        <w:rPr>
          <w:rFonts w:ascii="Century Gothic" w:eastAsia="Century Gothic" w:hAnsi="Century Gothic" w:cs="Century Gothic"/>
          <w:color w:val="000000" w:themeColor="text1"/>
          <w:sz w:val="22"/>
          <w:szCs w:val="22"/>
          <w:lang w:val="es-NI"/>
        </w:rPr>
        <w:t>Este modelo divide el sistema en módulos funcionales (incrementos) que se desarrollan y entregan de forma secuencial. Es ideal para Brajher's Cake porque permite que la panadería empiece a operar digitalmente por partes sin tener que esperar a que el 100% del software esté terminado.</w:t>
      </w:r>
    </w:p>
    <w:p w14:paraId="06E4CB54" w14:textId="4266C800" w:rsidR="2AFBDAC6" w:rsidRPr="00656A08" w:rsidRDefault="2AFBDAC6" w:rsidP="39E36726">
      <w:pPr>
        <w:pStyle w:val="ListBullet"/>
        <w:numPr>
          <w:ilvl w:val="0"/>
          <w:numId w:val="27"/>
        </w:numPr>
        <w:rPr>
          <w:rFonts w:ascii="Century Gothic" w:eastAsia="Century Gothic" w:hAnsi="Century Gothic" w:cs="Century Gothic"/>
          <w:color w:val="000000" w:themeColor="text1"/>
          <w:sz w:val="22"/>
          <w:szCs w:val="22"/>
        </w:rPr>
      </w:pPr>
      <w:r w:rsidRPr="00656A08">
        <w:rPr>
          <w:rFonts w:ascii="Century Gothic" w:eastAsia="Century Gothic" w:hAnsi="Century Gothic" w:cs="Century Gothic"/>
          <w:b/>
          <w:color w:val="000000" w:themeColor="text1"/>
          <w:sz w:val="22"/>
          <w:szCs w:val="22"/>
          <w:lang w:val="es-NI"/>
        </w:rPr>
        <w:t xml:space="preserve">Incremento 1 (Módulo de Ventas - POS): </w:t>
      </w:r>
      <w:r w:rsidRPr="00656A08">
        <w:rPr>
          <w:rFonts w:ascii="Century Gothic" w:eastAsia="Century Gothic" w:hAnsi="Century Gothic" w:cs="Century Gothic"/>
          <w:color w:val="000000" w:themeColor="text1"/>
          <w:sz w:val="22"/>
          <w:szCs w:val="22"/>
          <w:lang w:val="es-NI"/>
        </w:rPr>
        <w:t>Se diseña, programa y prueba exclusivamente el Punto de Venta. Se entrega a las dependientas para que comiencen a registrar ventas y cobrar anticipos, generando valor inmediato.</w:t>
      </w:r>
    </w:p>
    <w:p w14:paraId="042B5354" w14:textId="2E4B4885" w:rsidR="2AFBDAC6" w:rsidRPr="00656A08" w:rsidRDefault="2AFBDAC6" w:rsidP="39E36726">
      <w:pPr>
        <w:pStyle w:val="ListBullet"/>
        <w:numPr>
          <w:ilvl w:val="0"/>
          <w:numId w:val="27"/>
        </w:numPr>
        <w:rPr>
          <w:rFonts w:ascii="Century Gothic" w:eastAsia="Century Gothic" w:hAnsi="Century Gothic" w:cs="Century Gothic"/>
          <w:color w:val="000000" w:themeColor="text1"/>
          <w:sz w:val="22"/>
          <w:szCs w:val="22"/>
        </w:rPr>
      </w:pPr>
      <w:r w:rsidRPr="00656A08">
        <w:rPr>
          <w:rFonts w:ascii="Century Gothic" w:eastAsia="Century Gothic" w:hAnsi="Century Gothic" w:cs="Century Gothic"/>
          <w:b/>
          <w:color w:val="000000" w:themeColor="text1"/>
          <w:sz w:val="22"/>
          <w:szCs w:val="22"/>
          <w:lang w:val="es-NI"/>
        </w:rPr>
        <w:lastRenderedPageBreak/>
        <w:t xml:space="preserve">Incremento 2 (Administración e Inventario): </w:t>
      </w:r>
      <w:r w:rsidRPr="00656A08">
        <w:rPr>
          <w:rFonts w:ascii="Century Gothic" w:eastAsia="Century Gothic" w:hAnsi="Century Gothic" w:cs="Century Gothic"/>
          <w:color w:val="000000" w:themeColor="text1"/>
          <w:sz w:val="22"/>
          <w:szCs w:val="22"/>
          <w:lang w:val="es-NI"/>
        </w:rPr>
        <w:t>Mientras ya se usa el POS, el equipo desarrolla el módulo "admin" y "monitor". Se entrega para que los panaderos vean los pedidos en tiempo real y la gerencia controle la harina y los insumos.</w:t>
      </w:r>
    </w:p>
    <w:p w14:paraId="1A17E606" w14:textId="779ADDDB" w:rsidR="2AFBDAC6" w:rsidRPr="00656A08" w:rsidRDefault="2AFBDAC6" w:rsidP="39E36726">
      <w:pPr>
        <w:pStyle w:val="ListBullet"/>
        <w:numPr>
          <w:ilvl w:val="0"/>
          <w:numId w:val="27"/>
        </w:numPr>
        <w:rPr>
          <w:rFonts w:ascii="Century Gothic" w:eastAsia="Century Gothic" w:hAnsi="Century Gothic" w:cs="Century Gothic"/>
          <w:color w:val="000000" w:themeColor="text1"/>
          <w:sz w:val="22"/>
          <w:szCs w:val="22"/>
        </w:rPr>
      </w:pPr>
      <w:r w:rsidRPr="00656A08">
        <w:rPr>
          <w:rFonts w:ascii="Century Gothic" w:eastAsia="Century Gothic" w:hAnsi="Century Gothic" w:cs="Century Gothic"/>
          <w:b/>
          <w:color w:val="000000" w:themeColor="text1"/>
          <w:sz w:val="22"/>
          <w:szCs w:val="22"/>
          <w:lang w:val="es-NI"/>
        </w:rPr>
        <w:t xml:space="preserve">Incremento 3 (Finanzas y Catálogo Web): </w:t>
      </w:r>
      <w:r w:rsidRPr="00656A08">
        <w:rPr>
          <w:rFonts w:ascii="Century Gothic" w:eastAsia="Century Gothic" w:hAnsi="Century Gothic" w:cs="Century Gothic"/>
          <w:color w:val="000000" w:themeColor="text1"/>
          <w:sz w:val="22"/>
          <w:szCs w:val="22"/>
          <w:lang w:val="es-NI"/>
        </w:rPr>
        <w:t>Se entrega el último bloque: el cálculo de la "Venta Neta", el control de vales, y el catálogo online conectado a WhatsApp para clientes.</w:t>
      </w:r>
    </w:p>
    <w:p w14:paraId="76B06428" w14:textId="43B1637C" w:rsidR="39E36726" w:rsidRPr="00656A08" w:rsidRDefault="39E36726" w:rsidP="39E36726">
      <w:pPr>
        <w:pStyle w:val="ListBullet"/>
        <w:rPr>
          <w:rFonts w:ascii="Century Gothic" w:hAnsi="Century Gothic"/>
          <w:sz w:val="22"/>
          <w:szCs w:val="22"/>
        </w:rPr>
      </w:pPr>
    </w:p>
    <w:p w14:paraId="50630E94" w14:textId="345FAB8D" w:rsidR="39E36726" w:rsidRPr="00656A08" w:rsidRDefault="39E36726" w:rsidP="39E36726">
      <w:pPr>
        <w:pStyle w:val="ListBullet"/>
        <w:rPr>
          <w:rFonts w:ascii="Century Gothic" w:hAnsi="Century Gothic"/>
          <w:sz w:val="22"/>
          <w:szCs w:val="22"/>
        </w:rPr>
      </w:pPr>
    </w:p>
    <w:p w14:paraId="725D990F" w14:textId="0B5F5F1C" w:rsidR="7B62ADD2" w:rsidRPr="00656A08" w:rsidRDefault="7B62ADD2" w:rsidP="7B62ADD2">
      <w:pPr>
        <w:pStyle w:val="ListBullet"/>
        <w:rPr>
          <w:rFonts w:ascii="Century Gothic" w:hAnsi="Century Gothic"/>
          <w:sz w:val="22"/>
          <w:szCs w:val="22"/>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42"/>
        <w:gridCol w:w="1738"/>
        <w:gridCol w:w="1738"/>
        <w:gridCol w:w="1738"/>
        <w:gridCol w:w="1738"/>
        <w:gridCol w:w="1742"/>
      </w:tblGrid>
      <w:tr w:rsidR="4854363F" w:rsidRPr="00656A08" w14:paraId="0E7FF6EA" w14:textId="77777777" w:rsidTr="4854363F">
        <w:trPr>
          <w:trHeight w:val="300"/>
        </w:trPr>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4472C4" w:themeFill="accent5"/>
            <w:tcMar>
              <w:left w:w="105" w:type="dxa"/>
              <w:right w:w="105" w:type="dxa"/>
            </w:tcMar>
            <w:vAlign w:val="center"/>
          </w:tcPr>
          <w:p w14:paraId="5024A6FB" w14:textId="608D3AD7"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FASE / SPRINT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4472C4" w:themeFill="accent5"/>
            <w:tcMar>
              <w:left w:w="105" w:type="dxa"/>
              <w:right w:w="105" w:type="dxa"/>
            </w:tcMar>
            <w:vAlign w:val="center"/>
          </w:tcPr>
          <w:p w14:paraId="6C2711E8" w14:textId="30A213B8"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ETAPA 1</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4472C4" w:themeFill="accent5"/>
            <w:tcMar>
              <w:left w:w="105" w:type="dxa"/>
              <w:right w:w="105" w:type="dxa"/>
            </w:tcMar>
            <w:vAlign w:val="center"/>
          </w:tcPr>
          <w:p w14:paraId="7BE3D92C" w14:textId="206AA759"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ETAPA 2</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4472C4" w:themeFill="accent5"/>
            <w:tcMar>
              <w:left w:w="105" w:type="dxa"/>
              <w:right w:w="105" w:type="dxa"/>
            </w:tcMar>
            <w:vAlign w:val="center"/>
          </w:tcPr>
          <w:p w14:paraId="55462AD2" w14:textId="49F0B785"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ETAPA 3</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4472C4" w:themeFill="accent5"/>
            <w:tcMar>
              <w:left w:w="105" w:type="dxa"/>
              <w:right w:w="105" w:type="dxa"/>
            </w:tcMar>
            <w:vAlign w:val="center"/>
          </w:tcPr>
          <w:p w14:paraId="1A839D22" w14:textId="42D77D60"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ETAPA 4</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4472C4" w:themeFill="accent5"/>
            <w:tcMar>
              <w:left w:w="105" w:type="dxa"/>
              <w:right w:w="105" w:type="dxa"/>
            </w:tcMar>
            <w:vAlign w:val="center"/>
          </w:tcPr>
          <w:p w14:paraId="5FCD3798" w14:textId="2E022B4E"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RESULTADO / ENTREGA</w:t>
            </w:r>
          </w:p>
        </w:tc>
      </w:tr>
      <w:tr w:rsidR="4854363F" w:rsidRPr="00656A08" w14:paraId="7EFB20F6" w14:textId="77777777" w:rsidTr="4854363F">
        <w:trPr>
          <w:trHeight w:val="300"/>
        </w:trPr>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5B9BD5" w:themeFill="accent1"/>
            <w:tcMar>
              <w:left w:w="105" w:type="dxa"/>
              <w:right w:w="105" w:type="dxa"/>
            </w:tcMar>
            <w:vAlign w:val="center"/>
          </w:tcPr>
          <w:p w14:paraId="17842127" w14:textId="40CE2C98"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INCREMENTO 1</w:t>
            </w:r>
            <w:r w:rsidRPr="00656A08">
              <w:rPr>
                <w:rFonts w:ascii="Century Gothic" w:hAnsi="Century Gothic"/>
              </w:rPr>
              <w:br/>
            </w:r>
            <w:r w:rsidRPr="00656A08">
              <w:rPr>
                <w:rFonts w:ascii="Century Gothic" w:eastAsia="Arial" w:hAnsi="Century Gothic" w:cs="Arial"/>
                <w:b/>
                <w:bCs/>
                <w:color w:val="FFFFFF" w:themeColor="background1"/>
                <w:sz w:val="22"/>
                <w:szCs w:val="22"/>
                <w:lang w:val="en-US"/>
              </w:rPr>
              <w:t>(Sprints 1-2)</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6C931EB7" w14:textId="4F81679D"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Análisis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16AD1D49" w14:textId="002C1042"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Diseño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76FE2301" w14:textId="41C66721"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Código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6E2CD3AA" w14:textId="60897B30"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Prueba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70AD47" w:themeFill="accent6"/>
            <w:tcMar>
              <w:left w:w="105" w:type="dxa"/>
              <w:right w:w="105" w:type="dxa"/>
            </w:tcMar>
            <w:vAlign w:val="center"/>
          </w:tcPr>
          <w:p w14:paraId="29C1818C" w14:textId="2ABE15C0"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s-CR"/>
              </w:rPr>
              <w:t>ENTREGA 1:</w:t>
            </w:r>
            <w:r w:rsidRPr="00656A08">
              <w:rPr>
                <w:rFonts w:ascii="Century Gothic" w:hAnsi="Century Gothic"/>
              </w:rPr>
              <w:br/>
            </w:r>
            <w:r w:rsidRPr="00656A08">
              <w:rPr>
                <w:rFonts w:ascii="Century Gothic" w:eastAsia="Arial" w:hAnsi="Century Gothic" w:cs="Arial"/>
                <w:b/>
                <w:bCs/>
                <w:color w:val="FFFFFF" w:themeColor="background1"/>
                <w:sz w:val="22"/>
                <w:szCs w:val="22"/>
                <w:lang w:val="es-CR"/>
              </w:rPr>
              <w:t>MÓDULO POS</w:t>
            </w:r>
            <w:r w:rsidRPr="00656A08">
              <w:rPr>
                <w:rFonts w:ascii="Century Gothic" w:hAnsi="Century Gothic"/>
              </w:rPr>
              <w:br/>
            </w:r>
            <w:r w:rsidRPr="00656A08">
              <w:rPr>
                <w:rFonts w:ascii="Century Gothic" w:eastAsia="Arial" w:hAnsi="Century Gothic" w:cs="Arial"/>
                <w:b/>
                <w:bCs/>
                <w:color w:val="FFFFFF" w:themeColor="background1"/>
                <w:sz w:val="22"/>
                <w:szCs w:val="22"/>
                <w:lang w:val="es-CR"/>
              </w:rPr>
              <w:t>(Ventas y Login)</w:t>
            </w:r>
          </w:p>
        </w:tc>
      </w:tr>
      <w:tr w:rsidR="4854363F" w:rsidRPr="00656A08" w14:paraId="020B8BE1" w14:textId="77777777" w:rsidTr="4854363F">
        <w:trPr>
          <w:trHeight w:val="300"/>
        </w:trPr>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5B9BD5" w:themeFill="accent1"/>
            <w:tcMar>
              <w:left w:w="105" w:type="dxa"/>
              <w:right w:w="105" w:type="dxa"/>
            </w:tcMar>
            <w:vAlign w:val="center"/>
          </w:tcPr>
          <w:p w14:paraId="067D87D4" w14:textId="6A78E35B"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INCREMENTO 2</w:t>
            </w:r>
            <w:r w:rsidRPr="00656A08">
              <w:rPr>
                <w:rFonts w:ascii="Century Gothic" w:hAnsi="Century Gothic"/>
              </w:rPr>
              <w:br/>
            </w:r>
            <w:r w:rsidRPr="00656A08">
              <w:rPr>
                <w:rFonts w:ascii="Century Gothic" w:eastAsia="Arial" w:hAnsi="Century Gothic" w:cs="Arial"/>
                <w:b/>
                <w:bCs/>
                <w:color w:val="FFFFFF" w:themeColor="background1"/>
                <w:sz w:val="22"/>
                <w:szCs w:val="22"/>
                <w:lang w:val="en-US"/>
              </w:rPr>
              <w:t>(Sprints 3-4)</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289AF188" w14:textId="1A1E984A"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Análisis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1511B06B" w14:textId="55E1545E"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Diseño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07AEC0B7" w14:textId="1BDD1DD9"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Código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142543AD" w14:textId="51829FCB"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Prueba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70AD47" w:themeFill="accent6"/>
            <w:tcMar>
              <w:left w:w="105" w:type="dxa"/>
              <w:right w:w="105" w:type="dxa"/>
            </w:tcMar>
            <w:vAlign w:val="center"/>
          </w:tcPr>
          <w:p w14:paraId="58844796" w14:textId="25D2FB19"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s-CR"/>
              </w:rPr>
              <w:t>ENTREGA 2:</w:t>
            </w:r>
            <w:r w:rsidRPr="00656A08">
              <w:rPr>
                <w:rFonts w:ascii="Century Gothic" w:hAnsi="Century Gothic"/>
              </w:rPr>
              <w:br/>
            </w:r>
            <w:r w:rsidRPr="00656A08">
              <w:rPr>
                <w:rFonts w:ascii="Century Gothic" w:eastAsia="Arial" w:hAnsi="Century Gothic" w:cs="Arial"/>
                <w:b/>
                <w:bCs/>
                <w:color w:val="FFFFFF" w:themeColor="background1"/>
                <w:sz w:val="22"/>
                <w:szCs w:val="22"/>
                <w:lang w:val="es-CR"/>
              </w:rPr>
              <w:t>ADMIN Y MONITOR</w:t>
            </w:r>
            <w:r w:rsidRPr="00656A08">
              <w:rPr>
                <w:rFonts w:ascii="Century Gothic" w:hAnsi="Century Gothic"/>
              </w:rPr>
              <w:br/>
            </w:r>
            <w:r w:rsidRPr="00656A08">
              <w:rPr>
                <w:rFonts w:ascii="Century Gothic" w:eastAsia="Arial" w:hAnsi="Century Gothic" w:cs="Arial"/>
                <w:b/>
                <w:bCs/>
                <w:color w:val="FFFFFF" w:themeColor="background1"/>
                <w:sz w:val="22"/>
                <w:szCs w:val="22"/>
                <w:lang w:val="es-CR"/>
              </w:rPr>
              <w:t>(Inventario y Horno)</w:t>
            </w:r>
          </w:p>
        </w:tc>
      </w:tr>
      <w:tr w:rsidR="4854363F" w:rsidRPr="00656A08" w14:paraId="7612C522" w14:textId="77777777" w:rsidTr="4854363F">
        <w:trPr>
          <w:trHeight w:val="300"/>
        </w:trPr>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5B9BD5" w:themeFill="accent1"/>
            <w:tcMar>
              <w:left w:w="105" w:type="dxa"/>
              <w:right w:w="105" w:type="dxa"/>
            </w:tcMar>
            <w:vAlign w:val="center"/>
          </w:tcPr>
          <w:p w14:paraId="30B6CF2E" w14:textId="1063E291"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n-US"/>
              </w:rPr>
              <w:t>INCREMENTO 3</w:t>
            </w:r>
            <w:r w:rsidRPr="00656A08">
              <w:rPr>
                <w:rFonts w:ascii="Century Gothic" w:hAnsi="Century Gothic"/>
              </w:rPr>
              <w:br/>
            </w:r>
            <w:r w:rsidRPr="00656A08">
              <w:rPr>
                <w:rFonts w:ascii="Century Gothic" w:eastAsia="Arial" w:hAnsi="Century Gothic" w:cs="Arial"/>
                <w:b/>
                <w:bCs/>
                <w:color w:val="FFFFFF" w:themeColor="background1"/>
                <w:sz w:val="22"/>
                <w:szCs w:val="22"/>
                <w:lang w:val="en-US"/>
              </w:rPr>
              <w:t>(Sprints 5-6)</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1746F5B1" w14:textId="33677CE8"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Análisis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381E02F2" w14:textId="5430ECE7"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Diseño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4B12A0C6" w14:textId="45AE7298"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Código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2F2F2" w:themeFill="background1" w:themeFillShade="F2"/>
            <w:tcMar>
              <w:left w:w="105" w:type="dxa"/>
              <w:right w:w="105" w:type="dxa"/>
            </w:tcMar>
            <w:vAlign w:val="center"/>
          </w:tcPr>
          <w:p w14:paraId="7149F9A2" w14:textId="4B5F072D" w:rsidR="4854363F" w:rsidRPr="00656A08" w:rsidRDefault="4854363F" w:rsidP="4854363F">
            <w:pPr>
              <w:jc w:val="center"/>
              <w:rPr>
                <w:rFonts w:ascii="Century Gothic" w:eastAsia="Arial" w:hAnsi="Century Gothic" w:cs="Arial"/>
                <w:color w:val="000000" w:themeColor="text1"/>
                <w:sz w:val="22"/>
                <w:szCs w:val="22"/>
              </w:rPr>
            </w:pPr>
            <w:r w:rsidRPr="00656A08">
              <w:rPr>
                <w:rFonts w:ascii="Century Gothic" w:eastAsia="Arial" w:hAnsi="Century Gothic" w:cs="Arial"/>
                <w:b/>
                <w:bCs/>
                <w:color w:val="000000" w:themeColor="text1"/>
                <w:sz w:val="22"/>
                <w:szCs w:val="22"/>
                <w:lang w:val="en-US"/>
              </w:rPr>
              <w:t xml:space="preserve">Prueba </w:t>
            </w:r>
            <w:r w:rsidRPr="00656A08">
              <w:rPr>
                <w:rFonts w:ascii="Segoe UI Symbol" w:eastAsia="Arial" w:hAnsi="Segoe UI Symbol" w:cs="Segoe UI Symbol"/>
                <w:b/>
                <w:bCs/>
                <w:color w:val="000000" w:themeColor="text1"/>
                <w:sz w:val="22"/>
                <w:szCs w:val="22"/>
                <w:lang w:val="en-US"/>
              </w:rPr>
              <w:t>➔</w:t>
            </w:r>
          </w:p>
        </w:tc>
        <w:tc>
          <w:tcPr>
            <w:tcW w:w="174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70AD47" w:themeFill="accent6"/>
            <w:tcMar>
              <w:left w:w="105" w:type="dxa"/>
              <w:right w:w="105" w:type="dxa"/>
            </w:tcMar>
            <w:vAlign w:val="center"/>
          </w:tcPr>
          <w:p w14:paraId="02EAB502" w14:textId="673CC76C" w:rsidR="4854363F" w:rsidRPr="00656A08" w:rsidRDefault="4854363F" w:rsidP="4854363F">
            <w:pPr>
              <w:jc w:val="center"/>
              <w:rPr>
                <w:rFonts w:ascii="Century Gothic" w:eastAsia="Arial" w:hAnsi="Century Gothic" w:cs="Arial"/>
                <w:color w:val="FFFFFF" w:themeColor="background1"/>
                <w:sz w:val="22"/>
                <w:szCs w:val="22"/>
              </w:rPr>
            </w:pPr>
            <w:r w:rsidRPr="00656A08">
              <w:rPr>
                <w:rFonts w:ascii="Century Gothic" w:eastAsia="Arial" w:hAnsi="Century Gothic" w:cs="Arial"/>
                <w:b/>
                <w:bCs/>
                <w:color w:val="FFFFFF" w:themeColor="background1"/>
                <w:sz w:val="22"/>
                <w:szCs w:val="22"/>
                <w:lang w:val="es-CR"/>
              </w:rPr>
              <w:t>ENTREGA 3:</w:t>
            </w:r>
            <w:r w:rsidRPr="00656A08">
              <w:rPr>
                <w:rFonts w:ascii="Century Gothic" w:hAnsi="Century Gothic"/>
              </w:rPr>
              <w:br/>
            </w:r>
            <w:r w:rsidRPr="00656A08">
              <w:rPr>
                <w:rFonts w:ascii="Century Gothic" w:eastAsia="Arial" w:hAnsi="Century Gothic" w:cs="Arial"/>
                <w:b/>
                <w:bCs/>
                <w:color w:val="FFFFFF" w:themeColor="background1"/>
                <w:sz w:val="22"/>
                <w:szCs w:val="22"/>
                <w:lang w:val="es-CR"/>
              </w:rPr>
              <w:t>FINANZAS Y HUB</w:t>
            </w:r>
            <w:r w:rsidRPr="00656A08">
              <w:rPr>
                <w:rFonts w:ascii="Century Gothic" w:hAnsi="Century Gothic"/>
              </w:rPr>
              <w:br/>
            </w:r>
            <w:r w:rsidRPr="00656A08">
              <w:rPr>
                <w:rFonts w:ascii="Century Gothic" w:eastAsia="Arial" w:hAnsi="Century Gothic" w:cs="Arial"/>
                <w:b/>
                <w:bCs/>
                <w:color w:val="FFFFFF" w:themeColor="background1"/>
                <w:sz w:val="22"/>
                <w:szCs w:val="22"/>
                <w:lang w:val="es-CR"/>
              </w:rPr>
              <w:t>(Contabilidad y WhatsApp)</w:t>
            </w:r>
          </w:p>
        </w:tc>
      </w:tr>
    </w:tbl>
    <w:p w14:paraId="3568D892" w14:textId="54BF349E" w:rsidR="6B2E3BE9" w:rsidRPr="00656A08" w:rsidRDefault="6B2E3BE9" w:rsidP="6B2E3BE9">
      <w:pPr>
        <w:pStyle w:val="ListParagraph"/>
        <w:pBdr>
          <w:top w:val="nil"/>
          <w:left w:val="nil"/>
          <w:bottom w:val="nil"/>
          <w:right w:val="nil"/>
          <w:between w:val="nil"/>
        </w:pBdr>
        <w:ind w:left="3192"/>
        <w:rPr>
          <w:rFonts w:ascii="Century Gothic" w:hAnsi="Century Gothic"/>
          <w:sz w:val="22"/>
          <w:szCs w:val="22"/>
        </w:rPr>
      </w:pPr>
    </w:p>
    <w:p w14:paraId="28D9A8C0" w14:textId="77777777" w:rsidR="009F1BBA" w:rsidRPr="00656A08" w:rsidRDefault="009F1BBA" w:rsidP="009F1BBA">
      <w:pPr>
        <w:pStyle w:val="ListParagraph"/>
        <w:numPr>
          <w:ilvl w:val="0"/>
          <w:numId w:val="26"/>
        </w:numPr>
        <w:pBdr>
          <w:top w:val="nil"/>
          <w:left w:val="nil"/>
          <w:bottom w:val="nil"/>
          <w:right w:val="nil"/>
          <w:between w:val="nil"/>
        </w:pBdr>
        <w:ind w:left="726"/>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Desarrollo Evolutivo Iterativo</w:t>
      </w:r>
    </w:p>
    <w:p w14:paraId="412B9CE0" w14:textId="6850FFD0" w:rsidR="009F1BBA" w:rsidRDefault="009F1BBA" w:rsidP="009F1BBA">
      <w:pPr>
        <w:pBdr>
          <w:top w:val="nil"/>
          <w:left w:val="nil"/>
          <w:bottom w:val="nil"/>
          <w:right w:val="nil"/>
          <w:between w:val="nil"/>
        </w:pBdr>
        <w:ind w:left="366"/>
        <w:rPr>
          <w:rFonts w:ascii="Century Gothic" w:hAnsi="Century Gothic"/>
          <w:sz w:val="22"/>
          <w:szCs w:val="22"/>
        </w:rPr>
      </w:pPr>
      <w:r w:rsidRPr="00656A08">
        <w:rPr>
          <w:rFonts w:ascii="Century Gothic" w:hAnsi="Century Gothic"/>
          <w:sz w:val="22"/>
          <w:szCs w:val="22"/>
        </w:rPr>
        <w:t>El sistema completo se construye de forma básica y se refina gradualmente en ciclos sucesivos hasta alcanzar su complejidad total. El código inicial sirve como cimiento para refinar el sistema en cada ciclo de trabajo (Sprint) hasta llegar a la versión final.</w:t>
      </w:r>
    </w:p>
    <w:p w14:paraId="0672CD45" w14:textId="7D398975" w:rsidR="003A4ED4" w:rsidRDefault="003A4ED4" w:rsidP="009F1BBA">
      <w:pPr>
        <w:pBdr>
          <w:top w:val="nil"/>
          <w:left w:val="nil"/>
          <w:bottom w:val="nil"/>
          <w:right w:val="nil"/>
          <w:between w:val="nil"/>
        </w:pBdr>
        <w:ind w:left="366"/>
        <w:rPr>
          <w:rFonts w:ascii="Century Gothic" w:hAnsi="Century Gothic"/>
          <w:sz w:val="22"/>
          <w:szCs w:val="22"/>
        </w:rPr>
      </w:pPr>
    </w:p>
    <w:p w14:paraId="235B52F4" w14:textId="49655334" w:rsidR="003A4ED4" w:rsidRPr="003A4ED4" w:rsidRDefault="003A4ED4" w:rsidP="009F1BBA">
      <w:pPr>
        <w:pBdr>
          <w:top w:val="nil"/>
          <w:left w:val="nil"/>
          <w:bottom w:val="nil"/>
          <w:right w:val="nil"/>
          <w:between w:val="nil"/>
        </w:pBdr>
        <w:ind w:left="366"/>
        <w:rPr>
          <w:rFonts w:ascii="Century Gothic" w:hAnsi="Century Gothic"/>
          <w:sz w:val="22"/>
          <w:szCs w:val="22"/>
        </w:rPr>
      </w:pPr>
      <w:r w:rsidRPr="003A4ED4">
        <w:rPr>
          <w:rFonts w:ascii="Century Gothic" w:hAnsi="Century Gothic"/>
          <w:sz w:val="22"/>
          <w:szCs w:val="22"/>
        </w:rPr>
        <w:t>Se usa este modelo de pasos (iterativo) para no asustar al personal pasando del cuaderno a un sistema súper complejo de un solo golpe. Se hace por partes, se prueba, la dueña opina, y se mejora.</w:t>
      </w:r>
    </w:p>
    <w:p w14:paraId="4F35D937" w14:textId="5FDAFF53" w:rsidR="003A4ED4" w:rsidRPr="003A4ED4" w:rsidRDefault="003A4ED4" w:rsidP="009F1BBA">
      <w:pPr>
        <w:pBdr>
          <w:top w:val="nil"/>
          <w:left w:val="nil"/>
          <w:bottom w:val="nil"/>
          <w:right w:val="nil"/>
          <w:between w:val="nil"/>
        </w:pBdr>
        <w:ind w:left="366"/>
        <w:rPr>
          <w:rFonts w:ascii="Century Gothic" w:hAnsi="Century Gothic"/>
          <w:sz w:val="22"/>
          <w:szCs w:val="22"/>
        </w:rPr>
      </w:pPr>
    </w:p>
    <w:p w14:paraId="6B734D06" w14:textId="07A4F98B" w:rsidR="003A4ED4" w:rsidRPr="003A4ED4" w:rsidRDefault="003A4ED4" w:rsidP="003A4ED4">
      <w:pPr>
        <w:pStyle w:val="NormalWeb"/>
        <w:rPr>
          <w:rFonts w:ascii="Century Gothic" w:hAnsi="Century Gothic"/>
          <w:sz w:val="22"/>
          <w:szCs w:val="22"/>
          <w:lang w:eastAsia="en-US"/>
        </w:rPr>
      </w:pPr>
      <w:r w:rsidRPr="003A4ED4">
        <w:rPr>
          <w:rFonts w:ascii="Century Gothic" w:hAnsi="Century Gothic"/>
          <w:b/>
          <w:bCs/>
          <w:sz w:val="22"/>
          <w:szCs w:val="22"/>
        </w:rPr>
        <w:t>Ciclo 1: El Prototipo (Adiós cuadernos)</w:t>
      </w:r>
    </w:p>
    <w:p w14:paraId="415ED1BF" w14:textId="77777777" w:rsidR="003A4ED4" w:rsidRPr="003A4ED4" w:rsidRDefault="003A4ED4" w:rsidP="003A4ED4">
      <w:pPr>
        <w:pStyle w:val="NormalWeb"/>
        <w:numPr>
          <w:ilvl w:val="0"/>
          <w:numId w:val="44"/>
        </w:numPr>
        <w:rPr>
          <w:rFonts w:ascii="Century Gothic" w:hAnsi="Century Gothic"/>
          <w:sz w:val="22"/>
          <w:szCs w:val="22"/>
        </w:rPr>
      </w:pPr>
      <w:r w:rsidRPr="003A4ED4">
        <w:rPr>
          <w:rFonts w:ascii="Century Gothic" w:hAnsi="Century Gothic"/>
          <w:b/>
          <w:bCs/>
          <w:sz w:val="22"/>
          <w:szCs w:val="22"/>
        </w:rPr>
        <w:t>Meta:</w:t>
      </w:r>
      <w:r w:rsidRPr="003A4ED4">
        <w:rPr>
          <w:rFonts w:ascii="Century Gothic" w:hAnsi="Century Gothic"/>
          <w:sz w:val="22"/>
          <w:szCs w:val="22"/>
        </w:rPr>
        <w:t xml:space="preserve"> Digitalizar la caja rápido.</w:t>
      </w:r>
    </w:p>
    <w:p w14:paraId="6DA15BE2" w14:textId="77777777" w:rsidR="003A4ED4" w:rsidRPr="003A4ED4" w:rsidRDefault="003A4ED4" w:rsidP="003A4ED4">
      <w:pPr>
        <w:pStyle w:val="NormalWeb"/>
        <w:numPr>
          <w:ilvl w:val="0"/>
          <w:numId w:val="44"/>
        </w:numPr>
        <w:rPr>
          <w:rFonts w:ascii="Century Gothic" w:hAnsi="Century Gothic"/>
          <w:sz w:val="22"/>
          <w:szCs w:val="22"/>
        </w:rPr>
      </w:pPr>
      <w:r w:rsidRPr="003A4ED4">
        <w:rPr>
          <w:rFonts w:ascii="Century Gothic" w:hAnsi="Century Gothic"/>
          <w:b/>
          <w:bCs/>
          <w:sz w:val="22"/>
          <w:szCs w:val="22"/>
        </w:rPr>
        <w:t>Cómo se hace:</w:t>
      </w:r>
      <w:r w:rsidRPr="003A4ED4">
        <w:rPr>
          <w:rFonts w:ascii="Century Gothic" w:hAnsi="Century Gothic"/>
          <w:sz w:val="22"/>
          <w:szCs w:val="22"/>
        </w:rPr>
        <w:t xml:space="preserve"> Interfaz sencilla, todavía sin una base de datos pesada.</w:t>
      </w:r>
    </w:p>
    <w:p w14:paraId="624EE296" w14:textId="77777777" w:rsidR="003A4ED4" w:rsidRPr="003A4ED4" w:rsidRDefault="003A4ED4" w:rsidP="003A4ED4">
      <w:pPr>
        <w:pStyle w:val="NormalWeb"/>
        <w:numPr>
          <w:ilvl w:val="0"/>
          <w:numId w:val="44"/>
        </w:numPr>
        <w:rPr>
          <w:rFonts w:ascii="Century Gothic" w:hAnsi="Century Gothic"/>
          <w:sz w:val="22"/>
          <w:szCs w:val="22"/>
        </w:rPr>
      </w:pPr>
      <w:r w:rsidRPr="003A4ED4">
        <w:rPr>
          <w:rFonts w:ascii="Century Gothic" w:hAnsi="Century Gothic"/>
          <w:b/>
          <w:bCs/>
          <w:sz w:val="22"/>
          <w:szCs w:val="22"/>
        </w:rPr>
        <w:t>¿Qué hace?:</w:t>
      </w:r>
      <w:r w:rsidRPr="003A4ED4">
        <w:rPr>
          <w:rFonts w:ascii="Century Gothic" w:hAnsi="Century Gothic"/>
          <w:sz w:val="22"/>
          <w:szCs w:val="22"/>
        </w:rPr>
        <w:t xml:space="preserve"> Registra la venta neta, pagos mixtos, anticipos del 50%, facturas con RUC y vales.</w:t>
      </w:r>
    </w:p>
    <w:p w14:paraId="5379AEF0" w14:textId="77777777" w:rsidR="003A4ED4" w:rsidRDefault="003A4ED4" w:rsidP="003A4ED4">
      <w:pPr>
        <w:pStyle w:val="NormalWeb"/>
        <w:numPr>
          <w:ilvl w:val="0"/>
          <w:numId w:val="44"/>
        </w:numPr>
        <w:rPr>
          <w:rFonts w:ascii="Century Gothic" w:hAnsi="Century Gothic"/>
          <w:sz w:val="22"/>
          <w:szCs w:val="22"/>
        </w:rPr>
      </w:pPr>
      <w:r w:rsidRPr="003A4ED4">
        <w:rPr>
          <w:rFonts w:ascii="Century Gothic" w:hAnsi="Century Gothic"/>
          <w:b/>
          <w:bCs/>
          <w:sz w:val="22"/>
          <w:szCs w:val="22"/>
        </w:rPr>
        <w:t>Resultado:</w:t>
      </w:r>
      <w:r w:rsidRPr="003A4ED4">
        <w:rPr>
          <w:rFonts w:ascii="Century Gothic" w:hAnsi="Century Gothic"/>
          <w:sz w:val="22"/>
          <w:szCs w:val="22"/>
        </w:rPr>
        <w:t xml:space="preserve"> Un programa básico funcional operando en la caja.</w:t>
      </w:r>
    </w:p>
    <w:p w14:paraId="44DC4EC0" w14:textId="7E3909A5" w:rsidR="003A4ED4" w:rsidRPr="003A4ED4" w:rsidRDefault="003A4ED4" w:rsidP="003A4ED4">
      <w:pPr>
        <w:pStyle w:val="NormalWeb"/>
        <w:rPr>
          <w:rFonts w:ascii="Century Gothic" w:hAnsi="Century Gothic"/>
          <w:sz w:val="22"/>
          <w:szCs w:val="22"/>
        </w:rPr>
      </w:pPr>
      <w:r>
        <w:rPr>
          <w:rFonts w:ascii="Century Gothic" w:hAnsi="Century Gothic"/>
          <w:b/>
          <w:bCs/>
          <w:sz w:val="22"/>
          <w:szCs w:val="22"/>
        </w:rPr>
        <w:t xml:space="preserve"> </w:t>
      </w:r>
      <w:r w:rsidRPr="003A4ED4">
        <w:rPr>
          <w:rFonts w:ascii="Century Gothic" w:hAnsi="Century Gothic"/>
          <w:b/>
          <w:bCs/>
          <w:sz w:val="22"/>
          <w:szCs w:val="22"/>
        </w:rPr>
        <w:t>Ciclo 2: Seguridad y Base de Datos (El control total)</w:t>
      </w:r>
    </w:p>
    <w:p w14:paraId="52C60121" w14:textId="77777777" w:rsidR="003A4ED4" w:rsidRPr="003A4ED4" w:rsidRDefault="003A4ED4" w:rsidP="003A4ED4">
      <w:pPr>
        <w:pStyle w:val="NormalWeb"/>
        <w:numPr>
          <w:ilvl w:val="0"/>
          <w:numId w:val="45"/>
        </w:numPr>
        <w:rPr>
          <w:rFonts w:ascii="Century Gothic" w:hAnsi="Century Gothic"/>
          <w:sz w:val="22"/>
          <w:szCs w:val="22"/>
        </w:rPr>
      </w:pPr>
      <w:r w:rsidRPr="003A4ED4">
        <w:rPr>
          <w:rFonts w:ascii="Century Gothic" w:hAnsi="Century Gothic"/>
          <w:b/>
          <w:bCs/>
          <w:sz w:val="22"/>
          <w:szCs w:val="22"/>
        </w:rPr>
        <w:t>Meta:</w:t>
      </w:r>
      <w:r w:rsidRPr="003A4ED4">
        <w:rPr>
          <w:rFonts w:ascii="Century Gothic" w:hAnsi="Century Gothic"/>
          <w:sz w:val="22"/>
          <w:szCs w:val="22"/>
        </w:rPr>
        <w:t xml:space="preserve"> Guardar la plata y los datos de forma segura.</w:t>
      </w:r>
    </w:p>
    <w:p w14:paraId="11261F9D" w14:textId="77777777" w:rsidR="003A4ED4" w:rsidRPr="003A4ED4" w:rsidRDefault="003A4ED4" w:rsidP="003A4ED4">
      <w:pPr>
        <w:pStyle w:val="NormalWeb"/>
        <w:numPr>
          <w:ilvl w:val="0"/>
          <w:numId w:val="45"/>
        </w:numPr>
        <w:rPr>
          <w:rFonts w:ascii="Century Gothic" w:hAnsi="Century Gothic"/>
          <w:sz w:val="22"/>
          <w:szCs w:val="22"/>
        </w:rPr>
      </w:pPr>
      <w:r w:rsidRPr="003A4ED4">
        <w:rPr>
          <w:rFonts w:ascii="Century Gothic" w:hAnsi="Century Gothic"/>
          <w:b/>
          <w:bCs/>
          <w:sz w:val="22"/>
          <w:szCs w:val="22"/>
        </w:rPr>
        <w:t>Cómo se hace:</w:t>
      </w:r>
      <w:r w:rsidRPr="003A4ED4">
        <w:rPr>
          <w:rFonts w:ascii="Century Gothic" w:hAnsi="Century Gothic"/>
          <w:sz w:val="22"/>
          <w:szCs w:val="22"/>
        </w:rPr>
        <w:t xml:space="preserve"> Se conecta ahora sí a una base de datos fuerte (SQL Server).</w:t>
      </w:r>
    </w:p>
    <w:p w14:paraId="7E978E97" w14:textId="77777777" w:rsidR="003A4ED4" w:rsidRPr="003A4ED4" w:rsidRDefault="003A4ED4" w:rsidP="003A4ED4">
      <w:pPr>
        <w:pStyle w:val="NormalWeb"/>
        <w:numPr>
          <w:ilvl w:val="0"/>
          <w:numId w:val="45"/>
        </w:numPr>
        <w:rPr>
          <w:rFonts w:ascii="Century Gothic" w:hAnsi="Century Gothic"/>
          <w:sz w:val="22"/>
          <w:szCs w:val="22"/>
        </w:rPr>
      </w:pPr>
      <w:r w:rsidRPr="003A4ED4">
        <w:rPr>
          <w:rFonts w:ascii="Century Gothic" w:hAnsi="Century Gothic"/>
          <w:b/>
          <w:bCs/>
          <w:sz w:val="22"/>
          <w:szCs w:val="22"/>
        </w:rPr>
        <w:t>¿Qué hace?:</w:t>
      </w:r>
      <w:r w:rsidRPr="003A4ED4">
        <w:rPr>
          <w:rFonts w:ascii="Century Gothic" w:hAnsi="Century Gothic"/>
          <w:sz w:val="22"/>
          <w:szCs w:val="22"/>
        </w:rPr>
        <w:t xml:space="preserve"> Crea los roles de usuario (Dependienta vs. Gerencia) para que caja solo cobre y gerencia vea los reportes privados.</w:t>
      </w:r>
    </w:p>
    <w:p w14:paraId="17463EC7" w14:textId="77777777" w:rsidR="003A4ED4" w:rsidRPr="003A4ED4" w:rsidRDefault="003A4ED4" w:rsidP="003A4ED4">
      <w:pPr>
        <w:pStyle w:val="NormalWeb"/>
        <w:numPr>
          <w:ilvl w:val="0"/>
          <w:numId w:val="45"/>
        </w:numPr>
        <w:rPr>
          <w:rFonts w:ascii="Century Gothic" w:hAnsi="Century Gothic"/>
          <w:sz w:val="22"/>
          <w:szCs w:val="22"/>
        </w:rPr>
      </w:pPr>
      <w:r w:rsidRPr="003A4ED4">
        <w:rPr>
          <w:rFonts w:ascii="Century Gothic" w:hAnsi="Century Gothic"/>
          <w:b/>
          <w:bCs/>
          <w:sz w:val="22"/>
          <w:szCs w:val="22"/>
        </w:rPr>
        <w:t>Resultado:</w:t>
      </w:r>
      <w:r w:rsidRPr="003A4ED4">
        <w:rPr>
          <w:rFonts w:ascii="Century Gothic" w:hAnsi="Century Gothic"/>
          <w:sz w:val="22"/>
          <w:szCs w:val="22"/>
        </w:rPr>
        <w:t xml:space="preserve"> Un sistema seguro, con usuarios separados y datos reales.</w:t>
      </w:r>
    </w:p>
    <w:p w14:paraId="7CE31EF2" w14:textId="5BCA1EAB" w:rsidR="003A4ED4" w:rsidRPr="003A4ED4" w:rsidRDefault="003A4ED4" w:rsidP="003A4ED4">
      <w:pPr>
        <w:pStyle w:val="NormalWeb"/>
        <w:rPr>
          <w:rFonts w:ascii="Century Gothic" w:hAnsi="Century Gothic"/>
          <w:sz w:val="22"/>
          <w:szCs w:val="22"/>
        </w:rPr>
      </w:pPr>
      <w:r w:rsidRPr="003A4ED4">
        <w:rPr>
          <w:rFonts w:ascii="Century Gothic" w:hAnsi="Century Gothic"/>
          <w:b/>
          <w:bCs/>
          <w:sz w:val="22"/>
          <w:szCs w:val="22"/>
        </w:rPr>
        <w:t>Ciclo 3: El Sistema Completo (WhatsApp y Rescate)</w:t>
      </w:r>
    </w:p>
    <w:p w14:paraId="30273522" w14:textId="77777777" w:rsidR="003A4ED4" w:rsidRPr="003A4ED4" w:rsidRDefault="003A4ED4" w:rsidP="003A4ED4">
      <w:pPr>
        <w:pStyle w:val="NormalWeb"/>
        <w:numPr>
          <w:ilvl w:val="0"/>
          <w:numId w:val="46"/>
        </w:numPr>
        <w:rPr>
          <w:rFonts w:ascii="Century Gothic" w:hAnsi="Century Gothic"/>
          <w:sz w:val="22"/>
          <w:szCs w:val="22"/>
        </w:rPr>
      </w:pPr>
      <w:r w:rsidRPr="003A4ED4">
        <w:rPr>
          <w:rFonts w:ascii="Century Gothic" w:hAnsi="Century Gothic"/>
          <w:b/>
          <w:bCs/>
          <w:sz w:val="22"/>
          <w:szCs w:val="22"/>
        </w:rPr>
        <w:t>Meta:</w:t>
      </w:r>
      <w:r w:rsidRPr="003A4ED4">
        <w:rPr>
          <w:rFonts w:ascii="Century Gothic" w:hAnsi="Century Gothic"/>
          <w:sz w:val="22"/>
          <w:szCs w:val="22"/>
        </w:rPr>
        <w:t xml:space="preserve"> Vender por fuera y evitar que se borre todo si se daña la compu.</w:t>
      </w:r>
    </w:p>
    <w:p w14:paraId="6B2E1FB5" w14:textId="77777777" w:rsidR="003A4ED4" w:rsidRPr="003A4ED4" w:rsidRDefault="003A4ED4" w:rsidP="003A4ED4">
      <w:pPr>
        <w:pStyle w:val="NormalWeb"/>
        <w:numPr>
          <w:ilvl w:val="0"/>
          <w:numId w:val="46"/>
        </w:numPr>
        <w:rPr>
          <w:rFonts w:ascii="Century Gothic" w:hAnsi="Century Gothic"/>
          <w:sz w:val="22"/>
          <w:szCs w:val="22"/>
        </w:rPr>
      </w:pPr>
      <w:r w:rsidRPr="003A4ED4">
        <w:rPr>
          <w:rFonts w:ascii="Century Gothic" w:hAnsi="Century Gothic"/>
          <w:b/>
          <w:bCs/>
          <w:sz w:val="22"/>
          <w:szCs w:val="22"/>
        </w:rPr>
        <w:t>Cómo se hace:</w:t>
      </w:r>
      <w:r w:rsidRPr="003A4ED4">
        <w:rPr>
          <w:rFonts w:ascii="Century Gothic" w:hAnsi="Century Gothic"/>
          <w:sz w:val="22"/>
          <w:szCs w:val="22"/>
        </w:rPr>
        <w:t xml:space="preserve"> Conectando apps externas y automatizando la base de datos.</w:t>
      </w:r>
    </w:p>
    <w:p w14:paraId="63835218" w14:textId="77777777" w:rsidR="003A4ED4" w:rsidRPr="003A4ED4" w:rsidRDefault="003A4ED4" w:rsidP="003A4ED4">
      <w:pPr>
        <w:pStyle w:val="NormalWeb"/>
        <w:numPr>
          <w:ilvl w:val="0"/>
          <w:numId w:val="46"/>
        </w:numPr>
        <w:rPr>
          <w:rFonts w:ascii="Century Gothic" w:hAnsi="Century Gothic"/>
          <w:sz w:val="22"/>
          <w:szCs w:val="22"/>
        </w:rPr>
      </w:pPr>
      <w:r w:rsidRPr="003A4ED4">
        <w:rPr>
          <w:rFonts w:ascii="Century Gothic" w:hAnsi="Century Gothic"/>
          <w:b/>
          <w:bCs/>
          <w:sz w:val="22"/>
          <w:szCs w:val="22"/>
        </w:rPr>
        <w:t>¿Qué hace?:</w:t>
      </w:r>
      <w:r w:rsidRPr="003A4ED4">
        <w:rPr>
          <w:rFonts w:ascii="Century Gothic" w:hAnsi="Century Gothic"/>
          <w:sz w:val="22"/>
          <w:szCs w:val="22"/>
        </w:rPr>
        <w:t xml:space="preserve"> Conecta el catálogo a WhatsApp para pedidos digitales y crea respaldos (backups) automáticos.</w:t>
      </w:r>
    </w:p>
    <w:p w14:paraId="3FF15FED" w14:textId="77777777" w:rsidR="003A4ED4" w:rsidRPr="003A4ED4" w:rsidRDefault="003A4ED4" w:rsidP="003A4ED4">
      <w:pPr>
        <w:pStyle w:val="NormalWeb"/>
        <w:numPr>
          <w:ilvl w:val="0"/>
          <w:numId w:val="46"/>
        </w:numPr>
        <w:rPr>
          <w:rFonts w:ascii="Century Gothic" w:hAnsi="Century Gothic"/>
          <w:sz w:val="22"/>
          <w:szCs w:val="22"/>
        </w:rPr>
      </w:pPr>
      <w:r w:rsidRPr="003A4ED4">
        <w:rPr>
          <w:rFonts w:ascii="Century Gothic" w:hAnsi="Century Gothic"/>
          <w:b/>
          <w:bCs/>
          <w:sz w:val="22"/>
          <w:szCs w:val="22"/>
        </w:rPr>
        <w:lastRenderedPageBreak/>
        <w:t>Resultado:</w:t>
      </w:r>
      <w:r w:rsidRPr="003A4ED4">
        <w:rPr>
          <w:rFonts w:ascii="Century Gothic" w:hAnsi="Century Gothic"/>
          <w:sz w:val="22"/>
          <w:szCs w:val="22"/>
        </w:rPr>
        <w:t xml:space="preserve"> El software final al 100%, conectado a internet y a prueba de pérdida de información.</w:t>
      </w:r>
    </w:p>
    <w:p w14:paraId="6F820604" w14:textId="77777777" w:rsidR="003A4ED4" w:rsidRPr="00656A08" w:rsidRDefault="003A4ED4" w:rsidP="009F1BBA">
      <w:pPr>
        <w:pBdr>
          <w:top w:val="nil"/>
          <w:left w:val="nil"/>
          <w:bottom w:val="nil"/>
          <w:right w:val="nil"/>
          <w:between w:val="nil"/>
        </w:pBdr>
        <w:ind w:left="366"/>
        <w:rPr>
          <w:rFonts w:ascii="Century Gothic" w:hAnsi="Century Gothic"/>
          <w:sz w:val="22"/>
          <w:szCs w:val="22"/>
        </w:rPr>
      </w:pPr>
    </w:p>
    <w:p w14:paraId="412E1005" w14:textId="77777777" w:rsidR="009F1BBA" w:rsidRPr="00656A08" w:rsidRDefault="009F1BBA" w:rsidP="009F1BBA">
      <w:pPr>
        <w:pBdr>
          <w:top w:val="nil"/>
          <w:left w:val="nil"/>
          <w:bottom w:val="nil"/>
          <w:right w:val="nil"/>
          <w:between w:val="nil"/>
        </w:pBdr>
        <w:ind w:left="366"/>
        <w:rPr>
          <w:rFonts w:ascii="Century Gothic" w:hAnsi="Century Gothic"/>
          <w:sz w:val="22"/>
          <w:szCs w:val="22"/>
        </w:rPr>
      </w:pPr>
    </w:p>
    <w:p w14:paraId="23D7C668" w14:textId="77777777" w:rsidR="009F1BBA" w:rsidRPr="00656A08" w:rsidRDefault="009F1BBA" w:rsidP="009F1BBA">
      <w:pPr>
        <w:rPr>
          <w:rFonts w:ascii="Century Gothic" w:hAnsi="Century Gothic"/>
          <w:sz w:val="22"/>
          <w:szCs w:val="22"/>
          <w:lang w:val="es-CR"/>
        </w:rPr>
      </w:pPr>
      <w:r w:rsidRPr="00656A08">
        <w:rPr>
          <w:rFonts w:ascii="Century Gothic" w:hAnsi="Century Gothic"/>
          <w:noProof/>
          <w:sz w:val="22"/>
          <w:szCs w:val="22"/>
          <w:lang w:val="en-US" w:eastAsia="en-US"/>
        </w:rPr>
        <w:drawing>
          <wp:inline distT="0" distB="0" distL="0" distR="0" wp14:anchorId="1C341842" wp14:editId="1593627D">
            <wp:extent cx="3048000" cy="6363648"/>
            <wp:effectExtent l="0" t="0" r="0" b="0"/>
            <wp:docPr id="120815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55657" name=""/>
                    <pic:cNvPicPr/>
                  </pic:nvPicPr>
                  <pic:blipFill rotWithShape="1">
                    <a:blip r:embed="rId11"/>
                    <a:srcRect b="65155"/>
                    <a:stretch>
                      <a:fillRect/>
                    </a:stretch>
                  </pic:blipFill>
                  <pic:spPr bwMode="auto">
                    <a:xfrm>
                      <a:off x="0" y="0"/>
                      <a:ext cx="3064571" cy="6398245"/>
                    </a:xfrm>
                    <a:prstGeom prst="rect">
                      <a:avLst/>
                    </a:prstGeom>
                    <a:ln>
                      <a:noFill/>
                    </a:ln>
                    <a:extLst>
                      <a:ext uri="{53640926-AAD7-44D8-BBD7-CCE9431645EC}">
                        <a14:shadowObscured xmlns:a14="http://schemas.microsoft.com/office/drawing/2010/main"/>
                      </a:ext>
                    </a:extLst>
                  </pic:spPr>
                </pic:pic>
              </a:graphicData>
            </a:graphic>
          </wp:inline>
        </w:drawing>
      </w:r>
    </w:p>
    <w:p w14:paraId="27E3499E" w14:textId="77777777" w:rsidR="009F1BBA" w:rsidRPr="00656A08" w:rsidRDefault="009F1BBA" w:rsidP="009F1BBA">
      <w:pPr>
        <w:rPr>
          <w:rFonts w:ascii="Century Gothic" w:hAnsi="Century Gothic"/>
          <w:sz w:val="22"/>
          <w:szCs w:val="22"/>
          <w:lang w:val="es-CR"/>
        </w:rPr>
      </w:pPr>
    </w:p>
    <w:p w14:paraId="558BF0F6" w14:textId="77777777" w:rsidR="009F1BBA" w:rsidRPr="00656A08" w:rsidRDefault="009F1BBA" w:rsidP="009F1BBA">
      <w:pPr>
        <w:spacing w:after="200" w:line="276" w:lineRule="auto"/>
        <w:rPr>
          <w:rFonts w:ascii="Century Gothic" w:hAnsi="Century Gothic"/>
          <w:sz w:val="22"/>
          <w:szCs w:val="22"/>
          <w:lang w:val="es-CR"/>
        </w:rPr>
      </w:pPr>
      <w:r w:rsidRPr="00656A08">
        <w:rPr>
          <w:rFonts w:ascii="Century Gothic" w:hAnsi="Century Gothic"/>
          <w:noProof/>
          <w:sz w:val="22"/>
          <w:szCs w:val="22"/>
          <w:lang w:val="en-US" w:eastAsia="en-US"/>
        </w:rPr>
        <w:lastRenderedPageBreak/>
        <w:drawing>
          <wp:inline distT="0" distB="0" distL="0" distR="0" wp14:anchorId="523605F7" wp14:editId="7D8FA32D">
            <wp:extent cx="4283075" cy="7200900"/>
            <wp:effectExtent l="0" t="0" r="3175" b="0"/>
            <wp:docPr id="2671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21962" name=""/>
                    <pic:cNvPicPr/>
                  </pic:nvPicPr>
                  <pic:blipFill rotWithShape="1">
                    <a:blip r:embed="rId11"/>
                    <a:srcRect t="33689" b="34886"/>
                    <a:stretch>
                      <a:fillRect/>
                    </a:stretch>
                  </pic:blipFill>
                  <pic:spPr bwMode="auto">
                    <a:xfrm>
                      <a:off x="0" y="0"/>
                      <a:ext cx="4311012" cy="7247869"/>
                    </a:xfrm>
                    <a:prstGeom prst="rect">
                      <a:avLst/>
                    </a:prstGeom>
                    <a:ln>
                      <a:noFill/>
                    </a:ln>
                    <a:extLst>
                      <a:ext uri="{53640926-AAD7-44D8-BBD7-CCE9431645EC}">
                        <a14:shadowObscured xmlns:a14="http://schemas.microsoft.com/office/drawing/2010/main"/>
                      </a:ext>
                    </a:extLst>
                  </pic:spPr>
                </pic:pic>
              </a:graphicData>
            </a:graphic>
          </wp:inline>
        </w:drawing>
      </w:r>
    </w:p>
    <w:p w14:paraId="74A800E7" w14:textId="77777777" w:rsidR="009F1BBA" w:rsidRPr="00656A08" w:rsidRDefault="009F1BBA" w:rsidP="009F1BBA">
      <w:pPr>
        <w:rPr>
          <w:rFonts w:ascii="Century Gothic" w:hAnsi="Century Gothic"/>
          <w:sz w:val="22"/>
          <w:szCs w:val="22"/>
          <w:lang w:val="es-CR"/>
        </w:rPr>
      </w:pPr>
    </w:p>
    <w:p w14:paraId="6C37A191" w14:textId="77777777" w:rsidR="009F1BBA" w:rsidRPr="00656A08" w:rsidRDefault="009F1BBA" w:rsidP="009F1BBA">
      <w:pPr>
        <w:rPr>
          <w:rFonts w:ascii="Century Gothic" w:hAnsi="Century Gothic"/>
          <w:sz w:val="22"/>
          <w:szCs w:val="22"/>
          <w:lang w:val="es-CR"/>
        </w:rPr>
      </w:pPr>
    </w:p>
    <w:p w14:paraId="2D3E1710" w14:textId="77777777" w:rsidR="009F1BBA" w:rsidRPr="00656A08" w:rsidRDefault="009F1BBA" w:rsidP="009F1BBA">
      <w:pPr>
        <w:pBdr>
          <w:top w:val="nil"/>
          <w:left w:val="nil"/>
          <w:bottom w:val="nil"/>
          <w:right w:val="nil"/>
          <w:between w:val="nil"/>
        </w:pBdr>
        <w:ind w:left="366"/>
        <w:rPr>
          <w:rFonts w:ascii="Century Gothic" w:hAnsi="Century Gothic"/>
          <w:sz w:val="22"/>
          <w:szCs w:val="22"/>
        </w:rPr>
      </w:pPr>
      <w:r w:rsidRPr="00656A08">
        <w:rPr>
          <w:rFonts w:ascii="Century Gothic" w:hAnsi="Century Gothic"/>
          <w:noProof/>
          <w:sz w:val="22"/>
          <w:szCs w:val="22"/>
          <w:lang w:val="en-US" w:eastAsia="en-US"/>
        </w:rPr>
        <w:lastRenderedPageBreak/>
        <w:drawing>
          <wp:inline distT="0" distB="0" distL="0" distR="0" wp14:anchorId="0A73FC5F" wp14:editId="1EA58847">
            <wp:extent cx="4478020" cy="8001000"/>
            <wp:effectExtent l="0" t="0" r="0" b="0"/>
            <wp:docPr id="125720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4097" name=""/>
                    <pic:cNvPicPr/>
                  </pic:nvPicPr>
                  <pic:blipFill rotWithShape="1">
                    <a:blip r:embed="rId11"/>
                    <a:srcRect t="63889"/>
                    <a:stretch>
                      <a:fillRect/>
                    </a:stretch>
                  </pic:blipFill>
                  <pic:spPr bwMode="auto">
                    <a:xfrm>
                      <a:off x="0" y="0"/>
                      <a:ext cx="4483597" cy="8010965"/>
                    </a:xfrm>
                    <a:prstGeom prst="rect">
                      <a:avLst/>
                    </a:prstGeom>
                    <a:ln>
                      <a:noFill/>
                    </a:ln>
                    <a:extLst>
                      <a:ext uri="{53640926-AAD7-44D8-BBD7-CCE9431645EC}">
                        <a14:shadowObscured xmlns:a14="http://schemas.microsoft.com/office/drawing/2010/main"/>
                      </a:ext>
                    </a:extLst>
                  </pic:spPr>
                </pic:pic>
              </a:graphicData>
            </a:graphic>
          </wp:inline>
        </w:drawing>
      </w:r>
    </w:p>
    <w:p w14:paraId="42077D21" w14:textId="77777777" w:rsidR="009F1BBA" w:rsidRPr="00656A08" w:rsidRDefault="009F1BBA" w:rsidP="009F1BBA">
      <w:pPr>
        <w:pBdr>
          <w:top w:val="nil"/>
          <w:left w:val="nil"/>
          <w:bottom w:val="nil"/>
          <w:right w:val="nil"/>
          <w:between w:val="nil"/>
        </w:pBdr>
        <w:ind w:left="366"/>
        <w:rPr>
          <w:rFonts w:ascii="Century Gothic" w:hAnsi="Century Gothic"/>
          <w:sz w:val="22"/>
          <w:szCs w:val="22"/>
        </w:rPr>
      </w:pPr>
    </w:p>
    <w:p w14:paraId="34583D4C" w14:textId="77777777" w:rsidR="009F1BBA" w:rsidRPr="00656A08" w:rsidRDefault="009F1BBA" w:rsidP="009F1BBA">
      <w:pPr>
        <w:pBdr>
          <w:top w:val="nil"/>
          <w:left w:val="nil"/>
          <w:bottom w:val="nil"/>
          <w:right w:val="nil"/>
          <w:between w:val="nil"/>
        </w:pBdr>
        <w:ind w:left="366"/>
        <w:rPr>
          <w:rFonts w:ascii="Century Gothic" w:eastAsia="Century Gothic" w:hAnsi="Century Gothic" w:cs="Century Gothic"/>
          <w:sz w:val="22"/>
          <w:szCs w:val="22"/>
        </w:rPr>
      </w:pPr>
    </w:p>
    <w:p w14:paraId="38344C13" w14:textId="77777777" w:rsidR="009F1BBA" w:rsidRPr="00656A08" w:rsidRDefault="009F1BBA" w:rsidP="009F1BBA">
      <w:pPr>
        <w:pStyle w:val="ListParagraph"/>
        <w:numPr>
          <w:ilvl w:val="0"/>
          <w:numId w:val="26"/>
        </w:numPr>
        <w:pBdr>
          <w:top w:val="nil"/>
          <w:left w:val="nil"/>
          <w:bottom w:val="nil"/>
          <w:right w:val="nil"/>
          <w:between w:val="nil"/>
        </w:pBdr>
        <w:ind w:left="726"/>
        <w:rPr>
          <w:rFonts w:ascii="Century Gothic" w:eastAsia="Century Gothic" w:hAnsi="Century Gothic" w:cs="Century Gothic"/>
          <w:b/>
          <w:bCs/>
          <w:sz w:val="22"/>
          <w:szCs w:val="22"/>
        </w:rPr>
      </w:pPr>
      <w:r w:rsidRPr="00656A08">
        <w:rPr>
          <w:rFonts w:ascii="Century Gothic" w:eastAsia="Century Gothic" w:hAnsi="Century Gothic" w:cs="Century Gothic"/>
          <w:b/>
          <w:bCs/>
          <w:sz w:val="22"/>
          <w:szCs w:val="22"/>
        </w:rPr>
        <w:t>Modelo Basado en Componentes</w:t>
      </w:r>
    </w:p>
    <w:p w14:paraId="495748F9" w14:textId="74076E32" w:rsidR="009F1BBA" w:rsidRDefault="009F1BBA" w:rsidP="009F1BBA">
      <w:pPr>
        <w:pStyle w:val="ListBullet"/>
        <w:rPr>
          <w:rFonts w:ascii="Century Gothic" w:eastAsia="Cambria" w:hAnsi="Century Gothic" w:cs="Cambria"/>
          <w:color w:val="000000" w:themeColor="text1"/>
          <w:sz w:val="22"/>
          <w:szCs w:val="22"/>
          <w:lang w:val="es-NI"/>
        </w:rPr>
      </w:pPr>
      <w:r w:rsidRPr="00656A08">
        <w:rPr>
          <w:rFonts w:ascii="Century Gothic" w:eastAsia="Cambria" w:hAnsi="Century Gothic" w:cs="Cambria"/>
          <w:color w:val="000000" w:themeColor="text1"/>
          <w:sz w:val="22"/>
          <w:szCs w:val="22"/>
          <w:lang w:val="es-NI"/>
        </w:rPr>
        <w:t xml:space="preserve">       Centra su desarrollo en el ensamble de componentes y librerías p</w:t>
      </w:r>
      <w:r w:rsidR="003A4ED4">
        <w:rPr>
          <w:rFonts w:ascii="Century Gothic" w:eastAsia="Cambria" w:hAnsi="Century Gothic" w:cs="Cambria"/>
          <w:color w:val="000000" w:themeColor="text1"/>
          <w:sz w:val="22"/>
          <w:szCs w:val="22"/>
          <w:lang w:val="es-NI"/>
        </w:rPr>
        <w:t>reexistentes (Briano, pág. 46).</w:t>
      </w:r>
      <w:r w:rsidRPr="00656A08">
        <w:rPr>
          <w:rFonts w:ascii="Century Gothic" w:eastAsia="Cambria" w:hAnsi="Century Gothic" w:cs="Cambria"/>
          <w:color w:val="000000" w:themeColor="text1"/>
          <w:sz w:val="22"/>
          <w:szCs w:val="22"/>
          <w:lang w:val="es-NI"/>
        </w:rPr>
        <w:t>La configuración del proyecto indica el uso de componentes de terceros (como conectores de bases de datos o gestores de sesión) ensamblados para acelerar el desarrollo.</w:t>
      </w:r>
    </w:p>
    <w:p w14:paraId="5C1B5977" w14:textId="20441A40" w:rsidR="003A4ED4" w:rsidRPr="003A4ED4" w:rsidRDefault="003A4ED4" w:rsidP="009F1BBA">
      <w:pPr>
        <w:pStyle w:val="ListBullet"/>
        <w:rPr>
          <w:rFonts w:ascii="Century Gothic" w:eastAsia="Cambria" w:hAnsi="Century Gothic" w:cs="Cambria"/>
          <w:color w:val="000000" w:themeColor="text1"/>
          <w:sz w:val="22"/>
          <w:szCs w:val="22"/>
          <w:lang w:val="es-NI"/>
        </w:rPr>
      </w:pPr>
    </w:p>
    <w:p w14:paraId="6FAFD1EE" w14:textId="465CEA0A" w:rsidR="003A4ED4" w:rsidRPr="003A4ED4" w:rsidRDefault="003A4ED4" w:rsidP="009F1BBA">
      <w:pPr>
        <w:pStyle w:val="ListBullet"/>
        <w:rPr>
          <w:rFonts w:ascii="Century Gothic" w:hAnsi="Century Gothic"/>
          <w:sz w:val="22"/>
          <w:szCs w:val="22"/>
        </w:rPr>
      </w:pPr>
      <w:r w:rsidRPr="003A4ED4">
        <w:rPr>
          <w:rFonts w:ascii="Century Gothic" w:hAnsi="Century Gothic"/>
          <w:sz w:val="22"/>
          <w:szCs w:val="22"/>
        </w:rPr>
        <w:t xml:space="preserve">      Programar absolutamente todo desde cero es muy caro y súper lento. Para jubilar los cuadernos de la panadería rápido, este modelo propone usar la lógica de los "Legos": buscar "piezas" de código que ya existen y están probadas (librerías, APIs) y simplemente ensamblarlas. Así se entrega el sistema en tiempo récord y con menos errores.</w:t>
      </w:r>
    </w:p>
    <w:p w14:paraId="758B551A" w14:textId="7D4CAD9E" w:rsidR="003A4ED4" w:rsidRPr="003A4ED4" w:rsidRDefault="003A4ED4" w:rsidP="009F1BBA">
      <w:pPr>
        <w:pStyle w:val="ListBullet"/>
        <w:rPr>
          <w:rFonts w:ascii="Century Gothic" w:hAnsi="Century Gothic"/>
          <w:sz w:val="22"/>
          <w:szCs w:val="22"/>
        </w:rPr>
      </w:pPr>
    </w:p>
    <w:p w14:paraId="0C9947D4" w14:textId="1A66B361" w:rsidR="003A4ED4" w:rsidRPr="003A4ED4" w:rsidRDefault="003A4ED4" w:rsidP="003A4ED4">
      <w:pPr>
        <w:pStyle w:val="NormalWeb"/>
        <w:rPr>
          <w:rFonts w:ascii="Century Gothic" w:hAnsi="Century Gothic"/>
          <w:sz w:val="22"/>
          <w:szCs w:val="22"/>
          <w:lang w:eastAsia="en-US"/>
        </w:rPr>
      </w:pPr>
      <w:r w:rsidRPr="003A4ED4">
        <w:rPr>
          <w:rFonts w:ascii="Century Gothic" w:hAnsi="Century Gothic"/>
          <w:b/>
          <w:bCs/>
          <w:sz w:val="22"/>
          <w:szCs w:val="22"/>
        </w:rPr>
        <w:t>Fase 1: Ver qué se ocupa (Requisitos)</w:t>
      </w:r>
    </w:p>
    <w:p w14:paraId="6F653BFF" w14:textId="77777777" w:rsidR="003A4ED4" w:rsidRPr="003A4ED4" w:rsidRDefault="003A4ED4" w:rsidP="003A4ED4">
      <w:pPr>
        <w:pStyle w:val="NormalWeb"/>
        <w:rPr>
          <w:rFonts w:ascii="Century Gothic" w:hAnsi="Century Gothic"/>
          <w:sz w:val="22"/>
          <w:szCs w:val="22"/>
        </w:rPr>
      </w:pPr>
      <w:r w:rsidRPr="003A4ED4">
        <w:rPr>
          <w:rFonts w:ascii="Century Gothic" w:hAnsi="Century Gothic"/>
          <w:sz w:val="22"/>
          <w:szCs w:val="22"/>
        </w:rPr>
        <w:t>Se hace la lista de lo que urge digitalizar: la venta neta, pagos mixtos, facturas con RUC, los cobros del 50% de anticipo y conectar WhatsApp.</w:t>
      </w:r>
    </w:p>
    <w:p w14:paraId="19BBA2E2" w14:textId="3E6A5185" w:rsidR="003A4ED4" w:rsidRPr="003A4ED4" w:rsidRDefault="003A4ED4" w:rsidP="003A4ED4">
      <w:pPr>
        <w:pStyle w:val="NormalWeb"/>
        <w:rPr>
          <w:rFonts w:ascii="Century Gothic" w:hAnsi="Century Gothic"/>
          <w:sz w:val="22"/>
          <w:szCs w:val="22"/>
        </w:rPr>
      </w:pPr>
      <w:r w:rsidRPr="003A4ED4">
        <w:rPr>
          <w:rFonts w:ascii="Century Gothic" w:hAnsi="Century Gothic"/>
          <w:b/>
          <w:bCs/>
          <w:sz w:val="22"/>
          <w:szCs w:val="22"/>
        </w:rPr>
        <w:t>Fase 2: Buscar las piezas (Selección de componentes)</w:t>
      </w:r>
    </w:p>
    <w:p w14:paraId="4E646FEC" w14:textId="77777777" w:rsidR="003A4ED4" w:rsidRPr="003A4ED4" w:rsidRDefault="003A4ED4" w:rsidP="003A4ED4">
      <w:pPr>
        <w:pStyle w:val="NormalWeb"/>
        <w:rPr>
          <w:rFonts w:ascii="Century Gothic" w:hAnsi="Century Gothic"/>
          <w:sz w:val="22"/>
          <w:szCs w:val="22"/>
        </w:rPr>
      </w:pPr>
      <w:r w:rsidRPr="003A4ED4">
        <w:rPr>
          <w:rFonts w:ascii="Century Gothic" w:hAnsi="Century Gothic"/>
          <w:sz w:val="22"/>
          <w:szCs w:val="22"/>
        </w:rPr>
        <w:t>En vez de programar la base, se buscan herramientas ya hechas: un conector para la base de datos (SQL), un módulo para el Login, un creador de PDFs para imprimir facturas y la API de WhatsApp.</w:t>
      </w:r>
    </w:p>
    <w:p w14:paraId="7E2696EF" w14:textId="7428AF05" w:rsidR="003A4ED4" w:rsidRPr="003A4ED4" w:rsidRDefault="003A4ED4" w:rsidP="003A4ED4">
      <w:pPr>
        <w:pStyle w:val="NormalWeb"/>
        <w:rPr>
          <w:rFonts w:ascii="Century Gothic" w:hAnsi="Century Gothic"/>
          <w:sz w:val="22"/>
          <w:szCs w:val="22"/>
        </w:rPr>
      </w:pPr>
      <w:r w:rsidRPr="003A4ED4">
        <w:rPr>
          <w:rFonts w:ascii="Century Gothic" w:hAnsi="Century Gothic"/>
          <w:b/>
          <w:bCs/>
          <w:sz w:val="22"/>
          <w:szCs w:val="22"/>
        </w:rPr>
        <w:t>Fase 3: Ajustar las piezas (Adaptación)</w:t>
      </w:r>
    </w:p>
    <w:p w14:paraId="297945BD" w14:textId="77777777" w:rsidR="003A4ED4" w:rsidRPr="003A4ED4" w:rsidRDefault="003A4ED4" w:rsidP="003A4ED4">
      <w:pPr>
        <w:pStyle w:val="NormalWeb"/>
        <w:rPr>
          <w:rFonts w:ascii="Century Gothic" w:hAnsi="Century Gothic"/>
          <w:sz w:val="22"/>
          <w:szCs w:val="22"/>
        </w:rPr>
      </w:pPr>
      <w:r w:rsidRPr="003A4ED4">
        <w:rPr>
          <w:rFonts w:ascii="Century Gothic" w:hAnsi="Century Gothic"/>
          <w:sz w:val="22"/>
          <w:szCs w:val="22"/>
        </w:rPr>
        <w:t>Como esas herramientas que bajas de internet son genéricas, se modifican para que obedezcan las reglas del local (por ejemplo, alterar el código de cobros para que el sistema exija exactamente el 50% de adelanto y permita que la otra mitad se pague por transferencia).</w:t>
      </w:r>
    </w:p>
    <w:p w14:paraId="2C752154" w14:textId="2E82BDD2" w:rsidR="003A4ED4" w:rsidRPr="003A4ED4" w:rsidRDefault="003A4ED4" w:rsidP="003A4ED4">
      <w:pPr>
        <w:pStyle w:val="NormalWeb"/>
        <w:rPr>
          <w:rFonts w:ascii="Century Gothic" w:hAnsi="Century Gothic"/>
          <w:sz w:val="22"/>
          <w:szCs w:val="22"/>
        </w:rPr>
      </w:pPr>
      <w:r w:rsidRPr="003A4ED4">
        <w:rPr>
          <w:rFonts w:ascii="Century Gothic" w:hAnsi="Century Gothic"/>
          <w:b/>
          <w:bCs/>
          <w:sz w:val="22"/>
          <w:szCs w:val="22"/>
        </w:rPr>
        <w:t>Fase 4: Armar el rompecabezas (Ensamblaje)</w:t>
      </w:r>
    </w:p>
    <w:p w14:paraId="248C59CD" w14:textId="77777777" w:rsidR="003A4ED4" w:rsidRPr="003A4ED4" w:rsidRDefault="003A4ED4" w:rsidP="003A4ED4">
      <w:pPr>
        <w:pStyle w:val="NormalWeb"/>
        <w:rPr>
          <w:rFonts w:ascii="Century Gothic" w:hAnsi="Century Gothic"/>
          <w:sz w:val="22"/>
          <w:szCs w:val="22"/>
        </w:rPr>
      </w:pPr>
      <w:r w:rsidRPr="003A4ED4">
        <w:rPr>
          <w:rFonts w:ascii="Century Gothic" w:hAnsi="Century Gothic"/>
          <w:sz w:val="22"/>
          <w:szCs w:val="22"/>
        </w:rPr>
        <w:t>Se conectan todas esas piezas sueltas detrás de una sola pantalla principal que esté a la medida del negocio. Así, la dueña y las cajeras ven un sistema único y fácil de usar, sin darse cuenta de que por detrás es un rompecabezas de varios programas unidos.</w:t>
      </w:r>
    </w:p>
    <w:p w14:paraId="01AD8B40" w14:textId="77777777" w:rsidR="003A4ED4" w:rsidRPr="003A4ED4" w:rsidRDefault="003A4ED4" w:rsidP="009F1BBA">
      <w:pPr>
        <w:pStyle w:val="ListBullet"/>
        <w:rPr>
          <w:rFonts w:ascii="Century Gothic" w:eastAsia="Cambria" w:hAnsi="Century Gothic" w:cs="Cambria"/>
          <w:color w:val="000000" w:themeColor="text1"/>
          <w:sz w:val="22"/>
          <w:szCs w:val="22"/>
        </w:rPr>
      </w:pPr>
    </w:p>
    <w:p w14:paraId="34974AA8" w14:textId="77777777" w:rsidR="009F1BBA" w:rsidRPr="00656A08" w:rsidRDefault="009F1BBA" w:rsidP="009F1BBA">
      <w:pPr>
        <w:pStyle w:val="ListBullet"/>
        <w:rPr>
          <w:rFonts w:ascii="Century Gothic" w:hAnsi="Century Gothic"/>
          <w:sz w:val="22"/>
          <w:szCs w:val="22"/>
        </w:rPr>
      </w:pPr>
    </w:p>
    <w:p w14:paraId="2B17CC79" w14:textId="77777777" w:rsidR="009F1BBA" w:rsidRPr="00656A08" w:rsidRDefault="009F1BBA" w:rsidP="009F1BBA">
      <w:pPr>
        <w:tabs>
          <w:tab w:val="left" w:pos="1395"/>
        </w:tabs>
        <w:rPr>
          <w:rFonts w:ascii="Century Gothic" w:eastAsia="Century Gothic" w:hAnsi="Century Gothic" w:cs="Century Gothic"/>
          <w:color w:val="000000"/>
          <w:sz w:val="22"/>
          <w:szCs w:val="22"/>
          <w:lang w:val="es-ES_tradnl"/>
        </w:rPr>
      </w:pPr>
    </w:p>
    <w:p w14:paraId="5B6149A4" w14:textId="09E6E7A3" w:rsidR="000B7FE2" w:rsidRDefault="000B7FE2" w:rsidP="009F1BBA">
      <w:pPr>
        <w:rPr>
          <w:lang w:val="es-CR"/>
        </w:rPr>
      </w:pPr>
      <w:r w:rsidRPr="001D0D6D">
        <w:rPr>
          <w:noProof/>
          <w:lang w:val="en-US" w:eastAsia="en-US"/>
        </w:rPr>
        <w:lastRenderedPageBreak/>
        <w:drawing>
          <wp:inline distT="0" distB="0" distL="0" distR="0" wp14:anchorId="7A50FB81" wp14:editId="0FCD72E9">
            <wp:extent cx="6197600" cy="7747000"/>
            <wp:effectExtent l="0" t="0" r="0" b="6350"/>
            <wp:docPr id="138739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0085" name=""/>
                    <pic:cNvPicPr/>
                  </pic:nvPicPr>
                  <pic:blipFill>
                    <a:blip r:embed="rId12"/>
                    <a:stretch>
                      <a:fillRect/>
                    </a:stretch>
                  </pic:blipFill>
                  <pic:spPr>
                    <a:xfrm>
                      <a:off x="0" y="0"/>
                      <a:ext cx="6197600" cy="7747000"/>
                    </a:xfrm>
                    <a:prstGeom prst="rect">
                      <a:avLst/>
                    </a:prstGeom>
                  </pic:spPr>
                </pic:pic>
              </a:graphicData>
            </a:graphic>
          </wp:inline>
        </w:drawing>
      </w:r>
    </w:p>
    <w:p w14:paraId="4BC0BEBF" w14:textId="1DEF09D5" w:rsidR="00A5065E" w:rsidRDefault="00A5065E" w:rsidP="009F1BBA">
      <w:pPr>
        <w:rPr>
          <w:lang w:val="es-CR"/>
        </w:rPr>
      </w:pPr>
    </w:p>
    <w:p w14:paraId="7658E6D9" w14:textId="4B9D150F" w:rsidR="00656A08" w:rsidRDefault="00656A08" w:rsidP="009F1BBA">
      <w:pPr>
        <w:rPr>
          <w:lang w:val="es-CR"/>
        </w:rPr>
      </w:pPr>
    </w:p>
    <w:p w14:paraId="643DAE99" w14:textId="2D600EBB" w:rsidR="00656A08" w:rsidRDefault="00656A08" w:rsidP="009F1BBA">
      <w:pPr>
        <w:rPr>
          <w:lang w:val="es-CR"/>
        </w:rPr>
      </w:pPr>
    </w:p>
    <w:p w14:paraId="5921EC08" w14:textId="0568CF6B" w:rsidR="00656A08" w:rsidRDefault="00656A08" w:rsidP="009F1BBA">
      <w:pPr>
        <w:rPr>
          <w:lang w:val="es-CR"/>
        </w:rPr>
      </w:pPr>
    </w:p>
    <w:p w14:paraId="20E9ED8D" w14:textId="494AFE1C" w:rsidR="00656A08" w:rsidRDefault="00656A08" w:rsidP="009F1BBA">
      <w:pPr>
        <w:rPr>
          <w:lang w:val="es-CR"/>
        </w:rPr>
      </w:pPr>
    </w:p>
    <w:p w14:paraId="5D034160" w14:textId="60EFEB78" w:rsidR="00656A08" w:rsidRDefault="00656A08" w:rsidP="009F1BBA">
      <w:pPr>
        <w:rPr>
          <w:lang w:val="es-CR"/>
        </w:rPr>
      </w:pPr>
    </w:p>
    <w:p w14:paraId="6F295480" w14:textId="1F9BA0A6" w:rsidR="00656A08" w:rsidRDefault="00656A08" w:rsidP="009F1BBA">
      <w:pPr>
        <w:rPr>
          <w:lang w:val="es-CR"/>
        </w:rPr>
      </w:pPr>
    </w:p>
    <w:p w14:paraId="306EB462" w14:textId="220AD04C" w:rsidR="00656A08" w:rsidRDefault="00656A08" w:rsidP="009F1BBA">
      <w:pPr>
        <w:rPr>
          <w:lang w:val="es-CR"/>
        </w:rPr>
      </w:pPr>
    </w:p>
    <w:p w14:paraId="13E5AC09" w14:textId="6D058020" w:rsidR="00656A08" w:rsidRDefault="00656A08" w:rsidP="009F1BBA">
      <w:pPr>
        <w:rPr>
          <w:lang w:val="es-CR"/>
        </w:rPr>
      </w:pPr>
    </w:p>
    <w:p w14:paraId="071147EF" w14:textId="3D015C7D" w:rsidR="00656A08" w:rsidRDefault="00656A08" w:rsidP="009F1BBA">
      <w:pPr>
        <w:rPr>
          <w:lang w:val="es-CR"/>
        </w:rPr>
      </w:pPr>
    </w:p>
    <w:p w14:paraId="7845F7E1" w14:textId="2F437617" w:rsidR="00656A08" w:rsidRDefault="00656A08" w:rsidP="009F1BBA">
      <w:pPr>
        <w:rPr>
          <w:lang w:val="es-CR"/>
        </w:rPr>
      </w:pPr>
    </w:p>
    <w:p w14:paraId="4A1613DE" w14:textId="7D7D2BC7" w:rsidR="00656A08" w:rsidRDefault="00656A08" w:rsidP="009F1BBA">
      <w:pPr>
        <w:rPr>
          <w:lang w:val="es-CR"/>
        </w:rPr>
      </w:pPr>
    </w:p>
    <w:p w14:paraId="46056FC6" w14:textId="0A7F7815" w:rsidR="001407FF" w:rsidRPr="001407FF" w:rsidRDefault="001407FF" w:rsidP="001407FF">
      <w:pPr>
        <w:pStyle w:val="ListParagraph"/>
        <w:numPr>
          <w:ilvl w:val="0"/>
          <w:numId w:val="20"/>
        </w:numPr>
        <w:rPr>
          <w:lang w:val="es-CR"/>
        </w:rPr>
      </w:pPr>
      <w:r w:rsidRPr="001407FF">
        <w:rPr>
          <w:lang w:val="es-CR"/>
        </w:rPr>
        <w:lastRenderedPageBreak/>
        <w:t>ACTUALIZACIÓN</w:t>
      </w:r>
    </w:p>
    <w:p w14:paraId="5BECBBE4" w14:textId="77777777" w:rsidR="001407FF" w:rsidRDefault="001407FF" w:rsidP="001407FF">
      <w:pPr>
        <w:keepNext/>
        <w:spacing w:before="280" w:after="80"/>
      </w:pPr>
      <w:r>
        <w:rPr>
          <w:rFonts w:ascii="Arial" w:hAnsi="Arial"/>
          <w:b/>
          <w:color w:val="0F2C59"/>
        </w:rPr>
        <w:t>PROTOTIPO: SISTEMA ADMINISTRATIVO DE UNA EMPRESA</w:t>
      </w:r>
    </w:p>
    <w:p w14:paraId="23F10E0B" w14:textId="7FAE8068" w:rsidR="001407FF" w:rsidRDefault="001407FF" w:rsidP="001407FF">
      <w:pPr>
        <w:spacing w:after="100"/>
      </w:pP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790"/>
        <w:gridCol w:w="3168"/>
        <w:gridCol w:w="3600"/>
      </w:tblGrid>
      <w:tr w:rsidR="001407FF" w14:paraId="5A200C0F" w14:textId="77777777" w:rsidTr="004528CF">
        <w:trPr>
          <w:jc w:val="center"/>
        </w:trPr>
        <w:tc>
          <w:tcPr>
            <w:tcW w:w="2592" w:type="dxa"/>
            <w:shd w:val="clear" w:color="auto" w:fill="0F2C59"/>
            <w:tcMar>
              <w:top w:w="100" w:type="dxa"/>
              <w:left w:w="120" w:type="dxa"/>
              <w:bottom w:w="100" w:type="dxa"/>
              <w:right w:w="120" w:type="dxa"/>
            </w:tcMar>
          </w:tcPr>
          <w:p w14:paraId="71B48B44" w14:textId="77777777" w:rsidR="001407FF" w:rsidRDefault="001407FF" w:rsidP="004528CF">
            <w:r>
              <w:rPr>
                <w:rFonts w:ascii="Arial" w:hAnsi="Arial"/>
                <w:b/>
                <w:color w:val="FFFFFF"/>
                <w:sz w:val="19"/>
              </w:rPr>
              <w:t>Módulo Base / Código</w:t>
            </w:r>
          </w:p>
        </w:tc>
        <w:tc>
          <w:tcPr>
            <w:tcW w:w="3168" w:type="dxa"/>
            <w:shd w:val="clear" w:color="auto" w:fill="0F2C59"/>
            <w:tcMar>
              <w:top w:w="100" w:type="dxa"/>
              <w:left w:w="120" w:type="dxa"/>
              <w:bottom w:w="100" w:type="dxa"/>
              <w:right w:w="120" w:type="dxa"/>
            </w:tcMar>
          </w:tcPr>
          <w:p w14:paraId="364FB6A6" w14:textId="77777777" w:rsidR="001407FF" w:rsidRDefault="001407FF" w:rsidP="004528CF">
            <w:r>
              <w:rPr>
                <w:rFonts w:ascii="Arial" w:hAnsi="Arial"/>
                <w:b/>
                <w:color w:val="FFFFFF"/>
                <w:sz w:val="19"/>
              </w:rPr>
              <w:t>Adaptación para Brajher's Cake</w:t>
            </w:r>
          </w:p>
        </w:tc>
        <w:tc>
          <w:tcPr>
            <w:tcW w:w="3600" w:type="dxa"/>
            <w:shd w:val="clear" w:color="auto" w:fill="0F2C59"/>
            <w:tcMar>
              <w:top w:w="100" w:type="dxa"/>
              <w:left w:w="120" w:type="dxa"/>
              <w:bottom w:w="100" w:type="dxa"/>
              <w:right w:w="120" w:type="dxa"/>
            </w:tcMar>
          </w:tcPr>
          <w:p w14:paraId="2B1EDD64" w14:textId="77777777" w:rsidR="001407FF" w:rsidRDefault="001407FF" w:rsidP="004528CF">
            <w:r>
              <w:rPr>
                <w:rFonts w:ascii="Arial" w:hAnsi="Arial"/>
                <w:b/>
                <w:color w:val="FFFFFF"/>
                <w:sz w:val="19"/>
              </w:rPr>
              <w:t>Funcionalidad Implementada (Rama prueba-login)</w:t>
            </w:r>
          </w:p>
        </w:tc>
      </w:tr>
      <w:tr w:rsidR="001407FF" w14:paraId="09C186B7" w14:textId="77777777" w:rsidTr="004528CF">
        <w:trPr>
          <w:jc w:val="center"/>
        </w:trPr>
        <w:tc>
          <w:tcPr>
            <w:tcW w:w="2592" w:type="dxa"/>
            <w:shd w:val="clear" w:color="auto" w:fill="F8FAFC"/>
            <w:tcMar>
              <w:top w:w="70" w:type="dxa"/>
              <w:left w:w="100" w:type="dxa"/>
              <w:bottom w:w="70" w:type="dxa"/>
              <w:right w:w="100" w:type="dxa"/>
            </w:tcMar>
          </w:tcPr>
          <w:p w14:paraId="1A7B8746" w14:textId="77777777" w:rsidR="001407FF" w:rsidRDefault="001407FF" w:rsidP="004528CF">
            <w:r>
              <w:rPr>
                <w:rFonts w:ascii="Arial" w:hAnsi="Arial"/>
                <w:color w:val="212529"/>
                <w:sz w:val="17"/>
              </w:rPr>
              <w:t>Seguridad y Autenticación</w:t>
            </w:r>
            <w:r>
              <w:rPr>
                <w:rFonts w:ascii="Arial" w:hAnsi="Arial"/>
                <w:color w:val="212529"/>
                <w:sz w:val="17"/>
              </w:rPr>
              <w:br/>
              <w:t>(app/auth, services/face_service.py)</w:t>
            </w:r>
          </w:p>
        </w:tc>
        <w:tc>
          <w:tcPr>
            <w:tcW w:w="3168" w:type="dxa"/>
            <w:shd w:val="clear" w:color="auto" w:fill="F8FAFC"/>
            <w:tcMar>
              <w:top w:w="70" w:type="dxa"/>
              <w:left w:w="100" w:type="dxa"/>
              <w:bottom w:w="70" w:type="dxa"/>
              <w:right w:w="100" w:type="dxa"/>
            </w:tcMar>
          </w:tcPr>
          <w:p w14:paraId="10014A85" w14:textId="77777777" w:rsidR="001407FF" w:rsidRDefault="001407FF" w:rsidP="004528CF">
            <w:r>
              <w:rPr>
                <w:rFonts w:ascii="Arial" w:hAnsi="Arial"/>
                <w:b/>
                <w:color w:val="212529"/>
                <w:sz w:val="17"/>
              </w:rPr>
              <w:t>Autenticación Biométrica Facial (FaceID) y 2FA/TOTP</w:t>
            </w:r>
          </w:p>
        </w:tc>
        <w:tc>
          <w:tcPr>
            <w:tcW w:w="3600" w:type="dxa"/>
            <w:shd w:val="clear" w:color="auto" w:fill="F8FAFC"/>
            <w:tcMar>
              <w:top w:w="70" w:type="dxa"/>
              <w:left w:w="100" w:type="dxa"/>
              <w:bottom w:w="70" w:type="dxa"/>
              <w:right w:w="100" w:type="dxa"/>
            </w:tcMar>
          </w:tcPr>
          <w:p w14:paraId="1C948BBD" w14:textId="77777777" w:rsidR="001407FF" w:rsidRDefault="001407FF" w:rsidP="004528CF">
            <w:r>
              <w:rPr>
                <w:rFonts w:ascii="Arial" w:hAnsi="Arial"/>
                <w:color w:val="212529"/>
                <w:sz w:val="17"/>
              </w:rPr>
              <w:t>Inicio de sesión seguro multirrol con verificación biométrica facial (OpenCV YuNet + SFace en ONNX) y doble factor de autenticación mediante códigos TOTP / QR compatibles con Google Authenticator. Protección contra fuerza bruta y sesiones cifradas.</w:t>
            </w:r>
          </w:p>
        </w:tc>
      </w:tr>
      <w:tr w:rsidR="001407FF" w14:paraId="7CF4C018" w14:textId="77777777" w:rsidTr="004528CF">
        <w:trPr>
          <w:jc w:val="center"/>
        </w:trPr>
        <w:tc>
          <w:tcPr>
            <w:tcW w:w="2592" w:type="dxa"/>
            <w:shd w:val="clear" w:color="auto" w:fill="FFFFFF"/>
            <w:tcMar>
              <w:top w:w="70" w:type="dxa"/>
              <w:left w:w="100" w:type="dxa"/>
              <w:bottom w:w="70" w:type="dxa"/>
              <w:right w:w="100" w:type="dxa"/>
            </w:tcMar>
          </w:tcPr>
          <w:p w14:paraId="6059BEAB" w14:textId="77777777" w:rsidR="001407FF" w:rsidRDefault="001407FF" w:rsidP="004528CF">
            <w:r>
              <w:rPr>
                <w:rFonts w:ascii="Arial" w:hAnsi="Arial"/>
                <w:color w:val="212529"/>
                <w:sz w:val="17"/>
              </w:rPr>
              <w:t>Ventas de Mostrador</w:t>
            </w:r>
            <w:r>
              <w:rPr>
                <w:rFonts w:ascii="Arial" w:hAnsi="Arial"/>
                <w:color w:val="212529"/>
                <w:sz w:val="17"/>
              </w:rPr>
              <w:br/>
              <w:t>(app/pos, static/js/pos_main.js)</w:t>
            </w:r>
          </w:p>
        </w:tc>
        <w:tc>
          <w:tcPr>
            <w:tcW w:w="3168" w:type="dxa"/>
            <w:shd w:val="clear" w:color="auto" w:fill="FFFFFF"/>
            <w:tcMar>
              <w:top w:w="70" w:type="dxa"/>
              <w:left w:w="100" w:type="dxa"/>
              <w:bottom w:w="70" w:type="dxa"/>
              <w:right w:w="100" w:type="dxa"/>
            </w:tcMar>
          </w:tcPr>
          <w:p w14:paraId="6DF49C0E" w14:textId="77777777" w:rsidR="001407FF" w:rsidRDefault="001407FF" w:rsidP="004528CF">
            <w:r>
              <w:rPr>
                <w:rFonts w:ascii="Arial" w:hAnsi="Arial"/>
                <w:b/>
                <w:color w:val="212529"/>
                <w:sz w:val="17"/>
              </w:rPr>
              <w:t>Punto de Venta (POS) Táctil y Cobro Mixto Multimoneda</w:t>
            </w:r>
          </w:p>
        </w:tc>
        <w:tc>
          <w:tcPr>
            <w:tcW w:w="3600" w:type="dxa"/>
            <w:shd w:val="clear" w:color="auto" w:fill="FFFFFF"/>
            <w:tcMar>
              <w:top w:w="70" w:type="dxa"/>
              <w:left w:w="100" w:type="dxa"/>
              <w:bottom w:w="70" w:type="dxa"/>
              <w:right w:w="100" w:type="dxa"/>
            </w:tcMar>
          </w:tcPr>
          <w:p w14:paraId="5C13C18A" w14:textId="77777777" w:rsidR="001407FF" w:rsidRDefault="001407FF" w:rsidP="004528CF">
            <w:r>
              <w:rPr>
                <w:rFonts w:ascii="Arial" w:hAnsi="Arial"/>
                <w:color w:val="212529"/>
                <w:sz w:val="17"/>
              </w:rPr>
              <w:t>Interfaz táctil optimizada para dependientas de mostrador. Despacho rápido por categorías de vitrina, cobros multimoneda (C$ y USD al cambio oficial), pagos combinados (efectivo + transferencia), cálculo automático de cambio y emisión de tickets térmicos.</w:t>
            </w:r>
          </w:p>
        </w:tc>
      </w:tr>
      <w:tr w:rsidR="001407FF" w14:paraId="657FB8B5" w14:textId="77777777" w:rsidTr="004528CF">
        <w:trPr>
          <w:jc w:val="center"/>
        </w:trPr>
        <w:tc>
          <w:tcPr>
            <w:tcW w:w="2592" w:type="dxa"/>
            <w:shd w:val="clear" w:color="auto" w:fill="F8FAFC"/>
            <w:tcMar>
              <w:top w:w="70" w:type="dxa"/>
              <w:left w:w="100" w:type="dxa"/>
              <w:bottom w:w="70" w:type="dxa"/>
              <w:right w:w="100" w:type="dxa"/>
            </w:tcMar>
          </w:tcPr>
          <w:p w14:paraId="547A4750" w14:textId="77777777" w:rsidR="001407FF" w:rsidRDefault="001407FF" w:rsidP="004528CF">
            <w:r>
              <w:rPr>
                <w:rFonts w:ascii="Arial" w:hAnsi="Arial"/>
                <w:color w:val="212529"/>
                <w:sz w:val="17"/>
              </w:rPr>
              <w:t>Autoservicio para Clientes</w:t>
            </w:r>
            <w:r>
              <w:rPr>
                <w:rFonts w:ascii="Arial" w:hAnsi="Arial"/>
                <w:color w:val="212529"/>
                <w:sz w:val="17"/>
              </w:rPr>
              <w:br/>
              <w:t>(app/kiosco, static/css/pages/tienda.css)</w:t>
            </w:r>
          </w:p>
        </w:tc>
        <w:tc>
          <w:tcPr>
            <w:tcW w:w="3168" w:type="dxa"/>
            <w:shd w:val="clear" w:color="auto" w:fill="F8FAFC"/>
            <w:tcMar>
              <w:top w:w="70" w:type="dxa"/>
              <w:left w:w="100" w:type="dxa"/>
              <w:bottom w:w="70" w:type="dxa"/>
              <w:right w:w="100" w:type="dxa"/>
            </w:tcMar>
          </w:tcPr>
          <w:p w14:paraId="720EA5CC" w14:textId="77777777" w:rsidR="001407FF" w:rsidRDefault="001407FF" w:rsidP="004528CF">
            <w:r>
              <w:rPr>
                <w:rFonts w:ascii="Arial" w:hAnsi="Arial"/>
                <w:b/>
                <w:color w:val="212529"/>
                <w:sz w:val="17"/>
              </w:rPr>
              <w:t>Módulo de Kiosco Autoservicio en Salón Comercial</w:t>
            </w:r>
          </w:p>
        </w:tc>
        <w:tc>
          <w:tcPr>
            <w:tcW w:w="3600" w:type="dxa"/>
            <w:shd w:val="clear" w:color="auto" w:fill="F8FAFC"/>
            <w:tcMar>
              <w:top w:w="70" w:type="dxa"/>
              <w:left w:w="100" w:type="dxa"/>
              <w:bottom w:w="70" w:type="dxa"/>
              <w:right w:w="100" w:type="dxa"/>
            </w:tcMar>
          </w:tcPr>
          <w:p w14:paraId="36FB65DE" w14:textId="77777777" w:rsidR="001407FF" w:rsidRDefault="001407FF" w:rsidP="004528CF">
            <w:r>
              <w:rPr>
                <w:rFonts w:ascii="Arial" w:hAnsi="Arial"/>
                <w:color w:val="212529"/>
                <w:sz w:val="17"/>
              </w:rPr>
              <w:t>Terminal interactiva de autoservicio para clientes en tienda. Permite explorar el catálogo digital con fotografías y precios, armar el carrito de compras, emitir comanda digital para retiro en caja y registrar solicitudes personalizadas sin demorar mostrador.</w:t>
            </w:r>
          </w:p>
        </w:tc>
      </w:tr>
      <w:tr w:rsidR="001407FF" w14:paraId="714B1E71" w14:textId="77777777" w:rsidTr="004528CF">
        <w:trPr>
          <w:jc w:val="center"/>
        </w:trPr>
        <w:tc>
          <w:tcPr>
            <w:tcW w:w="2592" w:type="dxa"/>
            <w:shd w:val="clear" w:color="auto" w:fill="FFFFFF"/>
            <w:tcMar>
              <w:top w:w="70" w:type="dxa"/>
              <w:left w:w="100" w:type="dxa"/>
              <w:bottom w:w="70" w:type="dxa"/>
              <w:right w:w="100" w:type="dxa"/>
            </w:tcMar>
          </w:tcPr>
          <w:p w14:paraId="6FDDE765" w14:textId="77777777" w:rsidR="001407FF" w:rsidRDefault="001407FF" w:rsidP="004528CF">
            <w:r>
              <w:rPr>
                <w:rFonts w:ascii="Arial" w:hAnsi="Arial"/>
                <w:color w:val="212529"/>
                <w:sz w:val="17"/>
              </w:rPr>
              <w:t>Mercadotecnia y Encargos</w:t>
            </w:r>
            <w:r>
              <w:rPr>
                <w:rFonts w:ascii="Arial" w:hAnsi="Arial"/>
                <w:color w:val="212529"/>
                <w:sz w:val="17"/>
              </w:rPr>
              <w:br/>
              <w:t>(app/pos/routes.py, cotizaciones.js)</w:t>
            </w:r>
          </w:p>
        </w:tc>
        <w:tc>
          <w:tcPr>
            <w:tcW w:w="3168" w:type="dxa"/>
            <w:shd w:val="clear" w:color="auto" w:fill="FFFFFF"/>
            <w:tcMar>
              <w:top w:w="70" w:type="dxa"/>
              <w:left w:w="100" w:type="dxa"/>
              <w:bottom w:w="70" w:type="dxa"/>
              <w:right w:w="100" w:type="dxa"/>
            </w:tcMar>
          </w:tcPr>
          <w:p w14:paraId="2F030042" w14:textId="77777777" w:rsidR="001407FF" w:rsidRDefault="001407FF" w:rsidP="004528CF">
            <w:r>
              <w:rPr>
                <w:rFonts w:ascii="Arial" w:hAnsi="Arial"/>
                <w:b/>
                <w:color w:val="212529"/>
                <w:sz w:val="17"/>
              </w:rPr>
              <w:t>Cotizador Interactivo de Pasteles y Catálogo Web</w:t>
            </w:r>
          </w:p>
        </w:tc>
        <w:tc>
          <w:tcPr>
            <w:tcW w:w="3600" w:type="dxa"/>
            <w:shd w:val="clear" w:color="auto" w:fill="FFFFFF"/>
            <w:tcMar>
              <w:top w:w="70" w:type="dxa"/>
              <w:left w:w="100" w:type="dxa"/>
              <w:bottom w:w="70" w:type="dxa"/>
              <w:right w:w="100" w:type="dxa"/>
            </w:tcMar>
          </w:tcPr>
          <w:p w14:paraId="212DB37A" w14:textId="77777777" w:rsidR="001407FF" w:rsidRDefault="001407FF" w:rsidP="004528CF">
            <w:r>
              <w:rPr>
                <w:rFonts w:ascii="Arial" w:hAnsi="Arial"/>
                <w:color w:val="212529"/>
                <w:sz w:val="17"/>
              </w:rPr>
              <w:t>Portal web responsivo con cotizador de tortas temáticas. El cliente adjunta foto de referencia (ej. pasteles personalizados de One Piece o eventos), especifica masa, relleno y dedicatoria. Permite a dependienta cotizar precio, aceptar anticipo del 50% y enlazar a WhatsApp.</w:t>
            </w:r>
          </w:p>
        </w:tc>
      </w:tr>
      <w:tr w:rsidR="001407FF" w14:paraId="284E844C" w14:textId="77777777" w:rsidTr="004528CF">
        <w:trPr>
          <w:jc w:val="center"/>
        </w:trPr>
        <w:tc>
          <w:tcPr>
            <w:tcW w:w="2592" w:type="dxa"/>
            <w:shd w:val="clear" w:color="auto" w:fill="F8FAFC"/>
            <w:tcMar>
              <w:top w:w="70" w:type="dxa"/>
              <w:left w:w="100" w:type="dxa"/>
              <w:bottom w:w="70" w:type="dxa"/>
              <w:right w:w="100" w:type="dxa"/>
            </w:tcMar>
          </w:tcPr>
          <w:p w14:paraId="69DBCE0F" w14:textId="77777777" w:rsidR="001407FF" w:rsidRDefault="001407FF" w:rsidP="004528CF">
            <w:r>
              <w:rPr>
                <w:rFonts w:ascii="Arial" w:hAnsi="Arial"/>
                <w:color w:val="212529"/>
                <w:sz w:val="17"/>
              </w:rPr>
              <w:t>Producción y Cocina</w:t>
            </w:r>
            <w:r>
              <w:rPr>
                <w:rFonts w:ascii="Arial" w:hAnsi="Arial"/>
                <w:color w:val="212529"/>
                <w:sz w:val="17"/>
              </w:rPr>
              <w:br/>
              <w:t>(app/monitor, routes_production.py)</w:t>
            </w:r>
          </w:p>
        </w:tc>
        <w:tc>
          <w:tcPr>
            <w:tcW w:w="3168" w:type="dxa"/>
            <w:shd w:val="clear" w:color="auto" w:fill="F8FAFC"/>
            <w:tcMar>
              <w:top w:w="70" w:type="dxa"/>
              <w:left w:w="100" w:type="dxa"/>
              <w:bottom w:w="70" w:type="dxa"/>
              <w:right w:w="100" w:type="dxa"/>
            </w:tcMar>
          </w:tcPr>
          <w:p w14:paraId="307CFCC7" w14:textId="77777777" w:rsidR="001407FF" w:rsidRDefault="001407FF" w:rsidP="004528CF">
            <w:r>
              <w:rPr>
                <w:rFonts w:ascii="Arial" w:hAnsi="Arial"/>
                <w:b/>
                <w:color w:val="212529"/>
                <w:sz w:val="17"/>
              </w:rPr>
              <w:t>Monitor de Cocina KDS y Rendimiento de Lote</w:t>
            </w:r>
          </w:p>
        </w:tc>
        <w:tc>
          <w:tcPr>
            <w:tcW w:w="3600" w:type="dxa"/>
            <w:shd w:val="clear" w:color="auto" w:fill="F8FAFC"/>
            <w:tcMar>
              <w:top w:w="70" w:type="dxa"/>
              <w:left w:w="100" w:type="dxa"/>
              <w:bottom w:w="70" w:type="dxa"/>
              <w:right w:w="100" w:type="dxa"/>
            </w:tcMar>
          </w:tcPr>
          <w:p w14:paraId="45FA2447" w14:textId="77777777" w:rsidR="001407FF" w:rsidRDefault="001407FF" w:rsidP="004528CF">
            <w:r>
              <w:rPr>
                <w:rFonts w:ascii="Arial" w:hAnsi="Arial"/>
                <w:color w:val="212529"/>
                <w:sz w:val="17"/>
              </w:rPr>
              <w:t>Sistema Kitchen Display System (KDS) táctil en taller de horneado. Sincroniza pedidos en tiempo real mostrador-horno, gestiona cola de pasteles personalizados y evalúa el rendimiento estadístico de piezas de pan obtenidas por saco de harina de 100 lb.</w:t>
            </w:r>
          </w:p>
        </w:tc>
      </w:tr>
      <w:tr w:rsidR="001407FF" w14:paraId="3E7BA246" w14:textId="77777777" w:rsidTr="004528CF">
        <w:trPr>
          <w:jc w:val="center"/>
        </w:trPr>
        <w:tc>
          <w:tcPr>
            <w:tcW w:w="2592" w:type="dxa"/>
            <w:shd w:val="clear" w:color="auto" w:fill="FFFFFF"/>
            <w:tcMar>
              <w:top w:w="70" w:type="dxa"/>
              <w:left w:w="100" w:type="dxa"/>
              <w:bottom w:w="70" w:type="dxa"/>
              <w:right w:w="100" w:type="dxa"/>
            </w:tcMar>
          </w:tcPr>
          <w:p w14:paraId="67361C8B" w14:textId="77777777" w:rsidR="001407FF" w:rsidRDefault="001407FF" w:rsidP="004528CF">
            <w:r>
              <w:rPr>
                <w:rFonts w:ascii="Arial" w:hAnsi="Arial"/>
                <w:color w:val="212529"/>
                <w:sz w:val="17"/>
              </w:rPr>
              <w:t>Finanzas y Arqueos</w:t>
            </w:r>
            <w:r>
              <w:rPr>
                <w:rFonts w:ascii="Arial" w:hAnsi="Arial"/>
                <w:color w:val="212529"/>
                <w:sz w:val="17"/>
              </w:rPr>
              <w:br/>
              <w:t>(app/admin/routes_pos.py, migrate_v2)</w:t>
            </w:r>
          </w:p>
        </w:tc>
        <w:tc>
          <w:tcPr>
            <w:tcW w:w="3168" w:type="dxa"/>
            <w:shd w:val="clear" w:color="auto" w:fill="FFFFFF"/>
            <w:tcMar>
              <w:top w:w="70" w:type="dxa"/>
              <w:left w:w="100" w:type="dxa"/>
              <w:bottom w:w="70" w:type="dxa"/>
              <w:right w:w="100" w:type="dxa"/>
            </w:tcMar>
          </w:tcPr>
          <w:p w14:paraId="21F1DE89" w14:textId="77777777" w:rsidR="001407FF" w:rsidRDefault="001407FF" w:rsidP="004528CF">
            <w:r>
              <w:rPr>
                <w:rFonts w:ascii="Arial" w:hAnsi="Arial"/>
                <w:b/>
                <w:color w:val="212529"/>
                <w:sz w:val="17"/>
              </w:rPr>
              <w:t>Control de Turnos y Arqueo Ciego de Caja (v2)</w:t>
            </w:r>
          </w:p>
        </w:tc>
        <w:tc>
          <w:tcPr>
            <w:tcW w:w="3600" w:type="dxa"/>
            <w:shd w:val="clear" w:color="auto" w:fill="FFFFFF"/>
            <w:tcMar>
              <w:top w:w="70" w:type="dxa"/>
              <w:left w:w="100" w:type="dxa"/>
              <w:bottom w:w="70" w:type="dxa"/>
              <w:right w:w="100" w:type="dxa"/>
            </w:tcMar>
          </w:tcPr>
          <w:p w14:paraId="56F2DFAC" w14:textId="77777777" w:rsidR="001407FF" w:rsidRDefault="001407FF" w:rsidP="004528CF">
            <w:r>
              <w:rPr>
                <w:rFonts w:ascii="Arial" w:hAnsi="Arial"/>
                <w:color w:val="212529"/>
                <w:sz w:val="17"/>
              </w:rPr>
              <w:t>Apertura de turno con fondo inicial, control de cajeras activas y cierre mediante arqueo ciego donde la dependienta declara valores físicos sin ver el total teórico del sistema. Conciliación automática contra registros y cálculo de Venta Neta Diaria.</w:t>
            </w:r>
          </w:p>
        </w:tc>
      </w:tr>
      <w:tr w:rsidR="001407FF" w14:paraId="610F434B" w14:textId="77777777" w:rsidTr="004528CF">
        <w:trPr>
          <w:jc w:val="center"/>
        </w:trPr>
        <w:tc>
          <w:tcPr>
            <w:tcW w:w="2592" w:type="dxa"/>
            <w:shd w:val="clear" w:color="auto" w:fill="F8FAFC"/>
            <w:tcMar>
              <w:top w:w="70" w:type="dxa"/>
              <w:left w:w="100" w:type="dxa"/>
              <w:bottom w:w="70" w:type="dxa"/>
              <w:right w:w="100" w:type="dxa"/>
            </w:tcMar>
          </w:tcPr>
          <w:p w14:paraId="280D3AA3" w14:textId="77777777" w:rsidR="001407FF" w:rsidRDefault="001407FF" w:rsidP="004528CF">
            <w:r>
              <w:rPr>
                <w:rFonts w:ascii="Arial" w:hAnsi="Arial"/>
                <w:color w:val="212529"/>
                <w:sz w:val="17"/>
              </w:rPr>
              <w:t>Contabilidad Privada</w:t>
            </w:r>
            <w:r>
              <w:rPr>
                <w:rFonts w:ascii="Arial" w:hAnsi="Arial"/>
                <w:color w:val="212529"/>
                <w:sz w:val="17"/>
              </w:rPr>
              <w:br/>
              <w:t>(app/admin/routes_accounting.py)</w:t>
            </w:r>
          </w:p>
        </w:tc>
        <w:tc>
          <w:tcPr>
            <w:tcW w:w="3168" w:type="dxa"/>
            <w:shd w:val="clear" w:color="auto" w:fill="F8FAFC"/>
            <w:tcMar>
              <w:top w:w="70" w:type="dxa"/>
              <w:left w:w="100" w:type="dxa"/>
              <w:bottom w:w="70" w:type="dxa"/>
              <w:right w:w="100" w:type="dxa"/>
            </w:tcMar>
          </w:tcPr>
          <w:p w14:paraId="1E8F4593" w14:textId="77777777" w:rsidR="001407FF" w:rsidRDefault="001407FF" w:rsidP="004528CF">
            <w:r>
              <w:rPr>
                <w:rFonts w:ascii="Arial" w:hAnsi="Arial"/>
                <w:b/>
                <w:color w:val="212529"/>
                <w:sz w:val="17"/>
              </w:rPr>
              <w:t>Gestión de Egresos, Vales y Facturación Formal RUC</w:t>
            </w:r>
          </w:p>
        </w:tc>
        <w:tc>
          <w:tcPr>
            <w:tcW w:w="3600" w:type="dxa"/>
            <w:shd w:val="clear" w:color="auto" w:fill="F8FAFC"/>
            <w:tcMar>
              <w:top w:w="70" w:type="dxa"/>
              <w:left w:w="100" w:type="dxa"/>
              <w:bottom w:w="70" w:type="dxa"/>
              <w:right w:w="100" w:type="dxa"/>
            </w:tcMar>
          </w:tcPr>
          <w:p w14:paraId="796CE161" w14:textId="77777777" w:rsidR="001407FF" w:rsidRDefault="001407FF" w:rsidP="004528CF">
            <w:r>
              <w:rPr>
                <w:rFonts w:ascii="Arial" w:hAnsi="Arial"/>
                <w:color w:val="212529"/>
                <w:sz w:val="17"/>
              </w:rPr>
              <w:t>Módulo exclusivo de acceso restringido para Doña Amada. Registro y deducción de egresos operativos menores (gas, compras de emergencia), liquidación de vales salariales a colaboradores y emisión de facturas membretadas con RUC para clientes empresariales.</w:t>
            </w:r>
          </w:p>
        </w:tc>
      </w:tr>
      <w:tr w:rsidR="001407FF" w14:paraId="0EAD42BC" w14:textId="77777777" w:rsidTr="004528CF">
        <w:trPr>
          <w:jc w:val="center"/>
        </w:trPr>
        <w:tc>
          <w:tcPr>
            <w:tcW w:w="2592" w:type="dxa"/>
            <w:shd w:val="clear" w:color="auto" w:fill="FFFFFF"/>
            <w:tcMar>
              <w:top w:w="70" w:type="dxa"/>
              <w:left w:w="100" w:type="dxa"/>
              <w:bottom w:w="70" w:type="dxa"/>
              <w:right w:w="100" w:type="dxa"/>
            </w:tcMar>
          </w:tcPr>
          <w:p w14:paraId="2195743B" w14:textId="77777777" w:rsidR="001407FF" w:rsidRDefault="001407FF" w:rsidP="004528CF">
            <w:r>
              <w:rPr>
                <w:rFonts w:ascii="Arial" w:hAnsi="Arial"/>
                <w:color w:val="212529"/>
                <w:sz w:val="17"/>
              </w:rPr>
              <w:t>Fidelización y Clientes</w:t>
            </w:r>
            <w:r>
              <w:rPr>
                <w:rFonts w:ascii="Arial" w:hAnsi="Arial"/>
                <w:color w:val="212529"/>
                <w:sz w:val="17"/>
              </w:rPr>
              <w:br/>
              <w:t>(app/admin/routes_fidelizacion.py)</w:t>
            </w:r>
          </w:p>
        </w:tc>
        <w:tc>
          <w:tcPr>
            <w:tcW w:w="3168" w:type="dxa"/>
            <w:shd w:val="clear" w:color="auto" w:fill="FFFFFF"/>
            <w:tcMar>
              <w:top w:w="70" w:type="dxa"/>
              <w:left w:w="100" w:type="dxa"/>
              <w:bottom w:w="70" w:type="dxa"/>
              <w:right w:w="100" w:type="dxa"/>
            </w:tcMar>
          </w:tcPr>
          <w:p w14:paraId="7D98C90E" w14:textId="77777777" w:rsidR="001407FF" w:rsidRDefault="001407FF" w:rsidP="004528CF">
            <w:r>
              <w:rPr>
                <w:rFonts w:ascii="Arial" w:hAnsi="Arial"/>
                <w:b/>
                <w:color w:val="212529"/>
                <w:sz w:val="17"/>
              </w:rPr>
              <w:t>Módulo de Fidelización y Segmentación VIP (CRM)</w:t>
            </w:r>
          </w:p>
        </w:tc>
        <w:tc>
          <w:tcPr>
            <w:tcW w:w="3600" w:type="dxa"/>
            <w:shd w:val="clear" w:color="auto" w:fill="FFFFFF"/>
            <w:tcMar>
              <w:top w:w="70" w:type="dxa"/>
              <w:left w:w="100" w:type="dxa"/>
              <w:bottom w:w="70" w:type="dxa"/>
              <w:right w:w="100" w:type="dxa"/>
            </w:tcMar>
          </w:tcPr>
          <w:p w14:paraId="6966252E" w14:textId="77777777" w:rsidR="001407FF" w:rsidRDefault="001407FF" w:rsidP="004528CF">
            <w:r>
              <w:rPr>
                <w:rFonts w:ascii="Arial" w:hAnsi="Arial"/>
                <w:color w:val="212529"/>
                <w:sz w:val="17"/>
              </w:rPr>
              <w:t>Directorio analítico de clientes con categorización probabilística en niveles (Nuevo, Recurrente y VIP). Métricas de ticket promedio VIP vs. Clientes Nuevos, porcentaje de clientes VIP sobre la base y seguimiento al historial de gasto acumulado.</w:t>
            </w:r>
          </w:p>
        </w:tc>
      </w:tr>
      <w:tr w:rsidR="001407FF" w14:paraId="5AD13A46" w14:textId="77777777" w:rsidTr="004528CF">
        <w:trPr>
          <w:jc w:val="center"/>
        </w:trPr>
        <w:tc>
          <w:tcPr>
            <w:tcW w:w="2592" w:type="dxa"/>
            <w:shd w:val="clear" w:color="auto" w:fill="F8FAFC"/>
            <w:tcMar>
              <w:top w:w="70" w:type="dxa"/>
              <w:left w:w="100" w:type="dxa"/>
              <w:bottom w:w="70" w:type="dxa"/>
              <w:right w:w="100" w:type="dxa"/>
            </w:tcMar>
          </w:tcPr>
          <w:p w14:paraId="27E5E4CA" w14:textId="77777777" w:rsidR="001407FF" w:rsidRPr="00B72692" w:rsidRDefault="001407FF" w:rsidP="004528CF">
            <w:pPr>
              <w:rPr>
                <w:lang w:val="en-US"/>
              </w:rPr>
            </w:pPr>
            <w:r w:rsidRPr="00B72692">
              <w:rPr>
                <w:rFonts w:ascii="Arial" w:hAnsi="Arial"/>
                <w:color w:val="212529"/>
                <w:sz w:val="17"/>
                <w:lang w:val="en-US"/>
              </w:rPr>
              <w:t>Recursos Humanos</w:t>
            </w:r>
            <w:r w:rsidRPr="00B72692">
              <w:rPr>
                <w:rFonts w:ascii="Arial" w:hAnsi="Arial"/>
                <w:color w:val="212529"/>
                <w:sz w:val="17"/>
                <w:lang w:val="en-US"/>
              </w:rPr>
              <w:br/>
              <w:t>(app/admin/routes_hr.py, employee_schedule)</w:t>
            </w:r>
          </w:p>
        </w:tc>
        <w:tc>
          <w:tcPr>
            <w:tcW w:w="3168" w:type="dxa"/>
            <w:shd w:val="clear" w:color="auto" w:fill="F8FAFC"/>
            <w:tcMar>
              <w:top w:w="70" w:type="dxa"/>
              <w:left w:w="100" w:type="dxa"/>
              <w:bottom w:w="70" w:type="dxa"/>
              <w:right w:w="100" w:type="dxa"/>
            </w:tcMar>
          </w:tcPr>
          <w:p w14:paraId="3986DF97" w14:textId="77777777" w:rsidR="001407FF" w:rsidRDefault="001407FF" w:rsidP="004528CF">
            <w:r>
              <w:rPr>
                <w:rFonts w:ascii="Arial" w:hAnsi="Arial"/>
                <w:b/>
                <w:color w:val="212529"/>
                <w:sz w:val="17"/>
              </w:rPr>
              <w:t>Personal, Horarios de Taller y Vales Salariales</w:t>
            </w:r>
          </w:p>
        </w:tc>
        <w:tc>
          <w:tcPr>
            <w:tcW w:w="3600" w:type="dxa"/>
            <w:shd w:val="clear" w:color="auto" w:fill="F8FAFC"/>
            <w:tcMar>
              <w:top w:w="70" w:type="dxa"/>
              <w:left w:w="100" w:type="dxa"/>
              <w:bottom w:w="70" w:type="dxa"/>
              <w:right w:w="100" w:type="dxa"/>
            </w:tcMar>
          </w:tcPr>
          <w:p w14:paraId="063C8544" w14:textId="77777777" w:rsidR="001407FF" w:rsidRDefault="001407FF" w:rsidP="004528CF">
            <w:r>
              <w:rPr>
                <w:rFonts w:ascii="Arial" w:hAnsi="Arial"/>
                <w:color w:val="212529"/>
                <w:sz w:val="17"/>
              </w:rPr>
              <w:t>Administración de expedientes de los 10 colaboradores (8 trabajadores fijos y propietarios). Planificación de turnos de trabajo y registro de anticipos salariales o vales de panadería descontables de forma directa en nómina quincenal.</w:t>
            </w:r>
          </w:p>
        </w:tc>
      </w:tr>
      <w:tr w:rsidR="001407FF" w14:paraId="40FF7058" w14:textId="77777777" w:rsidTr="004528CF">
        <w:trPr>
          <w:jc w:val="center"/>
        </w:trPr>
        <w:tc>
          <w:tcPr>
            <w:tcW w:w="2592" w:type="dxa"/>
            <w:shd w:val="clear" w:color="auto" w:fill="FFFFFF"/>
            <w:tcMar>
              <w:top w:w="70" w:type="dxa"/>
              <w:left w:w="100" w:type="dxa"/>
              <w:bottom w:w="70" w:type="dxa"/>
              <w:right w:w="100" w:type="dxa"/>
            </w:tcMar>
          </w:tcPr>
          <w:p w14:paraId="27B56E97" w14:textId="77777777" w:rsidR="001407FF" w:rsidRDefault="001407FF" w:rsidP="004528CF">
            <w:r>
              <w:rPr>
                <w:rFonts w:ascii="Arial" w:hAnsi="Arial"/>
                <w:color w:val="212529"/>
                <w:sz w:val="17"/>
              </w:rPr>
              <w:t>Inventario y Proveedores</w:t>
            </w:r>
            <w:r>
              <w:rPr>
                <w:rFonts w:ascii="Arial" w:hAnsi="Arial"/>
                <w:color w:val="212529"/>
                <w:sz w:val="17"/>
              </w:rPr>
              <w:br/>
              <w:t>(app/admin/routes_inventory.py, routes_catalog.py)</w:t>
            </w:r>
          </w:p>
        </w:tc>
        <w:tc>
          <w:tcPr>
            <w:tcW w:w="3168" w:type="dxa"/>
            <w:shd w:val="clear" w:color="auto" w:fill="FFFFFF"/>
            <w:tcMar>
              <w:top w:w="70" w:type="dxa"/>
              <w:left w:w="100" w:type="dxa"/>
              <w:bottom w:w="70" w:type="dxa"/>
              <w:right w:w="100" w:type="dxa"/>
            </w:tcMar>
          </w:tcPr>
          <w:p w14:paraId="7660648E" w14:textId="77777777" w:rsidR="001407FF" w:rsidRDefault="001407FF" w:rsidP="004528CF">
            <w:r>
              <w:rPr>
                <w:rFonts w:ascii="Arial" w:hAnsi="Arial"/>
                <w:b/>
                <w:color w:val="212529"/>
                <w:sz w:val="17"/>
              </w:rPr>
              <w:t>Control de Materia Prima y Gestión de Proveedores</w:t>
            </w:r>
          </w:p>
        </w:tc>
        <w:tc>
          <w:tcPr>
            <w:tcW w:w="3600" w:type="dxa"/>
            <w:shd w:val="clear" w:color="auto" w:fill="FFFFFF"/>
            <w:tcMar>
              <w:top w:w="70" w:type="dxa"/>
              <w:left w:w="100" w:type="dxa"/>
              <w:bottom w:w="70" w:type="dxa"/>
              <w:right w:w="100" w:type="dxa"/>
            </w:tcMar>
          </w:tcPr>
          <w:p w14:paraId="6AFE8349" w14:textId="77777777" w:rsidR="001407FF" w:rsidRDefault="001407FF" w:rsidP="004528CF">
            <w:r>
              <w:rPr>
                <w:rFonts w:ascii="Arial" w:hAnsi="Arial"/>
                <w:color w:val="212529"/>
                <w:sz w:val="17"/>
              </w:rPr>
              <w:t xml:space="preserve">Inventario permanente de materias primas con alertas automáticas de stock mínimo. Registro de compras a proveedores </w:t>
            </w:r>
            <w:r>
              <w:rPr>
                <w:rFonts w:ascii="Arial" w:hAnsi="Arial"/>
                <w:color w:val="212529"/>
                <w:sz w:val="17"/>
              </w:rPr>
              <w:lastRenderedPageBreak/>
              <w:t>estratégicos (Puratos Nicaragua, Dinza, Unimar, Economart) y costeo estricto previo a la exhibición de cualquier producto en vitrina.</w:t>
            </w:r>
          </w:p>
        </w:tc>
      </w:tr>
      <w:tr w:rsidR="001407FF" w14:paraId="1B7360E3" w14:textId="77777777" w:rsidTr="004528CF">
        <w:trPr>
          <w:jc w:val="center"/>
        </w:trPr>
        <w:tc>
          <w:tcPr>
            <w:tcW w:w="2592" w:type="dxa"/>
            <w:shd w:val="clear" w:color="auto" w:fill="F8FAFC"/>
            <w:tcMar>
              <w:top w:w="70" w:type="dxa"/>
              <w:left w:w="100" w:type="dxa"/>
              <w:bottom w:w="70" w:type="dxa"/>
              <w:right w:w="100" w:type="dxa"/>
            </w:tcMar>
          </w:tcPr>
          <w:p w14:paraId="2285BE4E" w14:textId="77777777" w:rsidR="001407FF" w:rsidRPr="00B72692" w:rsidRDefault="001407FF" w:rsidP="004528CF">
            <w:pPr>
              <w:rPr>
                <w:lang w:val="en-US"/>
              </w:rPr>
            </w:pPr>
            <w:r w:rsidRPr="00B72692">
              <w:rPr>
                <w:rFonts w:ascii="Arial" w:hAnsi="Arial"/>
                <w:color w:val="212529"/>
                <w:sz w:val="17"/>
                <w:lang w:val="en-US"/>
              </w:rPr>
              <w:lastRenderedPageBreak/>
              <w:t>Gestión Gerencial</w:t>
            </w:r>
            <w:r w:rsidRPr="00B72692">
              <w:rPr>
                <w:rFonts w:ascii="Arial" w:hAnsi="Arial"/>
                <w:color w:val="212529"/>
                <w:sz w:val="17"/>
                <w:lang w:val="en-US"/>
              </w:rPr>
              <w:br/>
              <w:t>(app/admin/routes_dashboard.py)</w:t>
            </w:r>
          </w:p>
        </w:tc>
        <w:tc>
          <w:tcPr>
            <w:tcW w:w="3168" w:type="dxa"/>
            <w:shd w:val="clear" w:color="auto" w:fill="F8FAFC"/>
            <w:tcMar>
              <w:top w:w="70" w:type="dxa"/>
              <w:left w:w="100" w:type="dxa"/>
              <w:bottom w:w="70" w:type="dxa"/>
              <w:right w:w="100" w:type="dxa"/>
            </w:tcMar>
          </w:tcPr>
          <w:p w14:paraId="7FE2841C" w14:textId="77777777" w:rsidR="001407FF" w:rsidRDefault="001407FF" w:rsidP="004528CF">
            <w:r>
              <w:rPr>
                <w:rFonts w:ascii="Arial" w:hAnsi="Arial"/>
                <w:b/>
                <w:color w:val="212529"/>
                <w:sz w:val="17"/>
              </w:rPr>
              <w:t>Dashboard Financiero y Operativo en Tiempo Real</w:t>
            </w:r>
          </w:p>
        </w:tc>
        <w:tc>
          <w:tcPr>
            <w:tcW w:w="3600" w:type="dxa"/>
            <w:shd w:val="clear" w:color="auto" w:fill="F8FAFC"/>
            <w:tcMar>
              <w:top w:w="70" w:type="dxa"/>
              <w:left w:w="100" w:type="dxa"/>
              <w:bottom w:w="70" w:type="dxa"/>
              <w:right w:w="100" w:type="dxa"/>
            </w:tcMar>
          </w:tcPr>
          <w:p w14:paraId="2FF314D8" w14:textId="77777777" w:rsidR="001407FF" w:rsidRDefault="001407FF" w:rsidP="004528CF">
            <w:r>
              <w:rPr>
                <w:rFonts w:ascii="Arial" w:hAnsi="Arial"/>
                <w:color w:val="212529"/>
                <w:sz w:val="17"/>
              </w:rPr>
              <w:t>Panel ejecutivo con indicadores clave (KPIs): ingresos brutos del día/mes, ticket promedio, tasa de completitud de encargos, cajas activas, productos con mayor demanda y desglose porcentual de ventas por categoría de repostería y panadería.</w:t>
            </w:r>
          </w:p>
        </w:tc>
      </w:tr>
      <w:tr w:rsidR="001407FF" w14:paraId="200CAB25" w14:textId="77777777" w:rsidTr="004528CF">
        <w:trPr>
          <w:jc w:val="center"/>
        </w:trPr>
        <w:tc>
          <w:tcPr>
            <w:tcW w:w="2592" w:type="dxa"/>
            <w:shd w:val="clear" w:color="auto" w:fill="FFFFFF"/>
            <w:tcMar>
              <w:top w:w="70" w:type="dxa"/>
              <w:left w:w="100" w:type="dxa"/>
              <w:bottom w:w="70" w:type="dxa"/>
              <w:right w:w="100" w:type="dxa"/>
            </w:tcMar>
          </w:tcPr>
          <w:p w14:paraId="3458A3B5" w14:textId="77777777" w:rsidR="001407FF" w:rsidRDefault="001407FF" w:rsidP="004528CF">
            <w:r>
              <w:rPr>
                <w:rFonts w:ascii="Arial" w:hAnsi="Arial"/>
                <w:color w:val="212529"/>
                <w:sz w:val="17"/>
              </w:rPr>
              <w:t>Enrutamiento Central</w:t>
            </w:r>
            <w:r>
              <w:rPr>
                <w:rFonts w:ascii="Arial" w:hAnsi="Arial"/>
                <w:color w:val="212529"/>
                <w:sz w:val="17"/>
              </w:rPr>
              <w:br/>
              <w:t>(app/hub/routes.py)</w:t>
            </w:r>
          </w:p>
        </w:tc>
        <w:tc>
          <w:tcPr>
            <w:tcW w:w="3168" w:type="dxa"/>
            <w:shd w:val="clear" w:color="auto" w:fill="FFFFFF"/>
            <w:tcMar>
              <w:top w:w="70" w:type="dxa"/>
              <w:left w:w="100" w:type="dxa"/>
              <w:bottom w:w="70" w:type="dxa"/>
              <w:right w:w="100" w:type="dxa"/>
            </w:tcMar>
          </w:tcPr>
          <w:p w14:paraId="478D15EB" w14:textId="77777777" w:rsidR="001407FF" w:rsidRDefault="001407FF" w:rsidP="004528CF">
            <w:r>
              <w:rPr>
                <w:rFonts w:ascii="Arial" w:hAnsi="Arial"/>
                <w:b/>
                <w:color w:val="212529"/>
                <w:sz w:val="17"/>
              </w:rPr>
              <w:t>Hub Central de Navegación y Control de Accesos</w:t>
            </w:r>
          </w:p>
        </w:tc>
        <w:tc>
          <w:tcPr>
            <w:tcW w:w="3600" w:type="dxa"/>
            <w:shd w:val="clear" w:color="auto" w:fill="FFFFFF"/>
            <w:tcMar>
              <w:top w:w="70" w:type="dxa"/>
              <w:left w:w="100" w:type="dxa"/>
              <w:bottom w:w="70" w:type="dxa"/>
              <w:right w:w="100" w:type="dxa"/>
            </w:tcMar>
          </w:tcPr>
          <w:p w14:paraId="0A8EB6EF" w14:textId="77777777" w:rsidR="001407FF" w:rsidRDefault="001407FF" w:rsidP="004528CF">
            <w:r>
              <w:rPr>
                <w:rFonts w:ascii="Arial" w:hAnsi="Arial"/>
                <w:color w:val="212529"/>
                <w:sz w:val="17"/>
              </w:rPr>
              <w:t>Punto central de despacho que evalúa los privilegios del usuario autenticado y redirige fluidamente a su entorno de trabajo correspondiente: POS para cajeras, Monitor KDS para panaderos, Kiosco para clientes o Panel Administrativo para Doña Amada.</w:t>
            </w:r>
          </w:p>
        </w:tc>
      </w:tr>
      <w:tr w:rsidR="001407FF" w14:paraId="1635101B" w14:textId="77777777" w:rsidTr="004528CF">
        <w:trPr>
          <w:jc w:val="center"/>
        </w:trPr>
        <w:tc>
          <w:tcPr>
            <w:tcW w:w="2592" w:type="dxa"/>
            <w:shd w:val="clear" w:color="auto" w:fill="F8FAFC"/>
            <w:tcMar>
              <w:top w:w="70" w:type="dxa"/>
              <w:left w:w="100" w:type="dxa"/>
              <w:bottom w:w="70" w:type="dxa"/>
              <w:right w:w="100" w:type="dxa"/>
            </w:tcMar>
          </w:tcPr>
          <w:p w14:paraId="210E6663" w14:textId="77777777" w:rsidR="001407FF" w:rsidRDefault="001407FF" w:rsidP="004528CF">
            <w:r>
              <w:rPr>
                <w:rFonts w:ascii="Arial" w:hAnsi="Arial"/>
                <w:color w:val="212529"/>
                <w:sz w:val="17"/>
              </w:rPr>
              <w:t>Base de Datos y Seguridad</w:t>
            </w:r>
            <w:r>
              <w:rPr>
                <w:rFonts w:ascii="Arial" w:hAnsi="Arial"/>
                <w:color w:val="212529"/>
                <w:sz w:val="17"/>
              </w:rPr>
              <w:br/>
              <w:t>(database/esquema.sql, config.py)</w:t>
            </w:r>
          </w:p>
        </w:tc>
        <w:tc>
          <w:tcPr>
            <w:tcW w:w="3168" w:type="dxa"/>
            <w:shd w:val="clear" w:color="auto" w:fill="F8FAFC"/>
            <w:tcMar>
              <w:top w:w="70" w:type="dxa"/>
              <w:left w:w="100" w:type="dxa"/>
              <w:bottom w:w="70" w:type="dxa"/>
              <w:right w:w="100" w:type="dxa"/>
            </w:tcMar>
          </w:tcPr>
          <w:p w14:paraId="407AA36E" w14:textId="77777777" w:rsidR="001407FF" w:rsidRDefault="001407FF" w:rsidP="004528CF">
            <w:r>
              <w:rPr>
                <w:rFonts w:ascii="Arial" w:hAnsi="Arial"/>
                <w:b/>
                <w:color w:val="212529"/>
                <w:sz w:val="17"/>
              </w:rPr>
              <w:t>Esquema SQL Server y Respaldos Automatizados</w:t>
            </w:r>
          </w:p>
        </w:tc>
        <w:tc>
          <w:tcPr>
            <w:tcW w:w="3600" w:type="dxa"/>
            <w:shd w:val="clear" w:color="auto" w:fill="F8FAFC"/>
            <w:tcMar>
              <w:top w:w="70" w:type="dxa"/>
              <w:left w:w="100" w:type="dxa"/>
              <w:bottom w:w="70" w:type="dxa"/>
              <w:right w:w="100" w:type="dxa"/>
            </w:tcMar>
          </w:tcPr>
          <w:p w14:paraId="3BDC8708" w14:textId="77777777" w:rsidR="001407FF" w:rsidRDefault="001407FF" w:rsidP="004528CF">
            <w:r>
              <w:rPr>
                <w:rFonts w:ascii="Arial" w:hAnsi="Arial"/>
                <w:color w:val="212529"/>
                <w:sz w:val="17"/>
              </w:rPr>
              <w:t>Diseño relacional unificado en Microsoft SQL Server con integridad referencial, vistas optimizadas y rutinas automatizadas de copias de seguridad (Backups) locales y en la nube para garantizar tolerancia ante contingencias y apagones eléctricos.</w:t>
            </w:r>
          </w:p>
        </w:tc>
      </w:tr>
    </w:tbl>
    <w:p w14:paraId="0CB79941" w14:textId="77777777" w:rsidR="001407FF" w:rsidRDefault="001407FF" w:rsidP="001407FF">
      <w:pPr>
        <w:spacing w:before="160"/>
      </w:pPr>
    </w:p>
    <w:p w14:paraId="7A7F03FD" w14:textId="77777777" w:rsidR="001407FF" w:rsidRDefault="001407FF" w:rsidP="001407FF">
      <w:pPr>
        <w:keepNext/>
        <w:spacing w:before="200" w:after="60"/>
      </w:pPr>
      <w:r>
        <w:rPr>
          <w:rFonts w:ascii="Arial" w:hAnsi="Arial"/>
          <w:b/>
          <w:color w:val="B8501A"/>
          <w:sz w:val="22"/>
        </w:rPr>
        <w:t>Jerarquía de Permisos y Perfiles de Usuario (RBAC)</w:t>
      </w:r>
    </w:p>
    <w:p w14:paraId="75C8F5A5" w14:textId="77777777" w:rsidR="001407FF" w:rsidRDefault="001407FF" w:rsidP="001407FF">
      <w:pPr>
        <w:spacing w:after="100"/>
      </w:pPr>
      <w:r>
        <w:rPr>
          <w:rFonts w:ascii="Arial" w:hAnsi="Arial"/>
          <w:color w:val="212529"/>
          <w:sz w:val="20"/>
        </w:rPr>
        <w:t>Para proteger la integridad financiera y operativa de Brajher's Cake, el sistema aplica un estricto control de acceso basado en roles (Role-Based Access Control - RBAC) validado mediante decoradores de seguridad en el backend de Flask:</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2592"/>
        <w:gridCol w:w="2880"/>
        <w:gridCol w:w="3888"/>
      </w:tblGrid>
      <w:tr w:rsidR="001407FF" w14:paraId="11BF3537" w14:textId="77777777" w:rsidTr="004528CF">
        <w:trPr>
          <w:jc w:val="center"/>
        </w:trPr>
        <w:tc>
          <w:tcPr>
            <w:tcW w:w="2592" w:type="dxa"/>
            <w:shd w:val="clear" w:color="auto" w:fill="0F2C59"/>
            <w:tcMar>
              <w:top w:w="90" w:type="dxa"/>
              <w:left w:w="110" w:type="dxa"/>
              <w:bottom w:w="90" w:type="dxa"/>
              <w:right w:w="110" w:type="dxa"/>
            </w:tcMar>
          </w:tcPr>
          <w:p w14:paraId="3984BB25" w14:textId="77777777" w:rsidR="001407FF" w:rsidRDefault="001407FF" w:rsidP="004528CF">
            <w:r>
              <w:rPr>
                <w:rFonts w:ascii="Arial" w:hAnsi="Arial"/>
                <w:b/>
                <w:color w:val="FFFFFF"/>
                <w:sz w:val="19"/>
              </w:rPr>
              <w:t>Nivel / Rol</w:t>
            </w:r>
          </w:p>
        </w:tc>
        <w:tc>
          <w:tcPr>
            <w:tcW w:w="2880" w:type="dxa"/>
            <w:shd w:val="clear" w:color="auto" w:fill="0F2C59"/>
            <w:tcMar>
              <w:top w:w="90" w:type="dxa"/>
              <w:left w:w="110" w:type="dxa"/>
              <w:bottom w:w="90" w:type="dxa"/>
              <w:right w:w="110" w:type="dxa"/>
            </w:tcMar>
          </w:tcPr>
          <w:p w14:paraId="340C4C30" w14:textId="77777777" w:rsidR="001407FF" w:rsidRDefault="001407FF" w:rsidP="004528CF">
            <w:r>
              <w:rPr>
                <w:rFonts w:ascii="Arial" w:hAnsi="Arial"/>
                <w:b/>
                <w:color w:val="FFFFFF"/>
                <w:sz w:val="19"/>
              </w:rPr>
              <w:t>Usuarios Asignados</w:t>
            </w:r>
          </w:p>
        </w:tc>
        <w:tc>
          <w:tcPr>
            <w:tcW w:w="3888" w:type="dxa"/>
            <w:shd w:val="clear" w:color="auto" w:fill="0F2C59"/>
            <w:tcMar>
              <w:top w:w="90" w:type="dxa"/>
              <w:left w:w="110" w:type="dxa"/>
              <w:bottom w:w="90" w:type="dxa"/>
              <w:right w:w="110" w:type="dxa"/>
            </w:tcMar>
          </w:tcPr>
          <w:p w14:paraId="56D3ADCB" w14:textId="77777777" w:rsidR="001407FF" w:rsidRDefault="001407FF" w:rsidP="004528CF">
            <w:r>
              <w:rPr>
                <w:rFonts w:ascii="Arial" w:hAnsi="Arial"/>
                <w:b/>
                <w:color w:val="FFFFFF"/>
                <w:sz w:val="19"/>
              </w:rPr>
              <w:t>Alcance y Permisos en el Sistema (Rama prueba-login)</w:t>
            </w:r>
          </w:p>
        </w:tc>
      </w:tr>
      <w:tr w:rsidR="001407FF" w14:paraId="022B9278" w14:textId="77777777" w:rsidTr="004528CF">
        <w:trPr>
          <w:jc w:val="center"/>
        </w:trPr>
        <w:tc>
          <w:tcPr>
            <w:tcW w:w="2592" w:type="dxa"/>
            <w:shd w:val="clear" w:color="auto" w:fill="F8FAFC"/>
            <w:tcMar>
              <w:top w:w="70" w:type="dxa"/>
              <w:left w:w="100" w:type="dxa"/>
              <w:bottom w:w="70" w:type="dxa"/>
              <w:right w:w="100" w:type="dxa"/>
            </w:tcMar>
          </w:tcPr>
          <w:p w14:paraId="6F694B1B" w14:textId="77777777" w:rsidR="001407FF" w:rsidRDefault="001407FF" w:rsidP="004528CF">
            <w:r>
              <w:rPr>
                <w:rFonts w:ascii="Arial" w:hAnsi="Arial"/>
                <w:b/>
                <w:color w:val="212529"/>
                <w:sz w:val="18"/>
              </w:rPr>
              <w:t>Superadministrador</w:t>
            </w:r>
          </w:p>
        </w:tc>
        <w:tc>
          <w:tcPr>
            <w:tcW w:w="2880" w:type="dxa"/>
            <w:shd w:val="clear" w:color="auto" w:fill="F8FAFC"/>
            <w:tcMar>
              <w:top w:w="70" w:type="dxa"/>
              <w:left w:w="100" w:type="dxa"/>
              <w:bottom w:w="70" w:type="dxa"/>
              <w:right w:w="100" w:type="dxa"/>
            </w:tcMar>
          </w:tcPr>
          <w:p w14:paraId="357339A1" w14:textId="77777777" w:rsidR="001407FF" w:rsidRDefault="001407FF" w:rsidP="004528CF">
            <w:r>
              <w:rPr>
                <w:rFonts w:ascii="Arial" w:hAnsi="Arial"/>
                <w:color w:val="212529"/>
                <w:sz w:val="18"/>
              </w:rPr>
              <w:t>Equipo de Desarrollo Técnico / Soporte</w:t>
            </w:r>
          </w:p>
        </w:tc>
        <w:tc>
          <w:tcPr>
            <w:tcW w:w="3888" w:type="dxa"/>
            <w:shd w:val="clear" w:color="auto" w:fill="F8FAFC"/>
            <w:tcMar>
              <w:top w:w="70" w:type="dxa"/>
              <w:left w:w="100" w:type="dxa"/>
              <w:bottom w:w="70" w:type="dxa"/>
              <w:right w:w="100" w:type="dxa"/>
            </w:tcMar>
          </w:tcPr>
          <w:p w14:paraId="2076A1D8" w14:textId="77777777" w:rsidR="001407FF" w:rsidRDefault="001407FF" w:rsidP="004528CF">
            <w:r>
              <w:rPr>
                <w:rFonts w:ascii="Arial" w:hAnsi="Arial"/>
                <w:color w:val="212529"/>
                <w:sz w:val="18"/>
              </w:rPr>
              <w:t>Control técnico irrestricto de la base de datos SQL Server, configuración de parámetros del servidor, monitoreo de respaldos automatizados y gestión de credenciales maestras.</w:t>
            </w:r>
          </w:p>
        </w:tc>
      </w:tr>
      <w:tr w:rsidR="001407FF" w14:paraId="2EA162E9" w14:textId="77777777" w:rsidTr="004528CF">
        <w:trPr>
          <w:jc w:val="center"/>
        </w:trPr>
        <w:tc>
          <w:tcPr>
            <w:tcW w:w="2592" w:type="dxa"/>
            <w:shd w:val="clear" w:color="auto" w:fill="FFFFFF"/>
            <w:tcMar>
              <w:top w:w="70" w:type="dxa"/>
              <w:left w:w="100" w:type="dxa"/>
              <w:bottom w:w="70" w:type="dxa"/>
              <w:right w:w="100" w:type="dxa"/>
            </w:tcMar>
          </w:tcPr>
          <w:p w14:paraId="5C9EC582" w14:textId="77777777" w:rsidR="001407FF" w:rsidRDefault="001407FF" w:rsidP="004528CF">
            <w:r>
              <w:rPr>
                <w:rFonts w:ascii="Arial" w:hAnsi="Arial"/>
                <w:b/>
                <w:color w:val="212529"/>
                <w:sz w:val="18"/>
              </w:rPr>
              <w:t>Administrador / Gerente</w:t>
            </w:r>
          </w:p>
        </w:tc>
        <w:tc>
          <w:tcPr>
            <w:tcW w:w="2880" w:type="dxa"/>
            <w:shd w:val="clear" w:color="auto" w:fill="FFFFFF"/>
            <w:tcMar>
              <w:top w:w="70" w:type="dxa"/>
              <w:left w:w="100" w:type="dxa"/>
              <w:bottom w:w="70" w:type="dxa"/>
              <w:right w:w="100" w:type="dxa"/>
            </w:tcMar>
          </w:tcPr>
          <w:p w14:paraId="520BE3BF" w14:textId="77777777" w:rsidR="001407FF" w:rsidRDefault="001407FF" w:rsidP="004528CF">
            <w:r>
              <w:rPr>
                <w:rFonts w:ascii="Arial" w:hAnsi="Arial"/>
                <w:color w:val="212529"/>
                <w:sz w:val="18"/>
              </w:rPr>
              <w:t>Doña Amada Calero Leiva (Propietaria / Gerente)</w:t>
            </w:r>
          </w:p>
        </w:tc>
        <w:tc>
          <w:tcPr>
            <w:tcW w:w="3888" w:type="dxa"/>
            <w:shd w:val="clear" w:color="auto" w:fill="FFFFFF"/>
            <w:tcMar>
              <w:top w:w="70" w:type="dxa"/>
              <w:left w:w="100" w:type="dxa"/>
              <w:bottom w:w="70" w:type="dxa"/>
              <w:right w:w="100" w:type="dxa"/>
            </w:tcMar>
          </w:tcPr>
          <w:p w14:paraId="2D2CE6DC" w14:textId="77777777" w:rsidR="001407FF" w:rsidRDefault="001407FF" w:rsidP="004528CF">
            <w:r>
              <w:rPr>
                <w:rFonts w:ascii="Arial" w:hAnsi="Arial"/>
                <w:color w:val="212529"/>
                <w:sz w:val="18"/>
              </w:rPr>
              <w:t>Acceso exclusivo al módulo de contabilidad privada, visualización de la Venta Neta Diaria, fiscalización de egresos y vales de empleados, costeo de materias primas, módulos de fidelización y métricas del Dashboard.</w:t>
            </w:r>
          </w:p>
        </w:tc>
      </w:tr>
      <w:tr w:rsidR="001407FF" w14:paraId="57DE55C8" w14:textId="77777777" w:rsidTr="004528CF">
        <w:trPr>
          <w:jc w:val="center"/>
        </w:trPr>
        <w:tc>
          <w:tcPr>
            <w:tcW w:w="2592" w:type="dxa"/>
            <w:shd w:val="clear" w:color="auto" w:fill="F8FAFC"/>
            <w:tcMar>
              <w:top w:w="70" w:type="dxa"/>
              <w:left w:w="100" w:type="dxa"/>
              <w:bottom w:w="70" w:type="dxa"/>
              <w:right w:w="100" w:type="dxa"/>
            </w:tcMar>
          </w:tcPr>
          <w:p w14:paraId="005C4816" w14:textId="77777777" w:rsidR="001407FF" w:rsidRDefault="001407FF" w:rsidP="004528CF">
            <w:r>
              <w:rPr>
                <w:rFonts w:ascii="Arial" w:hAnsi="Arial"/>
                <w:b/>
                <w:color w:val="212529"/>
                <w:sz w:val="18"/>
              </w:rPr>
              <w:t>Usuario Estándar</w:t>
            </w:r>
          </w:p>
        </w:tc>
        <w:tc>
          <w:tcPr>
            <w:tcW w:w="2880" w:type="dxa"/>
            <w:shd w:val="clear" w:color="auto" w:fill="F8FAFC"/>
            <w:tcMar>
              <w:top w:w="70" w:type="dxa"/>
              <w:left w:w="100" w:type="dxa"/>
              <w:bottom w:w="70" w:type="dxa"/>
              <w:right w:w="100" w:type="dxa"/>
            </w:tcMar>
          </w:tcPr>
          <w:p w14:paraId="6F461362" w14:textId="77777777" w:rsidR="001407FF" w:rsidRDefault="001407FF" w:rsidP="004528CF">
            <w:r>
              <w:rPr>
                <w:rFonts w:ascii="Arial" w:hAnsi="Arial"/>
                <w:color w:val="212529"/>
                <w:sz w:val="18"/>
              </w:rPr>
              <w:t>Dependientas / Cajeras de Mostrador</w:t>
            </w:r>
          </w:p>
        </w:tc>
        <w:tc>
          <w:tcPr>
            <w:tcW w:w="3888" w:type="dxa"/>
            <w:shd w:val="clear" w:color="auto" w:fill="F8FAFC"/>
            <w:tcMar>
              <w:top w:w="70" w:type="dxa"/>
              <w:left w:w="100" w:type="dxa"/>
              <w:bottom w:w="70" w:type="dxa"/>
              <w:right w:w="100" w:type="dxa"/>
            </w:tcMar>
          </w:tcPr>
          <w:p w14:paraId="6E629AED" w14:textId="77777777" w:rsidR="001407FF" w:rsidRDefault="001407FF" w:rsidP="004528CF">
            <w:r>
              <w:rPr>
                <w:rFonts w:ascii="Arial" w:hAnsi="Arial"/>
                <w:color w:val="212529"/>
                <w:sz w:val="18"/>
              </w:rPr>
              <w:t>Operación del Punto de Venta (POS), registro de ventas de pan, cobro de anticipos del 50% de pasteles, emisión de tickets térmicos, cotización inicial de solicitudes web y ejecución del arqueo ciego al cierre de turno.</w:t>
            </w:r>
          </w:p>
        </w:tc>
      </w:tr>
      <w:tr w:rsidR="001407FF" w14:paraId="4D4B109F" w14:textId="77777777" w:rsidTr="004528CF">
        <w:trPr>
          <w:jc w:val="center"/>
        </w:trPr>
        <w:tc>
          <w:tcPr>
            <w:tcW w:w="2592" w:type="dxa"/>
            <w:shd w:val="clear" w:color="auto" w:fill="FFFFFF"/>
            <w:tcMar>
              <w:top w:w="70" w:type="dxa"/>
              <w:left w:w="100" w:type="dxa"/>
              <w:bottom w:w="70" w:type="dxa"/>
              <w:right w:w="100" w:type="dxa"/>
            </w:tcMar>
          </w:tcPr>
          <w:p w14:paraId="078DB1DA" w14:textId="77777777" w:rsidR="001407FF" w:rsidRDefault="001407FF" w:rsidP="004528CF">
            <w:r>
              <w:rPr>
                <w:rFonts w:ascii="Arial" w:hAnsi="Arial"/>
                <w:b/>
                <w:color w:val="212529"/>
                <w:sz w:val="18"/>
              </w:rPr>
              <w:t>Usuario Operativo</w:t>
            </w:r>
          </w:p>
        </w:tc>
        <w:tc>
          <w:tcPr>
            <w:tcW w:w="2880" w:type="dxa"/>
            <w:shd w:val="clear" w:color="auto" w:fill="FFFFFF"/>
            <w:tcMar>
              <w:top w:w="70" w:type="dxa"/>
              <w:left w:w="100" w:type="dxa"/>
              <w:bottom w:w="70" w:type="dxa"/>
              <w:right w:w="100" w:type="dxa"/>
            </w:tcMar>
          </w:tcPr>
          <w:p w14:paraId="61ECA3A7" w14:textId="77777777" w:rsidR="001407FF" w:rsidRDefault="001407FF" w:rsidP="004528CF">
            <w:r>
              <w:rPr>
                <w:rFonts w:ascii="Arial" w:hAnsi="Arial"/>
                <w:color w:val="212529"/>
                <w:sz w:val="18"/>
              </w:rPr>
              <w:t>Maestro Panadero y Maestro Repostero (Taller)</w:t>
            </w:r>
          </w:p>
        </w:tc>
        <w:tc>
          <w:tcPr>
            <w:tcW w:w="3888" w:type="dxa"/>
            <w:shd w:val="clear" w:color="auto" w:fill="FFFFFF"/>
            <w:tcMar>
              <w:top w:w="70" w:type="dxa"/>
              <w:left w:w="100" w:type="dxa"/>
              <w:bottom w:w="70" w:type="dxa"/>
              <w:right w:w="100" w:type="dxa"/>
            </w:tcMar>
          </w:tcPr>
          <w:p w14:paraId="4E4F24FE" w14:textId="77777777" w:rsidR="001407FF" w:rsidRDefault="001407FF" w:rsidP="004528CF">
            <w:r>
              <w:rPr>
                <w:rFonts w:ascii="Arial" w:hAnsi="Arial"/>
                <w:color w:val="212529"/>
                <w:sz w:val="18"/>
              </w:rPr>
              <w:t>Acceso táctil exclusivo al monitor de cocina KDS. Visualización de pedidos activos, verificación de especificaciones de pasteles personalizados y actualización de estados de horneado y decoración.</w:t>
            </w:r>
          </w:p>
        </w:tc>
      </w:tr>
      <w:tr w:rsidR="001407FF" w14:paraId="561B3B97" w14:textId="77777777" w:rsidTr="004528CF">
        <w:trPr>
          <w:jc w:val="center"/>
        </w:trPr>
        <w:tc>
          <w:tcPr>
            <w:tcW w:w="2592" w:type="dxa"/>
            <w:shd w:val="clear" w:color="auto" w:fill="F8FAFC"/>
            <w:tcMar>
              <w:top w:w="70" w:type="dxa"/>
              <w:left w:w="100" w:type="dxa"/>
              <w:bottom w:w="70" w:type="dxa"/>
              <w:right w:w="100" w:type="dxa"/>
            </w:tcMar>
          </w:tcPr>
          <w:p w14:paraId="53C97043" w14:textId="77777777" w:rsidR="001407FF" w:rsidRDefault="001407FF" w:rsidP="004528CF">
            <w:r>
              <w:rPr>
                <w:rFonts w:ascii="Arial" w:hAnsi="Arial"/>
                <w:b/>
                <w:color w:val="212529"/>
                <w:sz w:val="18"/>
              </w:rPr>
              <w:t>Usuario Restringido / Cliente</w:t>
            </w:r>
          </w:p>
        </w:tc>
        <w:tc>
          <w:tcPr>
            <w:tcW w:w="2880" w:type="dxa"/>
            <w:shd w:val="clear" w:color="auto" w:fill="F8FAFC"/>
            <w:tcMar>
              <w:top w:w="70" w:type="dxa"/>
              <w:left w:w="100" w:type="dxa"/>
              <w:bottom w:w="70" w:type="dxa"/>
              <w:right w:w="100" w:type="dxa"/>
            </w:tcMar>
          </w:tcPr>
          <w:p w14:paraId="71E4A5A2" w14:textId="77777777" w:rsidR="001407FF" w:rsidRDefault="001407FF" w:rsidP="004528CF">
            <w:r>
              <w:rPr>
                <w:rFonts w:ascii="Arial" w:hAnsi="Arial"/>
                <w:color w:val="212529"/>
                <w:sz w:val="18"/>
              </w:rPr>
              <w:t>Público General y Clientes en Tienda</w:t>
            </w:r>
          </w:p>
        </w:tc>
        <w:tc>
          <w:tcPr>
            <w:tcW w:w="3888" w:type="dxa"/>
            <w:shd w:val="clear" w:color="auto" w:fill="F8FAFC"/>
            <w:tcMar>
              <w:top w:w="70" w:type="dxa"/>
              <w:left w:w="100" w:type="dxa"/>
              <w:bottom w:w="70" w:type="dxa"/>
              <w:right w:w="100" w:type="dxa"/>
            </w:tcMar>
          </w:tcPr>
          <w:p w14:paraId="6BB33C3F" w14:textId="77777777" w:rsidR="001407FF" w:rsidRDefault="001407FF" w:rsidP="004528CF">
            <w:r>
              <w:rPr>
                <w:rFonts w:ascii="Arial" w:hAnsi="Arial"/>
                <w:color w:val="212529"/>
                <w:sz w:val="18"/>
              </w:rPr>
              <w:t>Acceso libre al Kiosco de autoservicio y catálogo online responsivo. Consulta de productos, simulación de presupuestos de pasteles personalizados con subida de fotos y seguimiento en 'Mis Cotizaciones'.</w:t>
            </w:r>
          </w:p>
        </w:tc>
      </w:tr>
    </w:tbl>
    <w:p w14:paraId="025252F8" w14:textId="77777777" w:rsidR="001407FF" w:rsidRDefault="001407FF" w:rsidP="009F1BBA">
      <w:pPr>
        <w:rPr>
          <w:lang w:val="es-CR"/>
        </w:rPr>
      </w:pPr>
    </w:p>
    <w:p w14:paraId="2D1E9E8F" w14:textId="7EFB3914" w:rsidR="00A5065E" w:rsidRDefault="00A5065E" w:rsidP="009F1BBA">
      <w:pPr>
        <w:rPr>
          <w:lang w:val="es-CR"/>
        </w:rPr>
      </w:pPr>
    </w:p>
    <w:p w14:paraId="06C9C0AF" w14:textId="04F1BC57" w:rsidR="001407FF" w:rsidRDefault="001407FF" w:rsidP="009F1BBA">
      <w:pPr>
        <w:rPr>
          <w:lang w:val="es-CR"/>
        </w:rPr>
      </w:pPr>
    </w:p>
    <w:p w14:paraId="48D30303" w14:textId="622766C6" w:rsidR="001407FF" w:rsidRDefault="001407FF" w:rsidP="009F1BBA">
      <w:pPr>
        <w:rPr>
          <w:lang w:val="es-CR"/>
        </w:rPr>
      </w:pPr>
    </w:p>
    <w:p w14:paraId="1C9EAE39" w14:textId="0E8E7097" w:rsidR="001407FF" w:rsidRDefault="001407FF" w:rsidP="009F1BBA">
      <w:pPr>
        <w:rPr>
          <w:lang w:val="es-CR"/>
        </w:rPr>
      </w:pPr>
    </w:p>
    <w:p w14:paraId="098206F5" w14:textId="5C519E06" w:rsidR="001407FF" w:rsidRDefault="001407FF" w:rsidP="009F1BBA">
      <w:pPr>
        <w:rPr>
          <w:lang w:val="es-CR"/>
        </w:rPr>
      </w:pPr>
    </w:p>
    <w:p w14:paraId="42282EC9" w14:textId="77777777" w:rsidR="001407FF" w:rsidRDefault="001407FF" w:rsidP="009F1BBA">
      <w:pPr>
        <w:rPr>
          <w:lang w:val="es-CR"/>
        </w:rPr>
      </w:pPr>
    </w:p>
    <w:p w14:paraId="55AC5BEE" w14:textId="0D15DC51" w:rsidR="00563566" w:rsidRDefault="00563566" w:rsidP="009F1BBA">
      <w:pPr>
        <w:rPr>
          <w:b/>
          <w:sz w:val="28"/>
          <w:szCs w:val="28"/>
          <w:lang w:val="es-CR"/>
        </w:rPr>
      </w:pPr>
      <w:r w:rsidRPr="00563566">
        <w:rPr>
          <w:b/>
          <w:sz w:val="28"/>
          <w:szCs w:val="28"/>
          <w:lang w:val="es-CR"/>
        </w:rPr>
        <w:lastRenderedPageBreak/>
        <w:t>Anexos</w:t>
      </w:r>
    </w:p>
    <w:p w14:paraId="32D66F56" w14:textId="77777777" w:rsidR="00563566" w:rsidRPr="00CF1F7B" w:rsidRDefault="00563566" w:rsidP="00563566">
      <w:pPr>
        <w:pStyle w:val="ListParagraph"/>
        <w:numPr>
          <w:ilvl w:val="0"/>
          <w:numId w:val="36"/>
        </w:numPr>
        <w:tabs>
          <w:tab w:val="left" w:pos="1395"/>
        </w:tabs>
        <w:rPr>
          <w:rFonts w:eastAsia="Century Gothic"/>
          <w:b/>
          <w:color w:val="000000" w:themeColor="text1"/>
          <w:szCs w:val="22"/>
        </w:rPr>
      </w:pPr>
      <w:r>
        <w:rPr>
          <w:rFonts w:eastAsia="Century Gothic"/>
          <w:b/>
          <w:color w:val="000000" w:themeColor="text1"/>
          <w:szCs w:val="22"/>
        </w:rPr>
        <w:t>Inicio de Sesión</w:t>
      </w:r>
    </w:p>
    <w:p w14:paraId="677A170C" w14:textId="446B8090" w:rsidR="00563566" w:rsidRDefault="00563566" w:rsidP="00563566">
      <w:pPr>
        <w:tabs>
          <w:tab w:val="left" w:pos="1395"/>
        </w:tabs>
        <w:rPr>
          <w:rFonts w:eastAsia="Century Gothic"/>
          <w:b/>
          <w:color w:val="000000" w:themeColor="text1"/>
          <w:szCs w:val="22"/>
        </w:rPr>
      </w:pPr>
      <w:r w:rsidRPr="00B72AB0">
        <w:rPr>
          <w:rFonts w:eastAsia="Century Gothic"/>
          <w:b/>
          <w:noProof/>
          <w:color w:val="000000" w:themeColor="text1"/>
          <w:szCs w:val="22"/>
          <w:lang w:val="en-US" w:eastAsia="en-US"/>
        </w:rPr>
        <w:drawing>
          <wp:inline distT="0" distB="0" distL="0" distR="0" wp14:anchorId="7156F64F" wp14:editId="303431AE">
            <wp:extent cx="6645910" cy="3295015"/>
            <wp:effectExtent l="0" t="0" r="254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295015"/>
                    </a:xfrm>
                    <a:prstGeom prst="rect">
                      <a:avLst/>
                    </a:prstGeom>
                  </pic:spPr>
                </pic:pic>
              </a:graphicData>
            </a:graphic>
          </wp:inline>
        </w:drawing>
      </w:r>
    </w:p>
    <w:p w14:paraId="6B2FEDED" w14:textId="28C7803B" w:rsidR="00A5065E" w:rsidRDefault="00A5065E" w:rsidP="00563566">
      <w:pPr>
        <w:tabs>
          <w:tab w:val="left" w:pos="1395"/>
        </w:tabs>
        <w:rPr>
          <w:rFonts w:eastAsia="Century Gothic"/>
          <w:b/>
          <w:color w:val="000000" w:themeColor="text1"/>
          <w:szCs w:val="22"/>
        </w:rPr>
      </w:pPr>
    </w:p>
    <w:p w14:paraId="05578774" w14:textId="062066D5" w:rsidR="00A5065E" w:rsidRDefault="00A5065E" w:rsidP="00563566">
      <w:pPr>
        <w:tabs>
          <w:tab w:val="left" w:pos="1395"/>
        </w:tabs>
        <w:rPr>
          <w:rFonts w:eastAsia="Century Gothic"/>
          <w:b/>
          <w:color w:val="000000" w:themeColor="text1"/>
          <w:szCs w:val="22"/>
        </w:rPr>
      </w:pPr>
    </w:p>
    <w:p w14:paraId="07343C2B" w14:textId="5BEA6140" w:rsidR="00A5065E" w:rsidRPr="000B7FE2" w:rsidRDefault="000B7FE2" w:rsidP="000B7FE2">
      <w:pPr>
        <w:tabs>
          <w:tab w:val="left" w:pos="1395"/>
        </w:tabs>
        <w:ind w:left="360"/>
        <w:rPr>
          <w:rFonts w:eastAsia="Century Gothic"/>
          <w:b/>
          <w:color w:val="000000" w:themeColor="text1"/>
          <w:szCs w:val="22"/>
        </w:rPr>
      </w:pPr>
      <w:r>
        <w:rPr>
          <w:rFonts w:eastAsia="Century Gothic"/>
          <w:b/>
          <w:color w:val="000000" w:themeColor="text1"/>
          <w:szCs w:val="22"/>
        </w:rPr>
        <w:t>2.</w:t>
      </w:r>
      <w:r w:rsidR="00A5065E" w:rsidRPr="000B7FE2">
        <w:rPr>
          <w:rFonts w:eastAsia="Century Gothic"/>
          <w:b/>
          <w:color w:val="000000" w:themeColor="text1"/>
          <w:szCs w:val="22"/>
        </w:rPr>
        <w:t>Vista del cliente</w:t>
      </w:r>
    </w:p>
    <w:p w14:paraId="221D4846" w14:textId="586A75C0" w:rsidR="00A5065E" w:rsidRDefault="00A5065E" w:rsidP="00563566">
      <w:pPr>
        <w:tabs>
          <w:tab w:val="left" w:pos="1395"/>
        </w:tabs>
        <w:rPr>
          <w:rFonts w:eastAsia="Century Gothic"/>
          <w:b/>
          <w:color w:val="000000" w:themeColor="text1"/>
          <w:szCs w:val="22"/>
        </w:rPr>
      </w:pPr>
    </w:p>
    <w:p w14:paraId="28BC6AA3" w14:textId="57AF800C" w:rsidR="00563566" w:rsidRDefault="00563566" w:rsidP="00563566">
      <w:pPr>
        <w:tabs>
          <w:tab w:val="left" w:pos="1395"/>
        </w:tabs>
        <w:rPr>
          <w:rFonts w:eastAsia="Century Gothic"/>
          <w:b/>
          <w:color w:val="000000" w:themeColor="text1"/>
          <w:szCs w:val="22"/>
        </w:rPr>
      </w:pPr>
      <w:r w:rsidRPr="00B72AB0">
        <w:rPr>
          <w:rFonts w:eastAsia="Century Gothic"/>
          <w:b/>
          <w:noProof/>
          <w:color w:val="000000" w:themeColor="text1"/>
          <w:szCs w:val="22"/>
          <w:lang w:val="en-US" w:eastAsia="en-US"/>
        </w:rPr>
        <w:drawing>
          <wp:inline distT="0" distB="0" distL="0" distR="0" wp14:anchorId="5D62B926" wp14:editId="00A43716">
            <wp:extent cx="6645910" cy="353060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530600"/>
                    </a:xfrm>
                    <a:prstGeom prst="rect">
                      <a:avLst/>
                    </a:prstGeom>
                  </pic:spPr>
                </pic:pic>
              </a:graphicData>
            </a:graphic>
          </wp:inline>
        </w:drawing>
      </w:r>
    </w:p>
    <w:p w14:paraId="5F53CA2D" w14:textId="77777777" w:rsidR="00563566" w:rsidRDefault="00563566" w:rsidP="00563566">
      <w:pPr>
        <w:tabs>
          <w:tab w:val="left" w:pos="1395"/>
        </w:tabs>
        <w:rPr>
          <w:rFonts w:eastAsia="Century Gothic"/>
          <w:b/>
          <w:color w:val="000000" w:themeColor="text1"/>
          <w:szCs w:val="22"/>
        </w:rPr>
      </w:pPr>
      <w:r>
        <w:rPr>
          <w:rFonts w:eastAsia="Century Gothic"/>
          <w:b/>
          <w:color w:val="000000" w:themeColor="text1"/>
          <w:szCs w:val="22"/>
        </w:rPr>
        <w:lastRenderedPageBreak/>
        <w:t>3. Apartado de los pedidos de pasteles personalizados</w:t>
      </w:r>
      <w:r w:rsidRPr="00B72AB0">
        <w:rPr>
          <w:rFonts w:eastAsia="Century Gothic"/>
          <w:b/>
          <w:noProof/>
          <w:color w:val="000000" w:themeColor="text1"/>
          <w:szCs w:val="22"/>
          <w:lang w:val="en-US" w:eastAsia="en-US"/>
        </w:rPr>
        <w:drawing>
          <wp:inline distT="0" distB="0" distL="0" distR="0" wp14:anchorId="711A4364" wp14:editId="1798436C">
            <wp:extent cx="6645910" cy="3288030"/>
            <wp:effectExtent l="0" t="0" r="254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288030"/>
                    </a:xfrm>
                    <a:prstGeom prst="rect">
                      <a:avLst/>
                    </a:prstGeom>
                  </pic:spPr>
                </pic:pic>
              </a:graphicData>
            </a:graphic>
          </wp:inline>
        </w:drawing>
      </w:r>
    </w:p>
    <w:p w14:paraId="05CD10C3" w14:textId="735CB85A" w:rsidR="000B7FE2" w:rsidRDefault="000B7FE2" w:rsidP="00563566">
      <w:pPr>
        <w:tabs>
          <w:tab w:val="left" w:pos="1395"/>
        </w:tabs>
        <w:rPr>
          <w:rFonts w:eastAsia="Century Gothic"/>
          <w:b/>
          <w:color w:val="000000" w:themeColor="text1"/>
          <w:szCs w:val="22"/>
        </w:rPr>
      </w:pPr>
    </w:p>
    <w:p w14:paraId="64835433" w14:textId="1234A70A" w:rsidR="000B7FE2" w:rsidRDefault="000B7FE2" w:rsidP="00563566">
      <w:pPr>
        <w:tabs>
          <w:tab w:val="left" w:pos="1395"/>
        </w:tabs>
        <w:rPr>
          <w:rFonts w:eastAsia="Century Gothic"/>
          <w:b/>
          <w:color w:val="000000" w:themeColor="text1"/>
          <w:szCs w:val="22"/>
        </w:rPr>
      </w:pPr>
    </w:p>
    <w:p w14:paraId="08F8D98B" w14:textId="418833A2" w:rsidR="000B7FE2" w:rsidRPr="000B7FE2" w:rsidRDefault="000B7FE2" w:rsidP="000B7FE2">
      <w:pPr>
        <w:pStyle w:val="ListParagraph"/>
        <w:numPr>
          <w:ilvl w:val="0"/>
          <w:numId w:val="25"/>
        </w:numPr>
        <w:tabs>
          <w:tab w:val="left" w:pos="1395"/>
        </w:tabs>
        <w:rPr>
          <w:rFonts w:eastAsia="Century Gothic"/>
          <w:b/>
          <w:color w:val="000000" w:themeColor="text1"/>
          <w:szCs w:val="22"/>
        </w:rPr>
      </w:pPr>
      <w:r w:rsidRPr="000B7FE2">
        <w:rPr>
          <w:rFonts w:eastAsia="Century Gothic"/>
          <w:b/>
          <w:color w:val="000000" w:themeColor="text1"/>
          <w:szCs w:val="22"/>
        </w:rPr>
        <w:t>Parte donde el cliente puede ver los pedidos de los pasteles que ha hecho</w:t>
      </w:r>
    </w:p>
    <w:p w14:paraId="4CA595AC" w14:textId="797370F5" w:rsidR="00563566" w:rsidRDefault="00563566" w:rsidP="000B7FE2">
      <w:pPr>
        <w:tabs>
          <w:tab w:val="left" w:pos="1395"/>
        </w:tabs>
        <w:rPr>
          <w:rFonts w:eastAsia="Century Gothic"/>
          <w:b/>
          <w:color w:val="000000" w:themeColor="text1"/>
          <w:szCs w:val="22"/>
        </w:rPr>
      </w:pPr>
      <w:r w:rsidRPr="00B72AB0">
        <w:rPr>
          <w:rFonts w:eastAsia="Century Gothic"/>
          <w:b/>
          <w:noProof/>
          <w:color w:val="000000" w:themeColor="text1"/>
          <w:szCs w:val="22"/>
          <w:lang w:val="en-US" w:eastAsia="en-US"/>
        </w:rPr>
        <w:drawing>
          <wp:inline distT="0" distB="0" distL="0" distR="0" wp14:anchorId="475F55E2" wp14:editId="2F6E9C2A">
            <wp:extent cx="6645910" cy="327787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277870"/>
                    </a:xfrm>
                    <a:prstGeom prst="rect">
                      <a:avLst/>
                    </a:prstGeom>
                  </pic:spPr>
                </pic:pic>
              </a:graphicData>
            </a:graphic>
          </wp:inline>
        </w:drawing>
      </w:r>
    </w:p>
    <w:p w14:paraId="5CC15226" w14:textId="4719471C" w:rsidR="000B7FE2" w:rsidRDefault="000B7FE2" w:rsidP="000B7FE2">
      <w:pPr>
        <w:tabs>
          <w:tab w:val="left" w:pos="1395"/>
        </w:tabs>
        <w:rPr>
          <w:rFonts w:eastAsia="Century Gothic"/>
          <w:b/>
          <w:color w:val="000000" w:themeColor="text1"/>
          <w:szCs w:val="22"/>
        </w:rPr>
      </w:pPr>
    </w:p>
    <w:p w14:paraId="2FC9E519" w14:textId="6F66C772" w:rsidR="00656A08" w:rsidRDefault="00656A08" w:rsidP="000B7FE2">
      <w:pPr>
        <w:tabs>
          <w:tab w:val="left" w:pos="1395"/>
        </w:tabs>
        <w:rPr>
          <w:rFonts w:eastAsia="Century Gothic"/>
          <w:b/>
          <w:color w:val="000000" w:themeColor="text1"/>
          <w:szCs w:val="22"/>
        </w:rPr>
      </w:pPr>
    </w:p>
    <w:p w14:paraId="54FE58AC" w14:textId="3C9CACDB" w:rsidR="00656A08" w:rsidRDefault="00656A08" w:rsidP="000B7FE2">
      <w:pPr>
        <w:tabs>
          <w:tab w:val="left" w:pos="1395"/>
        </w:tabs>
        <w:rPr>
          <w:rFonts w:eastAsia="Century Gothic"/>
          <w:b/>
          <w:color w:val="000000" w:themeColor="text1"/>
          <w:szCs w:val="22"/>
        </w:rPr>
      </w:pPr>
    </w:p>
    <w:p w14:paraId="61A01663" w14:textId="5587C315" w:rsidR="00656A08" w:rsidRDefault="00656A08" w:rsidP="000B7FE2">
      <w:pPr>
        <w:tabs>
          <w:tab w:val="left" w:pos="1395"/>
        </w:tabs>
        <w:rPr>
          <w:rFonts w:eastAsia="Century Gothic"/>
          <w:b/>
          <w:color w:val="000000" w:themeColor="text1"/>
          <w:szCs w:val="22"/>
        </w:rPr>
      </w:pPr>
    </w:p>
    <w:p w14:paraId="5453E4C7" w14:textId="317C9291" w:rsidR="00656A08" w:rsidRDefault="00656A08" w:rsidP="000B7FE2">
      <w:pPr>
        <w:tabs>
          <w:tab w:val="left" w:pos="1395"/>
        </w:tabs>
        <w:rPr>
          <w:rFonts w:eastAsia="Century Gothic"/>
          <w:b/>
          <w:color w:val="000000" w:themeColor="text1"/>
          <w:szCs w:val="22"/>
        </w:rPr>
      </w:pPr>
    </w:p>
    <w:p w14:paraId="130F8A36" w14:textId="563602AC" w:rsidR="00656A08" w:rsidRDefault="00656A08" w:rsidP="000B7FE2">
      <w:pPr>
        <w:tabs>
          <w:tab w:val="left" w:pos="1395"/>
        </w:tabs>
        <w:rPr>
          <w:rFonts w:eastAsia="Century Gothic"/>
          <w:b/>
          <w:color w:val="000000" w:themeColor="text1"/>
          <w:szCs w:val="22"/>
        </w:rPr>
      </w:pPr>
    </w:p>
    <w:p w14:paraId="71115E24" w14:textId="42558D3B" w:rsidR="00656A08" w:rsidRDefault="00656A08" w:rsidP="000B7FE2">
      <w:pPr>
        <w:tabs>
          <w:tab w:val="left" w:pos="1395"/>
        </w:tabs>
        <w:rPr>
          <w:rFonts w:eastAsia="Century Gothic"/>
          <w:b/>
          <w:color w:val="000000" w:themeColor="text1"/>
          <w:szCs w:val="22"/>
        </w:rPr>
      </w:pPr>
    </w:p>
    <w:p w14:paraId="6717D78A" w14:textId="18B4B170" w:rsidR="00656A08" w:rsidRDefault="00656A08" w:rsidP="000B7FE2">
      <w:pPr>
        <w:tabs>
          <w:tab w:val="left" w:pos="1395"/>
        </w:tabs>
        <w:rPr>
          <w:rFonts w:eastAsia="Century Gothic"/>
          <w:b/>
          <w:color w:val="000000" w:themeColor="text1"/>
          <w:szCs w:val="22"/>
        </w:rPr>
      </w:pPr>
    </w:p>
    <w:p w14:paraId="6707C32B" w14:textId="2FD72C47" w:rsidR="00656A08" w:rsidRDefault="00656A08" w:rsidP="000B7FE2">
      <w:pPr>
        <w:tabs>
          <w:tab w:val="left" w:pos="1395"/>
        </w:tabs>
        <w:rPr>
          <w:rFonts w:eastAsia="Century Gothic"/>
          <w:b/>
          <w:color w:val="000000" w:themeColor="text1"/>
          <w:szCs w:val="22"/>
        </w:rPr>
      </w:pPr>
    </w:p>
    <w:p w14:paraId="6CCA6998" w14:textId="2C41E933" w:rsidR="00656A08" w:rsidRDefault="00656A08" w:rsidP="000B7FE2">
      <w:pPr>
        <w:tabs>
          <w:tab w:val="left" w:pos="1395"/>
        </w:tabs>
        <w:rPr>
          <w:rFonts w:eastAsia="Century Gothic"/>
          <w:b/>
          <w:color w:val="000000" w:themeColor="text1"/>
          <w:szCs w:val="22"/>
        </w:rPr>
      </w:pPr>
    </w:p>
    <w:p w14:paraId="779C2277" w14:textId="3BE3205F" w:rsidR="00656A08" w:rsidRDefault="00656A08" w:rsidP="000B7FE2">
      <w:pPr>
        <w:tabs>
          <w:tab w:val="left" w:pos="1395"/>
        </w:tabs>
        <w:rPr>
          <w:rFonts w:eastAsia="Century Gothic"/>
          <w:b/>
          <w:color w:val="000000" w:themeColor="text1"/>
          <w:szCs w:val="22"/>
        </w:rPr>
      </w:pPr>
    </w:p>
    <w:p w14:paraId="135DC125" w14:textId="0EC759BF" w:rsidR="00656A08" w:rsidRDefault="00656A08" w:rsidP="000B7FE2">
      <w:pPr>
        <w:tabs>
          <w:tab w:val="left" w:pos="1395"/>
        </w:tabs>
        <w:rPr>
          <w:rFonts w:eastAsia="Century Gothic"/>
          <w:b/>
          <w:color w:val="000000" w:themeColor="text1"/>
          <w:szCs w:val="22"/>
        </w:rPr>
      </w:pPr>
    </w:p>
    <w:p w14:paraId="10CABBCC" w14:textId="4C93388E" w:rsidR="00656A08" w:rsidRDefault="00656A08" w:rsidP="000B7FE2">
      <w:pPr>
        <w:tabs>
          <w:tab w:val="left" w:pos="1395"/>
        </w:tabs>
        <w:rPr>
          <w:rFonts w:eastAsia="Century Gothic"/>
          <w:b/>
          <w:color w:val="000000" w:themeColor="text1"/>
          <w:szCs w:val="22"/>
        </w:rPr>
      </w:pPr>
    </w:p>
    <w:p w14:paraId="46ED894F" w14:textId="21B980DB" w:rsidR="00656A08" w:rsidRDefault="00656A08" w:rsidP="000B7FE2">
      <w:pPr>
        <w:tabs>
          <w:tab w:val="left" w:pos="1395"/>
        </w:tabs>
        <w:rPr>
          <w:rFonts w:eastAsia="Century Gothic"/>
          <w:b/>
          <w:color w:val="000000" w:themeColor="text1"/>
          <w:szCs w:val="22"/>
        </w:rPr>
      </w:pPr>
    </w:p>
    <w:p w14:paraId="64910D46" w14:textId="77777777" w:rsidR="00656A08" w:rsidRPr="000B7FE2" w:rsidRDefault="00656A08" w:rsidP="000B7FE2">
      <w:pPr>
        <w:tabs>
          <w:tab w:val="left" w:pos="1395"/>
        </w:tabs>
        <w:rPr>
          <w:rFonts w:eastAsia="Century Gothic"/>
          <w:b/>
          <w:color w:val="000000" w:themeColor="text1"/>
          <w:szCs w:val="22"/>
        </w:rPr>
      </w:pPr>
    </w:p>
    <w:p w14:paraId="076BC61F" w14:textId="2BB72DB8" w:rsidR="00563566" w:rsidRDefault="00563566" w:rsidP="00563566">
      <w:pPr>
        <w:rPr>
          <w:rFonts w:eastAsia="Century Gothic"/>
          <w:b/>
          <w:color w:val="000000" w:themeColor="text1"/>
          <w:szCs w:val="22"/>
        </w:rPr>
      </w:pPr>
      <w:r w:rsidRPr="00563566">
        <w:rPr>
          <w:rFonts w:eastAsia="Century Gothic"/>
          <w:b/>
          <w:color w:val="000000" w:themeColor="text1"/>
          <w:szCs w:val="22"/>
        </w:rPr>
        <w:lastRenderedPageBreak/>
        <w:t>5.Vista de la recepción/dependienta</w:t>
      </w:r>
    </w:p>
    <w:p w14:paraId="2D61A5EA" w14:textId="77777777" w:rsidR="00656A08" w:rsidRPr="00563566" w:rsidRDefault="00656A08" w:rsidP="00563566">
      <w:pPr>
        <w:rPr>
          <w:rFonts w:eastAsia="Century Gothic"/>
          <w:b/>
          <w:color w:val="000000" w:themeColor="text1"/>
          <w:szCs w:val="22"/>
        </w:rPr>
      </w:pPr>
    </w:p>
    <w:p w14:paraId="4C9C568C" w14:textId="63F1DD80" w:rsidR="000B7FE2" w:rsidRDefault="00563566" w:rsidP="00563566">
      <w:pPr>
        <w:rPr>
          <w:rFonts w:eastAsia="Century Gothic"/>
          <w:b/>
          <w:color w:val="000000" w:themeColor="text1"/>
          <w:szCs w:val="22"/>
        </w:rPr>
      </w:pPr>
      <w:r w:rsidRPr="00CF1F7B">
        <w:rPr>
          <w:rFonts w:eastAsia="Century Gothic"/>
          <w:noProof/>
          <w:lang w:val="en-US" w:eastAsia="en-US"/>
        </w:rPr>
        <w:drawing>
          <wp:inline distT="0" distB="0" distL="0" distR="0" wp14:anchorId="4169C1A9" wp14:editId="11375866">
            <wp:extent cx="6645910" cy="3288030"/>
            <wp:effectExtent l="0" t="0" r="254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288030"/>
                    </a:xfrm>
                    <a:prstGeom prst="rect">
                      <a:avLst/>
                    </a:prstGeom>
                  </pic:spPr>
                </pic:pic>
              </a:graphicData>
            </a:graphic>
          </wp:inline>
        </w:drawing>
      </w:r>
    </w:p>
    <w:p w14:paraId="78F4EECC" w14:textId="77777777" w:rsidR="000B7FE2" w:rsidRPr="000B7FE2" w:rsidRDefault="000B7FE2" w:rsidP="000B7FE2">
      <w:pPr>
        <w:rPr>
          <w:rFonts w:eastAsia="Century Gothic"/>
          <w:szCs w:val="22"/>
        </w:rPr>
      </w:pPr>
    </w:p>
    <w:p w14:paraId="2A64215B" w14:textId="77777777" w:rsidR="00656A08" w:rsidRDefault="00656A08" w:rsidP="000B7FE2">
      <w:pPr>
        <w:rPr>
          <w:rFonts w:eastAsia="Century Gothic"/>
          <w:szCs w:val="22"/>
        </w:rPr>
      </w:pPr>
    </w:p>
    <w:p w14:paraId="48EA29FD" w14:textId="09DACFD7" w:rsidR="000B7FE2" w:rsidRPr="00563566" w:rsidRDefault="000B7FE2" w:rsidP="000B7FE2">
      <w:pPr>
        <w:rPr>
          <w:rFonts w:eastAsia="Century Gothic"/>
          <w:b/>
          <w:color w:val="000000" w:themeColor="text1"/>
          <w:szCs w:val="22"/>
        </w:rPr>
      </w:pPr>
      <w:r>
        <w:rPr>
          <w:rFonts w:eastAsia="Century Gothic"/>
          <w:b/>
          <w:color w:val="000000" w:themeColor="text1"/>
          <w:szCs w:val="22"/>
        </w:rPr>
        <w:t>6.</w:t>
      </w:r>
      <w:r w:rsidRPr="00563566">
        <w:rPr>
          <w:rFonts w:eastAsia="Century Gothic"/>
          <w:b/>
          <w:color w:val="000000" w:themeColor="text1"/>
          <w:szCs w:val="22"/>
        </w:rPr>
        <w:t>Aquí la de recepción la de recepción puede ver los pedidos que hacen los clientes y darle un precio dependiendo de la complejidad del pastel y se lo envía al cliente para que acepte o rechace la propuesta</w:t>
      </w:r>
    </w:p>
    <w:p w14:paraId="3AF146D6" w14:textId="55376352" w:rsidR="000B7FE2" w:rsidRPr="000B7FE2" w:rsidRDefault="000B7FE2" w:rsidP="000B7FE2">
      <w:pPr>
        <w:ind w:firstLine="708"/>
        <w:rPr>
          <w:rFonts w:eastAsia="Century Gothic"/>
          <w:szCs w:val="22"/>
        </w:rPr>
      </w:pPr>
    </w:p>
    <w:p w14:paraId="7A9D3088" w14:textId="0BF2FB57" w:rsidR="00563566" w:rsidRPr="000B7FE2" w:rsidRDefault="00563566" w:rsidP="00563566">
      <w:pPr>
        <w:rPr>
          <w:rFonts w:eastAsia="Century Gothic"/>
          <w:b/>
          <w:color w:val="000000" w:themeColor="text1"/>
          <w:szCs w:val="22"/>
        </w:rPr>
      </w:pPr>
      <w:r w:rsidRPr="00097F00">
        <w:rPr>
          <w:rFonts w:eastAsia="Century Gothic"/>
          <w:b/>
          <w:noProof/>
          <w:color w:val="000000" w:themeColor="text1"/>
          <w:szCs w:val="22"/>
          <w:lang w:val="en-US" w:eastAsia="en-US"/>
        </w:rPr>
        <w:drawing>
          <wp:inline distT="0" distB="0" distL="0" distR="0" wp14:anchorId="1346F907" wp14:editId="24CC4F52">
            <wp:extent cx="6645910" cy="3267710"/>
            <wp:effectExtent l="0" t="0" r="254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267710"/>
                    </a:xfrm>
                    <a:prstGeom prst="rect">
                      <a:avLst/>
                    </a:prstGeom>
                  </pic:spPr>
                </pic:pic>
              </a:graphicData>
            </a:graphic>
          </wp:inline>
        </w:drawing>
      </w:r>
    </w:p>
    <w:p w14:paraId="7B5BDD25" w14:textId="77777777" w:rsidR="00563566" w:rsidRDefault="00563566" w:rsidP="00563566">
      <w:pPr>
        <w:rPr>
          <w:rFonts w:eastAsia="Century Gothic"/>
          <w:szCs w:val="22"/>
        </w:rPr>
      </w:pPr>
    </w:p>
    <w:p w14:paraId="335CDED1" w14:textId="77777777" w:rsidR="00656A08" w:rsidRDefault="00656A08" w:rsidP="00563566">
      <w:pPr>
        <w:rPr>
          <w:rFonts w:eastAsia="Century Gothic"/>
          <w:b/>
          <w:szCs w:val="22"/>
        </w:rPr>
      </w:pPr>
    </w:p>
    <w:p w14:paraId="0EBE5A00" w14:textId="77777777" w:rsidR="00656A08" w:rsidRDefault="00656A08" w:rsidP="00563566">
      <w:pPr>
        <w:rPr>
          <w:rFonts w:eastAsia="Century Gothic"/>
          <w:b/>
          <w:szCs w:val="22"/>
        </w:rPr>
      </w:pPr>
    </w:p>
    <w:p w14:paraId="11DBDA84" w14:textId="77777777" w:rsidR="00656A08" w:rsidRDefault="00656A08" w:rsidP="00563566">
      <w:pPr>
        <w:rPr>
          <w:rFonts w:eastAsia="Century Gothic"/>
          <w:b/>
          <w:szCs w:val="22"/>
        </w:rPr>
      </w:pPr>
    </w:p>
    <w:p w14:paraId="4309EEA7" w14:textId="77777777" w:rsidR="00656A08" w:rsidRDefault="00656A08" w:rsidP="00563566">
      <w:pPr>
        <w:rPr>
          <w:rFonts w:eastAsia="Century Gothic"/>
          <w:b/>
          <w:szCs w:val="22"/>
        </w:rPr>
      </w:pPr>
    </w:p>
    <w:p w14:paraId="1E9F222E" w14:textId="77777777" w:rsidR="00656A08" w:rsidRDefault="00656A08" w:rsidP="00563566">
      <w:pPr>
        <w:rPr>
          <w:rFonts w:eastAsia="Century Gothic"/>
          <w:b/>
          <w:szCs w:val="22"/>
        </w:rPr>
      </w:pPr>
    </w:p>
    <w:p w14:paraId="40B0D762" w14:textId="77777777" w:rsidR="00656A08" w:rsidRDefault="00656A08" w:rsidP="00563566">
      <w:pPr>
        <w:rPr>
          <w:rFonts w:eastAsia="Century Gothic"/>
          <w:b/>
          <w:szCs w:val="22"/>
        </w:rPr>
      </w:pPr>
    </w:p>
    <w:p w14:paraId="4CB2189A" w14:textId="77777777" w:rsidR="00656A08" w:rsidRDefault="00656A08" w:rsidP="00563566">
      <w:pPr>
        <w:rPr>
          <w:rFonts w:eastAsia="Century Gothic"/>
          <w:b/>
          <w:szCs w:val="22"/>
        </w:rPr>
      </w:pPr>
    </w:p>
    <w:p w14:paraId="692953B9" w14:textId="77777777" w:rsidR="00656A08" w:rsidRDefault="00656A08" w:rsidP="00563566">
      <w:pPr>
        <w:rPr>
          <w:rFonts w:eastAsia="Century Gothic"/>
          <w:b/>
          <w:szCs w:val="22"/>
        </w:rPr>
      </w:pPr>
    </w:p>
    <w:p w14:paraId="0190566E" w14:textId="77777777" w:rsidR="00656A08" w:rsidRDefault="00656A08" w:rsidP="00563566">
      <w:pPr>
        <w:rPr>
          <w:rFonts w:eastAsia="Century Gothic"/>
          <w:b/>
          <w:szCs w:val="22"/>
        </w:rPr>
      </w:pPr>
    </w:p>
    <w:p w14:paraId="0E3FCB81" w14:textId="717DC8E1" w:rsidR="00563566" w:rsidRPr="00097F00" w:rsidRDefault="00563566" w:rsidP="00563566">
      <w:pPr>
        <w:rPr>
          <w:rFonts w:eastAsia="Century Gothic"/>
          <w:b/>
          <w:szCs w:val="22"/>
        </w:rPr>
      </w:pPr>
      <w:r>
        <w:rPr>
          <w:rFonts w:eastAsia="Century Gothic"/>
          <w:b/>
          <w:szCs w:val="22"/>
        </w:rPr>
        <w:lastRenderedPageBreak/>
        <w:t>7.</w:t>
      </w:r>
      <w:r w:rsidRPr="00097F00">
        <w:rPr>
          <w:rFonts w:eastAsia="Century Gothic"/>
          <w:b/>
          <w:szCs w:val="22"/>
        </w:rPr>
        <w:t>Vista de la dueña del local donde ella ve todo lo que entra y sale del negocio</w:t>
      </w:r>
      <w:r>
        <w:rPr>
          <w:rFonts w:eastAsia="Century Gothic"/>
          <w:b/>
          <w:szCs w:val="22"/>
        </w:rPr>
        <w:t>, la parte financiera y de inventario</w:t>
      </w:r>
    </w:p>
    <w:p w14:paraId="406EDF77" w14:textId="77777777" w:rsidR="00563566" w:rsidRDefault="00563566" w:rsidP="00563566">
      <w:pPr>
        <w:rPr>
          <w:rFonts w:eastAsia="Century Gothic"/>
          <w:b/>
          <w:color w:val="000000" w:themeColor="text1"/>
          <w:szCs w:val="22"/>
        </w:rPr>
      </w:pPr>
      <w:r w:rsidRPr="00B72AB0">
        <w:rPr>
          <w:rFonts w:eastAsia="Century Gothic"/>
          <w:b/>
          <w:noProof/>
          <w:color w:val="000000" w:themeColor="text1"/>
          <w:szCs w:val="22"/>
          <w:lang w:val="en-US" w:eastAsia="en-US"/>
        </w:rPr>
        <w:drawing>
          <wp:inline distT="0" distB="0" distL="0" distR="0" wp14:anchorId="4D0BC518" wp14:editId="57950E6C">
            <wp:extent cx="6645910" cy="327787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277870"/>
                    </a:xfrm>
                    <a:prstGeom prst="rect">
                      <a:avLst/>
                    </a:prstGeom>
                  </pic:spPr>
                </pic:pic>
              </a:graphicData>
            </a:graphic>
          </wp:inline>
        </w:drawing>
      </w:r>
    </w:p>
    <w:p w14:paraId="787FBCA2" w14:textId="77777777" w:rsidR="00563566" w:rsidRDefault="00563566" w:rsidP="00563566">
      <w:pPr>
        <w:tabs>
          <w:tab w:val="left" w:pos="1395"/>
        </w:tabs>
        <w:rPr>
          <w:rFonts w:eastAsia="Century Gothic"/>
          <w:b/>
          <w:color w:val="000000" w:themeColor="text1"/>
          <w:szCs w:val="22"/>
        </w:rPr>
      </w:pPr>
      <w:r w:rsidRPr="00B72AB0">
        <w:rPr>
          <w:rFonts w:eastAsia="Century Gothic"/>
          <w:b/>
          <w:noProof/>
          <w:color w:val="000000" w:themeColor="text1"/>
          <w:szCs w:val="22"/>
          <w:lang w:val="en-US" w:eastAsia="en-US"/>
        </w:rPr>
        <w:drawing>
          <wp:inline distT="0" distB="0" distL="0" distR="0" wp14:anchorId="0C5723DF" wp14:editId="0607E54D">
            <wp:extent cx="6645910" cy="3274695"/>
            <wp:effectExtent l="0" t="0" r="254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274695"/>
                    </a:xfrm>
                    <a:prstGeom prst="rect">
                      <a:avLst/>
                    </a:prstGeom>
                  </pic:spPr>
                </pic:pic>
              </a:graphicData>
            </a:graphic>
          </wp:inline>
        </w:drawing>
      </w:r>
    </w:p>
    <w:p w14:paraId="57747BFA" w14:textId="77777777" w:rsidR="00563566" w:rsidRDefault="00563566" w:rsidP="00563566">
      <w:pPr>
        <w:tabs>
          <w:tab w:val="left" w:pos="1395"/>
        </w:tabs>
        <w:rPr>
          <w:rFonts w:eastAsia="Century Gothic"/>
          <w:b/>
          <w:color w:val="000000" w:themeColor="text1"/>
          <w:szCs w:val="22"/>
        </w:rPr>
      </w:pPr>
    </w:p>
    <w:p w14:paraId="2AC4F9AB" w14:textId="77777777" w:rsidR="00563566" w:rsidRPr="00B72AB0" w:rsidRDefault="00563566" w:rsidP="00563566">
      <w:pPr>
        <w:tabs>
          <w:tab w:val="left" w:pos="1395"/>
        </w:tabs>
        <w:rPr>
          <w:b/>
          <w:szCs w:val="22"/>
        </w:rPr>
      </w:pPr>
      <w:r w:rsidRPr="00B72AB0">
        <w:rPr>
          <w:b/>
          <w:noProof/>
          <w:szCs w:val="22"/>
          <w:lang w:val="en-US" w:eastAsia="en-US"/>
        </w:rPr>
        <w:drawing>
          <wp:inline distT="0" distB="0" distL="0" distR="0" wp14:anchorId="77F472CB" wp14:editId="1FC76269">
            <wp:extent cx="6407150" cy="28130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7150" cy="2813050"/>
                    </a:xfrm>
                    <a:prstGeom prst="rect">
                      <a:avLst/>
                    </a:prstGeom>
                  </pic:spPr>
                </pic:pic>
              </a:graphicData>
            </a:graphic>
          </wp:inline>
        </w:drawing>
      </w:r>
    </w:p>
    <w:p w14:paraId="3F8BA577" w14:textId="6DF4151D" w:rsidR="00656A08" w:rsidRPr="00F66484" w:rsidRDefault="00656A08" w:rsidP="009F1BBA">
      <w:pPr>
        <w:tabs>
          <w:tab w:val="left" w:pos="1395"/>
        </w:tabs>
        <w:rPr>
          <w:rFonts w:ascii="Century Gothic" w:eastAsia="Century Gothic" w:hAnsi="Century Gothic" w:cs="Century Gothic"/>
          <w:color w:val="000000"/>
          <w:sz w:val="22"/>
          <w:szCs w:val="22"/>
          <w:lang w:val="es-ES_tradnl"/>
        </w:rPr>
      </w:pPr>
    </w:p>
    <w:p w14:paraId="61346409" w14:textId="77777777" w:rsidR="00F17EC8" w:rsidRPr="003A4ED4" w:rsidRDefault="00F17EC8" w:rsidP="00F17EC8">
      <w:pPr>
        <w:pStyle w:val="Heading3"/>
        <w:rPr>
          <w:rFonts w:ascii="Century Gothic" w:hAnsi="Century Gothic"/>
          <w:lang w:val="es-NI"/>
        </w:rPr>
      </w:pPr>
      <w:r w:rsidRPr="003A4ED4">
        <w:rPr>
          <w:rFonts w:ascii="Century Gothic" w:hAnsi="Century Gothic"/>
          <w:lang w:val="es-NI"/>
        </w:rPr>
        <w:t>Documentación de Requisitos</w:t>
      </w:r>
    </w:p>
    <w:p w14:paraId="31EEAA7A" w14:textId="77777777" w:rsidR="00F17EC8" w:rsidRPr="003A4ED4" w:rsidRDefault="00F17EC8" w:rsidP="00F17EC8">
      <w:pPr>
        <w:pStyle w:val="NormalWeb"/>
        <w:rPr>
          <w:rFonts w:ascii="Century Gothic" w:hAnsi="Century Gothic"/>
          <w:sz w:val="22"/>
          <w:szCs w:val="22"/>
        </w:rPr>
      </w:pPr>
      <w:r w:rsidRPr="003A4ED4">
        <w:rPr>
          <w:rFonts w:ascii="Century Gothic" w:hAnsi="Century Gothic"/>
          <w:b/>
          <w:bCs/>
          <w:sz w:val="22"/>
          <w:szCs w:val="22"/>
        </w:rPr>
        <w:t>Entrevista con la Gerencia: "Panadería y Repostería Brajher's Cake"</w:t>
      </w:r>
    </w:p>
    <w:p w14:paraId="2C0ED1CE" w14:textId="22766A2D" w:rsidR="00F17EC8" w:rsidRPr="003A4ED4" w:rsidRDefault="00F17EC8" w:rsidP="00F17EC8">
      <w:pPr>
        <w:pStyle w:val="NormalWeb"/>
        <w:numPr>
          <w:ilvl w:val="0"/>
          <w:numId w:val="40"/>
        </w:numPr>
        <w:rPr>
          <w:rFonts w:ascii="Century Gothic" w:hAnsi="Century Gothic"/>
          <w:sz w:val="22"/>
          <w:szCs w:val="22"/>
        </w:rPr>
      </w:pPr>
      <w:r w:rsidRPr="003A4ED4">
        <w:rPr>
          <w:rFonts w:ascii="Century Gothic" w:hAnsi="Century Gothic"/>
          <w:b/>
          <w:bCs/>
          <w:sz w:val="22"/>
          <w:szCs w:val="22"/>
        </w:rPr>
        <w:t>Fecha:</w:t>
      </w:r>
      <w:r w:rsidRPr="003A4ED4">
        <w:rPr>
          <w:rFonts w:ascii="Century Gothic" w:hAnsi="Century Gothic"/>
          <w:sz w:val="22"/>
          <w:szCs w:val="22"/>
        </w:rPr>
        <w:t xml:space="preserve"> Jueves, 6 de agosto de 2026.</w:t>
      </w:r>
    </w:p>
    <w:p w14:paraId="4F938A40" w14:textId="77777777" w:rsidR="00F17EC8" w:rsidRPr="003A4ED4" w:rsidRDefault="00F17EC8" w:rsidP="00F17EC8">
      <w:pPr>
        <w:pStyle w:val="NormalWeb"/>
        <w:numPr>
          <w:ilvl w:val="0"/>
          <w:numId w:val="40"/>
        </w:numPr>
        <w:rPr>
          <w:rFonts w:ascii="Century Gothic" w:hAnsi="Century Gothic"/>
          <w:sz w:val="22"/>
          <w:szCs w:val="22"/>
        </w:rPr>
      </w:pPr>
      <w:r w:rsidRPr="003A4ED4">
        <w:rPr>
          <w:rFonts w:ascii="Century Gothic" w:hAnsi="Century Gothic"/>
          <w:b/>
          <w:bCs/>
          <w:sz w:val="22"/>
          <w:szCs w:val="22"/>
        </w:rPr>
        <w:t>Lugar:</w:t>
      </w:r>
      <w:r w:rsidRPr="003A4ED4">
        <w:rPr>
          <w:rFonts w:ascii="Century Gothic" w:hAnsi="Century Gothic"/>
          <w:sz w:val="22"/>
          <w:szCs w:val="22"/>
        </w:rPr>
        <w:t xml:space="preserve"> Instalaciones de la Panadería.</w:t>
      </w:r>
    </w:p>
    <w:p w14:paraId="6A2B9EDA" w14:textId="0FAA2732" w:rsidR="00F17EC8" w:rsidRPr="003A4ED4" w:rsidRDefault="00F17EC8" w:rsidP="00F17EC8">
      <w:pPr>
        <w:pStyle w:val="NormalWeb"/>
        <w:numPr>
          <w:ilvl w:val="0"/>
          <w:numId w:val="40"/>
        </w:numPr>
        <w:rPr>
          <w:rFonts w:ascii="Century Gothic" w:hAnsi="Century Gothic"/>
          <w:sz w:val="22"/>
          <w:szCs w:val="22"/>
        </w:rPr>
      </w:pPr>
      <w:r w:rsidRPr="003A4ED4">
        <w:rPr>
          <w:rFonts w:ascii="Century Gothic" w:hAnsi="Century Gothic"/>
          <w:b/>
          <w:bCs/>
          <w:sz w:val="22"/>
          <w:szCs w:val="22"/>
        </w:rPr>
        <w:t>Entrevistada:</w:t>
      </w:r>
      <w:r w:rsidRPr="003A4ED4">
        <w:rPr>
          <w:rFonts w:ascii="Century Gothic" w:hAnsi="Century Gothic"/>
          <w:sz w:val="22"/>
          <w:szCs w:val="22"/>
        </w:rPr>
        <w:t xml:space="preserve"> Propietaria / Gerente Amada Calero Leiva</w:t>
      </w:r>
    </w:p>
    <w:p w14:paraId="2679F6BA" w14:textId="77777777" w:rsidR="00F17EC8" w:rsidRPr="003A4ED4" w:rsidRDefault="00F17EC8" w:rsidP="00F17EC8">
      <w:pPr>
        <w:pStyle w:val="NormalWeb"/>
        <w:numPr>
          <w:ilvl w:val="0"/>
          <w:numId w:val="40"/>
        </w:numPr>
        <w:rPr>
          <w:rFonts w:ascii="Century Gothic" w:hAnsi="Century Gothic"/>
          <w:sz w:val="22"/>
          <w:szCs w:val="22"/>
        </w:rPr>
      </w:pPr>
      <w:r w:rsidRPr="003A4ED4">
        <w:rPr>
          <w:rFonts w:ascii="Century Gothic" w:hAnsi="Century Gothic"/>
          <w:b/>
          <w:bCs/>
          <w:sz w:val="22"/>
          <w:szCs w:val="22"/>
        </w:rPr>
        <w:t>Objetivo:</w:t>
      </w:r>
      <w:r w:rsidRPr="003A4ED4">
        <w:rPr>
          <w:rFonts w:ascii="Century Gothic" w:hAnsi="Century Gothic"/>
          <w:sz w:val="22"/>
          <w:szCs w:val="22"/>
        </w:rPr>
        <w:t xml:space="preserve"> Levantamiento de contexto histórico, operativo y tecnológico para el diseño del sistema.</w:t>
      </w:r>
    </w:p>
    <w:p w14:paraId="2FFAF5C5" w14:textId="77777777" w:rsidR="00F17EC8" w:rsidRPr="003A4ED4" w:rsidRDefault="00F17EC8" w:rsidP="00F17EC8">
      <w:pPr>
        <w:pStyle w:val="NormalWeb"/>
        <w:rPr>
          <w:rFonts w:ascii="Century Gothic" w:hAnsi="Century Gothic"/>
          <w:sz w:val="22"/>
          <w:szCs w:val="22"/>
        </w:rPr>
      </w:pPr>
      <w:r w:rsidRPr="003A4ED4">
        <w:rPr>
          <w:rFonts w:ascii="Century Gothic" w:hAnsi="Century Gothic"/>
          <w:b/>
          <w:bCs/>
          <w:sz w:val="22"/>
          <w:szCs w:val="22"/>
        </w:rPr>
        <w:t>1. Historia y Contexto de la Empresa</w:t>
      </w:r>
    </w:p>
    <w:p w14:paraId="49B342E2" w14:textId="77777777" w:rsidR="00F17EC8" w:rsidRPr="003A4ED4" w:rsidRDefault="00F17EC8" w:rsidP="00F17EC8">
      <w:pPr>
        <w:pStyle w:val="NormalWeb"/>
        <w:numPr>
          <w:ilvl w:val="0"/>
          <w:numId w:val="41"/>
        </w:numPr>
        <w:rPr>
          <w:rFonts w:ascii="Century Gothic" w:hAnsi="Century Gothic"/>
          <w:sz w:val="22"/>
          <w:szCs w:val="22"/>
        </w:rPr>
      </w:pPr>
      <w:r w:rsidRPr="003A4ED4">
        <w:rPr>
          <w:rFonts w:ascii="Century Gothic" w:hAnsi="Century Gothic"/>
          <w:b/>
          <w:bCs/>
          <w:sz w:val="22"/>
          <w:szCs w:val="22"/>
        </w:rPr>
        <w:t>¿Desde qué año opera la panadería y cómo surgió la idea del negocio?</w:t>
      </w:r>
      <w:r w:rsidRPr="003A4ED4">
        <w:rPr>
          <w:rFonts w:ascii="Century Gothic" w:hAnsi="Century Gothic"/>
          <w:sz w:val="22"/>
          <w:szCs w:val="22"/>
        </w:rPr>
        <w:t xml:space="preserve"> La panadería está legalizada desde 2016, pero comenzamos a operar formalmente con venta directa en 2017. La idea surgió porque tanto mi esposo como yo trabajábamos en este rubro en otra empresa. Al ver que el mayor obstáculo era el alto costo del equipo industrial, decidimos emprender por nuestra cuenta ya que contábamos con el talento y el conocimiento.</w:t>
      </w:r>
    </w:p>
    <w:p w14:paraId="7D19BA67" w14:textId="77777777" w:rsidR="00F17EC8" w:rsidRPr="003A4ED4" w:rsidRDefault="00F17EC8" w:rsidP="00F17EC8">
      <w:pPr>
        <w:pStyle w:val="NormalWeb"/>
        <w:numPr>
          <w:ilvl w:val="0"/>
          <w:numId w:val="41"/>
        </w:numPr>
        <w:rPr>
          <w:rFonts w:ascii="Century Gothic" w:hAnsi="Century Gothic"/>
          <w:sz w:val="22"/>
          <w:szCs w:val="22"/>
        </w:rPr>
      </w:pPr>
      <w:r w:rsidRPr="003A4ED4">
        <w:rPr>
          <w:rFonts w:ascii="Century Gothic" w:hAnsi="Century Gothic"/>
          <w:b/>
          <w:bCs/>
          <w:sz w:val="22"/>
          <w:szCs w:val="22"/>
        </w:rPr>
        <w:t>¿Cuántas personas comenzaron en el proyecto y con cuántas cuentan en la actualidad?</w:t>
      </w:r>
      <w:r w:rsidRPr="003A4ED4">
        <w:rPr>
          <w:rFonts w:ascii="Century Gothic" w:hAnsi="Century Gothic"/>
          <w:sz w:val="22"/>
          <w:szCs w:val="22"/>
        </w:rPr>
        <w:t xml:space="preserve"> Comenzamos nosotros dos vendiendo productos artesanales por encargo, trabajando solos por unos tres años junto a mis hijos. Al cuarto año contratamos un repostero y, al día de hoy, somos 10 personas operando: 8 trabajadores fijos, más mi esposo y yo en temporadas altas.</w:t>
      </w:r>
    </w:p>
    <w:p w14:paraId="5F110D9B" w14:textId="77777777" w:rsidR="00F17EC8" w:rsidRPr="003A4ED4" w:rsidRDefault="00F17EC8" w:rsidP="00F17EC8">
      <w:pPr>
        <w:pStyle w:val="NormalWeb"/>
        <w:numPr>
          <w:ilvl w:val="0"/>
          <w:numId w:val="41"/>
        </w:numPr>
        <w:rPr>
          <w:rFonts w:ascii="Century Gothic" w:hAnsi="Century Gothic"/>
          <w:sz w:val="22"/>
          <w:szCs w:val="22"/>
        </w:rPr>
      </w:pPr>
      <w:r w:rsidRPr="003A4ED4">
        <w:rPr>
          <w:rFonts w:ascii="Century Gothic" w:hAnsi="Century Gothic"/>
          <w:b/>
          <w:bCs/>
          <w:sz w:val="22"/>
          <w:szCs w:val="22"/>
        </w:rPr>
        <w:t>¿De dónde proviene el nombre "Brajher's Cake"?</w:t>
      </w:r>
      <w:r w:rsidRPr="003A4ED4">
        <w:rPr>
          <w:rFonts w:ascii="Century Gothic" w:hAnsi="Century Gothic"/>
          <w:sz w:val="22"/>
          <w:szCs w:val="22"/>
        </w:rPr>
        <w:t xml:space="preserve"> Es una composición personalizada de los nombres de mis hijos: Brian y Yerson. La "S" final representa al resto de la familia, y "Cake" por nuestra especialidad en repostería. Además, ya contamos formalmente con nuestra Misión, Visión y Valores.</w:t>
      </w:r>
    </w:p>
    <w:p w14:paraId="2C43EDD1" w14:textId="77777777" w:rsidR="00F17EC8" w:rsidRPr="003A4ED4" w:rsidRDefault="00F17EC8" w:rsidP="00F17EC8">
      <w:pPr>
        <w:pStyle w:val="NormalWeb"/>
        <w:rPr>
          <w:rFonts w:ascii="Century Gothic" w:hAnsi="Century Gothic"/>
          <w:sz w:val="22"/>
          <w:szCs w:val="22"/>
        </w:rPr>
      </w:pPr>
      <w:r w:rsidRPr="003A4ED4">
        <w:rPr>
          <w:rFonts w:ascii="Century Gothic" w:hAnsi="Century Gothic"/>
          <w:b/>
          <w:bCs/>
          <w:sz w:val="22"/>
          <w:szCs w:val="22"/>
        </w:rPr>
        <w:t>2. Funciones Operativas y Competencia</w:t>
      </w:r>
    </w:p>
    <w:p w14:paraId="45074417" w14:textId="77777777" w:rsidR="00F17EC8" w:rsidRPr="003A4ED4" w:rsidRDefault="00F17EC8" w:rsidP="00F17EC8">
      <w:pPr>
        <w:pStyle w:val="NormalWeb"/>
        <w:numPr>
          <w:ilvl w:val="0"/>
          <w:numId w:val="42"/>
        </w:numPr>
        <w:rPr>
          <w:rFonts w:ascii="Century Gothic" w:hAnsi="Century Gothic"/>
          <w:sz w:val="22"/>
          <w:szCs w:val="22"/>
        </w:rPr>
      </w:pPr>
      <w:r w:rsidRPr="003A4ED4">
        <w:rPr>
          <w:rFonts w:ascii="Century Gothic" w:hAnsi="Century Gothic"/>
          <w:b/>
          <w:bCs/>
          <w:sz w:val="22"/>
          <w:szCs w:val="22"/>
        </w:rPr>
        <w:t>¿Cuáles son las funciones específicas del encargado de caja o ventas?</w:t>
      </w:r>
      <w:r w:rsidRPr="003A4ED4">
        <w:rPr>
          <w:rFonts w:ascii="Century Gothic" w:hAnsi="Century Gothic"/>
          <w:sz w:val="22"/>
          <w:szCs w:val="22"/>
        </w:rPr>
        <w:t xml:space="preserve"> La atención directa al cliente en mostrador, WhatsApp y redes sociales. También se encargan de la comunicación constante para retroalimentar el menú e innovar productos.</w:t>
      </w:r>
    </w:p>
    <w:p w14:paraId="42CC060A" w14:textId="77777777" w:rsidR="00F17EC8" w:rsidRPr="003A4ED4" w:rsidRDefault="00F17EC8" w:rsidP="00F17EC8">
      <w:pPr>
        <w:pStyle w:val="NormalWeb"/>
        <w:numPr>
          <w:ilvl w:val="0"/>
          <w:numId w:val="42"/>
        </w:numPr>
        <w:rPr>
          <w:rFonts w:ascii="Century Gothic" w:hAnsi="Century Gothic"/>
          <w:sz w:val="22"/>
          <w:szCs w:val="22"/>
        </w:rPr>
      </w:pPr>
      <w:r w:rsidRPr="003A4ED4">
        <w:rPr>
          <w:rFonts w:ascii="Century Gothic" w:hAnsi="Century Gothic"/>
          <w:b/>
          <w:bCs/>
          <w:sz w:val="22"/>
          <w:szCs w:val="22"/>
        </w:rPr>
        <w:t>¿A quiénes consideran su competencia directa en la zona?</w:t>
      </w:r>
      <w:r w:rsidRPr="003A4ED4">
        <w:rPr>
          <w:rFonts w:ascii="Century Gothic" w:hAnsi="Century Gothic"/>
          <w:sz w:val="22"/>
          <w:szCs w:val="22"/>
        </w:rPr>
        <w:t xml:space="preserve"> En esta área no considero tener competencia directa. Hay otras panaderías cerca, pero se enfocan en pan comercial común, mientras que nosotros nos enfocamos en repostería de calidad.</w:t>
      </w:r>
    </w:p>
    <w:p w14:paraId="281085C0" w14:textId="77777777" w:rsidR="00F17EC8" w:rsidRPr="003A4ED4" w:rsidRDefault="00F17EC8" w:rsidP="00F17EC8">
      <w:pPr>
        <w:pStyle w:val="NormalWeb"/>
        <w:numPr>
          <w:ilvl w:val="0"/>
          <w:numId w:val="42"/>
        </w:numPr>
        <w:rPr>
          <w:rFonts w:ascii="Century Gothic" w:hAnsi="Century Gothic"/>
          <w:sz w:val="22"/>
          <w:szCs w:val="22"/>
        </w:rPr>
      </w:pPr>
      <w:r w:rsidRPr="003A4ED4">
        <w:rPr>
          <w:rFonts w:ascii="Century Gothic" w:hAnsi="Century Gothic"/>
          <w:b/>
          <w:bCs/>
          <w:sz w:val="22"/>
          <w:szCs w:val="22"/>
        </w:rPr>
        <w:t>¿Quiénes son sus proveedores clave para la materia prima?</w:t>
      </w:r>
      <w:r w:rsidRPr="003A4ED4">
        <w:rPr>
          <w:rFonts w:ascii="Century Gothic" w:hAnsi="Century Gothic"/>
          <w:sz w:val="22"/>
          <w:szCs w:val="22"/>
        </w:rPr>
        <w:t xml:space="preserve"> Nuestra proveedora más fuerte para pasteles es Puratos Nicaragua. Para grasas usamos Dinza y Unimar, y otros insumos los compramos a Economart o en el mercado oriental.</w:t>
      </w:r>
    </w:p>
    <w:p w14:paraId="1CE7E19B" w14:textId="77777777" w:rsidR="00F17EC8" w:rsidRPr="003A4ED4" w:rsidRDefault="00F17EC8" w:rsidP="00F17EC8">
      <w:pPr>
        <w:pStyle w:val="NormalWeb"/>
        <w:rPr>
          <w:rFonts w:ascii="Century Gothic" w:hAnsi="Century Gothic"/>
          <w:sz w:val="22"/>
          <w:szCs w:val="22"/>
        </w:rPr>
      </w:pPr>
      <w:r w:rsidRPr="003A4ED4">
        <w:rPr>
          <w:rFonts w:ascii="Century Gothic" w:hAnsi="Century Gothic"/>
          <w:b/>
          <w:bCs/>
          <w:sz w:val="22"/>
          <w:szCs w:val="22"/>
        </w:rPr>
        <w:t>3. Sistema Actual, Contabilidad y Precios (Core del Proyecto)</w:t>
      </w:r>
    </w:p>
    <w:p w14:paraId="06C6BC65" w14:textId="77777777" w:rsidR="00F17EC8" w:rsidRPr="003A4ED4" w:rsidRDefault="00F17EC8" w:rsidP="00F17EC8">
      <w:pPr>
        <w:pStyle w:val="NormalWeb"/>
        <w:numPr>
          <w:ilvl w:val="0"/>
          <w:numId w:val="43"/>
        </w:numPr>
        <w:rPr>
          <w:rFonts w:ascii="Century Gothic" w:hAnsi="Century Gothic"/>
          <w:sz w:val="22"/>
          <w:szCs w:val="22"/>
        </w:rPr>
      </w:pPr>
      <w:r w:rsidRPr="003A4ED4">
        <w:rPr>
          <w:rFonts w:ascii="Century Gothic" w:hAnsi="Century Gothic"/>
          <w:b/>
          <w:bCs/>
          <w:sz w:val="22"/>
          <w:szCs w:val="22"/>
        </w:rPr>
        <w:t>¿Qué herramientas informáticas utilizan actualmente para el inventario y las ventas?</w:t>
      </w:r>
      <w:r w:rsidRPr="003A4ED4">
        <w:rPr>
          <w:rFonts w:ascii="Century Gothic" w:hAnsi="Century Gothic"/>
          <w:sz w:val="22"/>
          <w:szCs w:val="22"/>
        </w:rPr>
        <w:t xml:space="preserve"> Actualmente todo se hace de forma empírica. No contamos con ningún sistema computarizado. Todo es manual bajo cuadernos de inventario y hojas de control diario. Yo misma llevo la contabilidad, las compras de materia prima, las actas diarias y los tiempos de venta en libros físicos.</w:t>
      </w:r>
    </w:p>
    <w:p w14:paraId="1136344E" w14:textId="77777777" w:rsidR="00F17EC8" w:rsidRPr="003A4ED4" w:rsidRDefault="00F17EC8" w:rsidP="00F17EC8">
      <w:pPr>
        <w:pStyle w:val="NormalWeb"/>
        <w:numPr>
          <w:ilvl w:val="0"/>
          <w:numId w:val="43"/>
        </w:numPr>
        <w:rPr>
          <w:rFonts w:ascii="Century Gothic" w:hAnsi="Century Gothic"/>
          <w:sz w:val="22"/>
          <w:szCs w:val="22"/>
        </w:rPr>
      </w:pPr>
      <w:r w:rsidRPr="003A4ED4">
        <w:rPr>
          <w:rFonts w:ascii="Century Gothic" w:hAnsi="Century Gothic"/>
          <w:b/>
          <w:bCs/>
          <w:sz w:val="22"/>
          <w:szCs w:val="22"/>
        </w:rPr>
        <w:t>¿Cuáles son sus estrategias para fijar precios y garantizar ganancias?</w:t>
      </w:r>
      <w:r w:rsidRPr="003A4ED4">
        <w:rPr>
          <w:rFonts w:ascii="Century Gothic" w:hAnsi="Century Gothic"/>
          <w:sz w:val="22"/>
          <w:szCs w:val="22"/>
        </w:rPr>
        <w:t xml:space="preserve"> Nuestra estrategia principal es el control estricto de costos. Ningún producto entra a vitrina sin un costeo previo; si no hacemos eso, nos desestabilizaríamos. Una ventaja que nos ayuda a mantener precios competitivos pese al alto costo de la materia prima, es que estamos inscritos como PYME bajo el régimen de cuota fija, lo que nos permite estar exonerados del IVA y no quebrar.</w:t>
      </w:r>
    </w:p>
    <w:p w14:paraId="08DFDEB2" w14:textId="77777777" w:rsidR="00F17EC8" w:rsidRPr="00F17EC8" w:rsidRDefault="00F17EC8" w:rsidP="00D74BA8">
      <w:pPr>
        <w:tabs>
          <w:tab w:val="left" w:pos="1395"/>
        </w:tabs>
        <w:rPr>
          <w:rFonts w:ascii="Century Gothic" w:eastAsia="Century Gothic" w:hAnsi="Century Gothic" w:cs="Century Gothic"/>
          <w:color w:val="000000"/>
          <w:sz w:val="22"/>
          <w:szCs w:val="22"/>
        </w:rPr>
      </w:pPr>
    </w:p>
    <w:p w14:paraId="32879686" w14:textId="77777777" w:rsidR="00F17EC8" w:rsidRDefault="00F17EC8" w:rsidP="00D74BA8">
      <w:pPr>
        <w:tabs>
          <w:tab w:val="left" w:pos="1395"/>
        </w:tabs>
        <w:rPr>
          <w:rFonts w:ascii="Century Gothic" w:eastAsia="Century Gothic" w:hAnsi="Century Gothic" w:cs="Century Gothic"/>
          <w:color w:val="000000"/>
          <w:sz w:val="22"/>
          <w:szCs w:val="22"/>
          <w:lang w:val="es-ES_tradnl"/>
        </w:rPr>
      </w:pPr>
    </w:p>
    <w:p w14:paraId="76668AC7" w14:textId="0F6F0E63" w:rsidR="00D74BA8" w:rsidRPr="00F66484" w:rsidRDefault="00BA2B5C" w:rsidP="00D74BA8">
      <w:pPr>
        <w:tabs>
          <w:tab w:val="left" w:pos="1395"/>
        </w:tabs>
        <w:rPr>
          <w:rFonts w:ascii="Century Gothic" w:eastAsia="Century Gothic" w:hAnsi="Century Gothic" w:cs="Century Gothic"/>
          <w:color w:val="000000"/>
          <w:sz w:val="22"/>
          <w:szCs w:val="22"/>
          <w:lang w:val="es-ES_tradnl"/>
        </w:rPr>
      </w:pPr>
      <w:r w:rsidRPr="00F66484">
        <w:rPr>
          <w:rFonts w:ascii="Century Gothic" w:eastAsia="Century Gothic" w:hAnsi="Century Gothic" w:cs="Century Gothic"/>
          <w:color w:val="000000"/>
          <w:sz w:val="22"/>
          <w:szCs w:val="22"/>
          <w:lang w:val="es-ES_tradnl"/>
        </w:rPr>
        <w:t>Consultar los documentos (libros):</w:t>
      </w:r>
    </w:p>
    <w:p w14:paraId="356D76A2" w14:textId="78DCBADA" w:rsidR="00BA2B5C" w:rsidRPr="00F66484" w:rsidRDefault="00BA2B5C" w:rsidP="00D74BA8">
      <w:pPr>
        <w:tabs>
          <w:tab w:val="left" w:pos="1395"/>
        </w:tabs>
        <w:rPr>
          <w:rFonts w:ascii="Century Gothic" w:eastAsia="Century Gothic" w:hAnsi="Century Gothic" w:cs="Century Gothic"/>
          <w:color w:val="000000"/>
          <w:sz w:val="22"/>
          <w:szCs w:val="22"/>
          <w:lang w:val="es-ES_tradnl"/>
        </w:rPr>
      </w:pPr>
      <w:r w:rsidRPr="00F66484">
        <w:rPr>
          <w:rFonts w:ascii="Century Gothic" w:eastAsia="Century Gothic" w:hAnsi="Century Gothic" w:cs="Century Gothic"/>
          <w:color w:val="000000"/>
          <w:sz w:val="22"/>
          <w:szCs w:val="22"/>
          <w:lang w:val="es-ES_tradnl"/>
        </w:rPr>
        <w:t>Briano_compilacion_apuntes.pdf</w:t>
      </w:r>
    </w:p>
    <w:p w14:paraId="46F94018" w14:textId="3FE2F864" w:rsidR="00BA2B5C" w:rsidRDefault="41EDA2AD" w:rsidP="00D74BA8">
      <w:pPr>
        <w:tabs>
          <w:tab w:val="left" w:pos="1395"/>
        </w:tabs>
        <w:rPr>
          <w:rFonts w:ascii="Century Gothic" w:eastAsia="Century Gothic" w:hAnsi="Century Gothic" w:cs="Century Gothic"/>
          <w:color w:val="000000" w:themeColor="text1"/>
          <w:sz w:val="22"/>
          <w:szCs w:val="22"/>
        </w:rPr>
      </w:pPr>
      <w:r w:rsidRPr="00F66484">
        <w:rPr>
          <w:rFonts w:ascii="Century Gothic" w:hAnsi="Century Gothic"/>
          <w:noProof/>
          <w:sz w:val="22"/>
          <w:szCs w:val="22"/>
          <w:lang w:val="en-US" w:eastAsia="en-US"/>
        </w:rPr>
        <w:drawing>
          <wp:inline distT="0" distB="0" distL="0" distR="0" wp14:anchorId="4C5A3222" wp14:editId="21F4F875">
            <wp:extent cx="2954343" cy="35560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9217" cy="3561866"/>
                    </a:xfrm>
                    <a:prstGeom prst="rect">
                      <a:avLst/>
                    </a:prstGeom>
                  </pic:spPr>
                </pic:pic>
              </a:graphicData>
            </a:graphic>
          </wp:inline>
        </w:drawing>
      </w:r>
      <w:r w:rsidR="683E7523" w:rsidRPr="00F66484">
        <w:rPr>
          <w:rFonts w:ascii="Century Gothic" w:eastAsia="Century Gothic" w:hAnsi="Century Gothic" w:cs="Century Gothic"/>
          <w:color w:val="000000" w:themeColor="text1"/>
          <w:sz w:val="22"/>
          <w:szCs w:val="22"/>
        </w:rPr>
        <w:t xml:space="preserve">  </w:t>
      </w:r>
      <w:r w:rsidR="7A7EC2D8" w:rsidRPr="00F66484">
        <w:rPr>
          <w:rFonts w:ascii="Century Gothic" w:eastAsia="Century Gothic" w:hAnsi="Century Gothic" w:cs="Century Gothic"/>
          <w:color w:val="000000" w:themeColor="text1"/>
          <w:sz w:val="22"/>
          <w:szCs w:val="22"/>
        </w:rPr>
        <w:t xml:space="preserve"> </w:t>
      </w:r>
      <w:bookmarkEnd w:id="4"/>
    </w:p>
    <w:p w14:paraId="4FA80094" w14:textId="4079F2EE" w:rsidR="00EE78F1" w:rsidRDefault="00EE78F1" w:rsidP="00D74BA8">
      <w:pPr>
        <w:tabs>
          <w:tab w:val="left" w:pos="1395"/>
        </w:tabs>
        <w:rPr>
          <w:rFonts w:ascii="Century Gothic" w:eastAsia="Century Gothic" w:hAnsi="Century Gothic" w:cs="Century Gothic"/>
          <w:color w:val="000000" w:themeColor="text1"/>
          <w:sz w:val="22"/>
          <w:szCs w:val="22"/>
        </w:rPr>
      </w:pPr>
    </w:p>
    <w:p w14:paraId="647FD43B" w14:textId="77777777" w:rsidR="00EE78F1" w:rsidRDefault="00EE78F1" w:rsidP="00D74BA8">
      <w:pPr>
        <w:tabs>
          <w:tab w:val="left" w:pos="1395"/>
        </w:tabs>
        <w:rPr>
          <w:rFonts w:ascii="Century Gothic" w:eastAsia="Century Gothic" w:hAnsi="Century Gothic" w:cs="Century Gothic"/>
          <w:color w:val="000000" w:themeColor="text1"/>
          <w:sz w:val="22"/>
          <w:szCs w:val="22"/>
        </w:rPr>
      </w:pPr>
    </w:p>
    <w:p w14:paraId="1EE9470D" w14:textId="77777777" w:rsidR="00EE78F1" w:rsidRDefault="00EE78F1" w:rsidP="00D74BA8">
      <w:pPr>
        <w:tabs>
          <w:tab w:val="left" w:pos="1395"/>
        </w:tabs>
        <w:rPr>
          <w:rFonts w:ascii="Century Gothic" w:eastAsia="Century Gothic" w:hAnsi="Century Gothic" w:cs="Century Gothic"/>
          <w:color w:val="000000" w:themeColor="text1"/>
          <w:sz w:val="22"/>
          <w:szCs w:val="22"/>
        </w:rPr>
      </w:pPr>
    </w:p>
    <w:p w14:paraId="1650642A" w14:textId="77777777" w:rsidR="00EE78F1" w:rsidRPr="00EE78F1" w:rsidRDefault="00EE78F1" w:rsidP="00D74BA8">
      <w:pPr>
        <w:tabs>
          <w:tab w:val="left" w:pos="1395"/>
        </w:tabs>
        <w:rPr>
          <w:rFonts w:ascii="Century Gothic" w:eastAsia="Century Gothic" w:hAnsi="Century Gothic" w:cs="Century Gothic"/>
          <w:color w:val="000000" w:themeColor="text1"/>
          <w:sz w:val="22"/>
          <w:szCs w:val="22"/>
        </w:rPr>
      </w:pPr>
    </w:p>
    <w:sectPr w:rsidR="00EE78F1" w:rsidRPr="00EE78F1" w:rsidSect="00C624D9">
      <w:type w:val="continuous"/>
      <w:pgSz w:w="11906" w:h="16838"/>
      <w:pgMar w:top="426"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9D97" w14:textId="77777777" w:rsidR="001A67A4" w:rsidRDefault="001A67A4" w:rsidP="00A5065E">
      <w:r>
        <w:separator/>
      </w:r>
    </w:p>
  </w:endnote>
  <w:endnote w:type="continuationSeparator" w:id="0">
    <w:p w14:paraId="26058A6B" w14:textId="77777777" w:rsidR="001A67A4" w:rsidRDefault="001A67A4" w:rsidP="00A50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1413E" w14:textId="77777777" w:rsidR="001A67A4" w:rsidRDefault="001A67A4" w:rsidP="00A5065E">
      <w:r>
        <w:separator/>
      </w:r>
    </w:p>
  </w:footnote>
  <w:footnote w:type="continuationSeparator" w:id="0">
    <w:p w14:paraId="6EAB3DDD" w14:textId="77777777" w:rsidR="001A67A4" w:rsidRDefault="001A67A4" w:rsidP="00A506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28C9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305944"/>
    <w:multiLevelType w:val="hybridMultilevel"/>
    <w:tmpl w:val="9FA6278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4526CEE"/>
    <w:multiLevelType w:val="hybridMultilevel"/>
    <w:tmpl w:val="50F2C278"/>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FF7647"/>
    <w:multiLevelType w:val="hybridMultilevel"/>
    <w:tmpl w:val="FFFFFFFF"/>
    <w:lvl w:ilvl="0" w:tplc="41FCE548">
      <w:start w:val="1"/>
      <w:numFmt w:val="bullet"/>
      <w:lvlText w:val=""/>
      <w:lvlJc w:val="left"/>
      <w:pPr>
        <w:ind w:left="360" w:hanging="360"/>
      </w:pPr>
      <w:rPr>
        <w:rFonts w:ascii="Symbol" w:hAnsi="Symbol" w:hint="default"/>
      </w:rPr>
    </w:lvl>
    <w:lvl w:ilvl="1" w:tplc="9D568ECA">
      <w:start w:val="1"/>
      <w:numFmt w:val="bullet"/>
      <w:lvlText w:val="o"/>
      <w:lvlJc w:val="left"/>
      <w:pPr>
        <w:ind w:left="1440" w:hanging="360"/>
      </w:pPr>
      <w:rPr>
        <w:rFonts w:ascii="Courier New" w:hAnsi="Courier New" w:hint="default"/>
      </w:rPr>
    </w:lvl>
    <w:lvl w:ilvl="2" w:tplc="71B6CECE">
      <w:start w:val="1"/>
      <w:numFmt w:val="bullet"/>
      <w:lvlText w:val=""/>
      <w:lvlJc w:val="left"/>
      <w:pPr>
        <w:ind w:left="2160" w:hanging="360"/>
      </w:pPr>
      <w:rPr>
        <w:rFonts w:ascii="Wingdings" w:hAnsi="Wingdings" w:hint="default"/>
      </w:rPr>
    </w:lvl>
    <w:lvl w:ilvl="3" w:tplc="64C443FA">
      <w:start w:val="1"/>
      <w:numFmt w:val="bullet"/>
      <w:lvlText w:val=""/>
      <w:lvlJc w:val="left"/>
      <w:pPr>
        <w:ind w:left="2880" w:hanging="360"/>
      </w:pPr>
      <w:rPr>
        <w:rFonts w:ascii="Symbol" w:hAnsi="Symbol" w:hint="default"/>
      </w:rPr>
    </w:lvl>
    <w:lvl w:ilvl="4" w:tplc="3F8A09FC">
      <w:start w:val="1"/>
      <w:numFmt w:val="bullet"/>
      <w:lvlText w:val="o"/>
      <w:lvlJc w:val="left"/>
      <w:pPr>
        <w:ind w:left="3600" w:hanging="360"/>
      </w:pPr>
      <w:rPr>
        <w:rFonts w:ascii="Courier New" w:hAnsi="Courier New" w:hint="default"/>
      </w:rPr>
    </w:lvl>
    <w:lvl w:ilvl="5" w:tplc="4B625848">
      <w:start w:val="1"/>
      <w:numFmt w:val="bullet"/>
      <w:lvlText w:val=""/>
      <w:lvlJc w:val="left"/>
      <w:pPr>
        <w:ind w:left="4320" w:hanging="360"/>
      </w:pPr>
      <w:rPr>
        <w:rFonts w:ascii="Wingdings" w:hAnsi="Wingdings" w:hint="default"/>
      </w:rPr>
    </w:lvl>
    <w:lvl w:ilvl="6" w:tplc="41887CE2">
      <w:start w:val="1"/>
      <w:numFmt w:val="bullet"/>
      <w:lvlText w:val=""/>
      <w:lvlJc w:val="left"/>
      <w:pPr>
        <w:ind w:left="5040" w:hanging="360"/>
      </w:pPr>
      <w:rPr>
        <w:rFonts w:ascii="Symbol" w:hAnsi="Symbol" w:hint="default"/>
      </w:rPr>
    </w:lvl>
    <w:lvl w:ilvl="7" w:tplc="46884904">
      <w:start w:val="1"/>
      <w:numFmt w:val="bullet"/>
      <w:lvlText w:val="o"/>
      <w:lvlJc w:val="left"/>
      <w:pPr>
        <w:ind w:left="5760" w:hanging="360"/>
      </w:pPr>
      <w:rPr>
        <w:rFonts w:ascii="Courier New" w:hAnsi="Courier New" w:hint="default"/>
      </w:rPr>
    </w:lvl>
    <w:lvl w:ilvl="8" w:tplc="8D06C9A6">
      <w:start w:val="1"/>
      <w:numFmt w:val="bullet"/>
      <w:lvlText w:val=""/>
      <w:lvlJc w:val="left"/>
      <w:pPr>
        <w:ind w:left="6480" w:hanging="360"/>
      </w:pPr>
      <w:rPr>
        <w:rFonts w:ascii="Wingdings" w:hAnsi="Wingdings" w:hint="default"/>
      </w:rPr>
    </w:lvl>
  </w:abstractNum>
  <w:abstractNum w:abstractNumId="4" w15:restartNumberingAfterBreak="0">
    <w:nsid w:val="097C0AEB"/>
    <w:multiLevelType w:val="multilevel"/>
    <w:tmpl w:val="06DECC50"/>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153F87"/>
    <w:multiLevelType w:val="hybridMultilevel"/>
    <w:tmpl w:val="D182F3CE"/>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6" w15:restartNumberingAfterBreak="0">
    <w:nsid w:val="0FC70459"/>
    <w:multiLevelType w:val="multilevel"/>
    <w:tmpl w:val="158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6358"/>
    <w:multiLevelType w:val="hybridMultilevel"/>
    <w:tmpl w:val="CE9265E4"/>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320E581"/>
    <w:multiLevelType w:val="hybridMultilevel"/>
    <w:tmpl w:val="FFFFFFFF"/>
    <w:lvl w:ilvl="0" w:tplc="FC6679EC">
      <w:start w:val="1"/>
      <w:numFmt w:val="bullet"/>
      <w:lvlText w:val=""/>
      <w:lvlJc w:val="left"/>
      <w:pPr>
        <w:ind w:left="360" w:hanging="360"/>
      </w:pPr>
      <w:rPr>
        <w:rFonts w:ascii="Symbol" w:hAnsi="Symbol" w:hint="default"/>
      </w:rPr>
    </w:lvl>
    <w:lvl w:ilvl="1" w:tplc="AD6EEB3A">
      <w:start w:val="1"/>
      <w:numFmt w:val="bullet"/>
      <w:lvlText w:val="o"/>
      <w:lvlJc w:val="left"/>
      <w:pPr>
        <w:ind w:left="1440" w:hanging="360"/>
      </w:pPr>
      <w:rPr>
        <w:rFonts w:ascii="Courier New" w:hAnsi="Courier New" w:hint="default"/>
      </w:rPr>
    </w:lvl>
    <w:lvl w:ilvl="2" w:tplc="B09CD8A2">
      <w:start w:val="1"/>
      <w:numFmt w:val="bullet"/>
      <w:lvlText w:val=""/>
      <w:lvlJc w:val="left"/>
      <w:pPr>
        <w:ind w:left="2160" w:hanging="360"/>
      </w:pPr>
      <w:rPr>
        <w:rFonts w:ascii="Wingdings" w:hAnsi="Wingdings" w:hint="default"/>
      </w:rPr>
    </w:lvl>
    <w:lvl w:ilvl="3" w:tplc="46627E0E">
      <w:start w:val="1"/>
      <w:numFmt w:val="bullet"/>
      <w:lvlText w:val=""/>
      <w:lvlJc w:val="left"/>
      <w:pPr>
        <w:ind w:left="2880" w:hanging="360"/>
      </w:pPr>
      <w:rPr>
        <w:rFonts w:ascii="Symbol" w:hAnsi="Symbol" w:hint="default"/>
      </w:rPr>
    </w:lvl>
    <w:lvl w:ilvl="4" w:tplc="60D2CB0E">
      <w:start w:val="1"/>
      <w:numFmt w:val="bullet"/>
      <w:lvlText w:val="o"/>
      <w:lvlJc w:val="left"/>
      <w:pPr>
        <w:ind w:left="3600" w:hanging="360"/>
      </w:pPr>
      <w:rPr>
        <w:rFonts w:ascii="Courier New" w:hAnsi="Courier New" w:hint="default"/>
      </w:rPr>
    </w:lvl>
    <w:lvl w:ilvl="5" w:tplc="5BDC7778">
      <w:start w:val="1"/>
      <w:numFmt w:val="bullet"/>
      <w:lvlText w:val=""/>
      <w:lvlJc w:val="left"/>
      <w:pPr>
        <w:ind w:left="4320" w:hanging="360"/>
      </w:pPr>
      <w:rPr>
        <w:rFonts w:ascii="Wingdings" w:hAnsi="Wingdings" w:hint="default"/>
      </w:rPr>
    </w:lvl>
    <w:lvl w:ilvl="6" w:tplc="D28A8684">
      <w:start w:val="1"/>
      <w:numFmt w:val="bullet"/>
      <w:lvlText w:val=""/>
      <w:lvlJc w:val="left"/>
      <w:pPr>
        <w:ind w:left="5040" w:hanging="360"/>
      </w:pPr>
      <w:rPr>
        <w:rFonts w:ascii="Symbol" w:hAnsi="Symbol" w:hint="default"/>
      </w:rPr>
    </w:lvl>
    <w:lvl w:ilvl="7" w:tplc="0658C0EA">
      <w:start w:val="1"/>
      <w:numFmt w:val="bullet"/>
      <w:lvlText w:val="o"/>
      <w:lvlJc w:val="left"/>
      <w:pPr>
        <w:ind w:left="5760" w:hanging="360"/>
      </w:pPr>
      <w:rPr>
        <w:rFonts w:ascii="Courier New" w:hAnsi="Courier New" w:hint="default"/>
      </w:rPr>
    </w:lvl>
    <w:lvl w:ilvl="8" w:tplc="85C6839A">
      <w:start w:val="1"/>
      <w:numFmt w:val="bullet"/>
      <w:lvlText w:val=""/>
      <w:lvlJc w:val="left"/>
      <w:pPr>
        <w:ind w:left="6480" w:hanging="360"/>
      </w:pPr>
      <w:rPr>
        <w:rFonts w:ascii="Wingdings" w:hAnsi="Wingdings" w:hint="default"/>
      </w:rPr>
    </w:lvl>
  </w:abstractNum>
  <w:abstractNum w:abstractNumId="9" w15:restartNumberingAfterBreak="0">
    <w:nsid w:val="152A26EA"/>
    <w:multiLevelType w:val="hybridMultilevel"/>
    <w:tmpl w:val="195E99DC"/>
    <w:lvl w:ilvl="0" w:tplc="9B2C624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E14DEB"/>
    <w:multiLevelType w:val="hybridMultilevel"/>
    <w:tmpl w:val="0A8878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9325A7D"/>
    <w:multiLevelType w:val="multilevel"/>
    <w:tmpl w:val="5074E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D21E12"/>
    <w:multiLevelType w:val="multilevel"/>
    <w:tmpl w:val="A968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A290C"/>
    <w:multiLevelType w:val="multilevel"/>
    <w:tmpl w:val="F22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92752"/>
    <w:multiLevelType w:val="multilevel"/>
    <w:tmpl w:val="51C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84375"/>
    <w:multiLevelType w:val="multilevel"/>
    <w:tmpl w:val="5A6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03A4C"/>
    <w:multiLevelType w:val="multilevel"/>
    <w:tmpl w:val="4B1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64B5A"/>
    <w:multiLevelType w:val="hybridMultilevel"/>
    <w:tmpl w:val="17521188"/>
    <w:lvl w:ilvl="0" w:tplc="0C0A000F">
      <w:start w:val="1"/>
      <w:numFmt w:val="decimal"/>
      <w:lvlText w:val="%1."/>
      <w:lvlJc w:val="left"/>
      <w:pPr>
        <w:ind w:left="3192" w:hanging="360"/>
      </w:pPr>
    </w:lvl>
    <w:lvl w:ilvl="1" w:tplc="0C0A0019" w:tentative="1">
      <w:start w:val="1"/>
      <w:numFmt w:val="lowerLetter"/>
      <w:lvlText w:val="%2."/>
      <w:lvlJc w:val="left"/>
      <w:pPr>
        <w:ind w:left="3912" w:hanging="360"/>
      </w:pPr>
    </w:lvl>
    <w:lvl w:ilvl="2" w:tplc="0C0A001B" w:tentative="1">
      <w:start w:val="1"/>
      <w:numFmt w:val="lowerRoman"/>
      <w:lvlText w:val="%3."/>
      <w:lvlJc w:val="right"/>
      <w:pPr>
        <w:ind w:left="4632" w:hanging="180"/>
      </w:pPr>
    </w:lvl>
    <w:lvl w:ilvl="3" w:tplc="0C0A000F" w:tentative="1">
      <w:start w:val="1"/>
      <w:numFmt w:val="decimal"/>
      <w:lvlText w:val="%4."/>
      <w:lvlJc w:val="left"/>
      <w:pPr>
        <w:ind w:left="5352" w:hanging="360"/>
      </w:pPr>
    </w:lvl>
    <w:lvl w:ilvl="4" w:tplc="0C0A0019" w:tentative="1">
      <w:start w:val="1"/>
      <w:numFmt w:val="lowerLetter"/>
      <w:lvlText w:val="%5."/>
      <w:lvlJc w:val="left"/>
      <w:pPr>
        <w:ind w:left="6072" w:hanging="360"/>
      </w:pPr>
    </w:lvl>
    <w:lvl w:ilvl="5" w:tplc="0C0A001B" w:tentative="1">
      <w:start w:val="1"/>
      <w:numFmt w:val="lowerRoman"/>
      <w:lvlText w:val="%6."/>
      <w:lvlJc w:val="right"/>
      <w:pPr>
        <w:ind w:left="6792" w:hanging="180"/>
      </w:pPr>
    </w:lvl>
    <w:lvl w:ilvl="6" w:tplc="0C0A000F" w:tentative="1">
      <w:start w:val="1"/>
      <w:numFmt w:val="decimal"/>
      <w:lvlText w:val="%7."/>
      <w:lvlJc w:val="left"/>
      <w:pPr>
        <w:ind w:left="7512" w:hanging="360"/>
      </w:pPr>
    </w:lvl>
    <w:lvl w:ilvl="7" w:tplc="0C0A0019" w:tentative="1">
      <w:start w:val="1"/>
      <w:numFmt w:val="lowerLetter"/>
      <w:lvlText w:val="%8."/>
      <w:lvlJc w:val="left"/>
      <w:pPr>
        <w:ind w:left="8232" w:hanging="360"/>
      </w:pPr>
    </w:lvl>
    <w:lvl w:ilvl="8" w:tplc="0C0A001B" w:tentative="1">
      <w:start w:val="1"/>
      <w:numFmt w:val="lowerRoman"/>
      <w:lvlText w:val="%9."/>
      <w:lvlJc w:val="right"/>
      <w:pPr>
        <w:ind w:left="8952" w:hanging="180"/>
      </w:pPr>
    </w:lvl>
  </w:abstractNum>
  <w:abstractNum w:abstractNumId="18" w15:restartNumberingAfterBreak="0">
    <w:nsid w:val="2B540130"/>
    <w:multiLevelType w:val="hybridMultilevel"/>
    <w:tmpl w:val="5B04027A"/>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19" w15:restartNumberingAfterBreak="0">
    <w:nsid w:val="302B2D8A"/>
    <w:multiLevelType w:val="hybridMultilevel"/>
    <w:tmpl w:val="834A4390"/>
    <w:lvl w:ilvl="0" w:tplc="4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1304AD8"/>
    <w:multiLevelType w:val="hybridMultilevel"/>
    <w:tmpl w:val="A8FEAB78"/>
    <w:lvl w:ilvl="0" w:tplc="F4FAD3DA">
      <w:start w:val="70"/>
      <w:numFmt w:val="bullet"/>
      <w:lvlText w:val="-"/>
      <w:lvlJc w:val="left"/>
      <w:pPr>
        <w:ind w:left="1440" w:hanging="360"/>
      </w:pPr>
      <w:rPr>
        <w:rFonts w:ascii="Century Gothic" w:eastAsia="Times New Roman" w:hAnsi="Century Gothic" w:cs="Times New Roman" w:hint="default"/>
      </w:rPr>
    </w:lvl>
    <w:lvl w:ilvl="1" w:tplc="4C0A0003">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1" w15:restartNumberingAfterBreak="0">
    <w:nsid w:val="31525DB2"/>
    <w:multiLevelType w:val="multilevel"/>
    <w:tmpl w:val="9B3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C62B7A"/>
    <w:multiLevelType w:val="multilevel"/>
    <w:tmpl w:val="3480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60194"/>
    <w:multiLevelType w:val="multilevel"/>
    <w:tmpl w:val="72F2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D7BA8"/>
    <w:multiLevelType w:val="hybridMultilevel"/>
    <w:tmpl w:val="7324A774"/>
    <w:lvl w:ilvl="0" w:tplc="4C0A000D">
      <w:start w:val="1"/>
      <w:numFmt w:val="bullet"/>
      <w:lvlText w:val=""/>
      <w:lvlJc w:val="left"/>
      <w:pPr>
        <w:ind w:left="720" w:hanging="360"/>
      </w:pPr>
      <w:rPr>
        <w:rFonts w:ascii="Wingdings" w:hAnsi="Wingdings" w:hint="default"/>
      </w:rPr>
    </w:lvl>
    <w:lvl w:ilvl="1" w:tplc="4C0A0003">
      <w:start w:val="1"/>
      <w:numFmt w:val="bullet"/>
      <w:lvlText w:val="o"/>
      <w:lvlJc w:val="left"/>
      <w:pPr>
        <w:ind w:left="1440" w:hanging="360"/>
      </w:pPr>
      <w:rPr>
        <w:rFonts w:ascii="Courier New" w:hAnsi="Courier New" w:cs="Courier New" w:hint="default"/>
      </w:rPr>
    </w:lvl>
    <w:lvl w:ilvl="2" w:tplc="4C0A0005">
      <w:start w:val="1"/>
      <w:numFmt w:val="bullet"/>
      <w:lvlText w:val=""/>
      <w:lvlJc w:val="left"/>
      <w:pPr>
        <w:ind w:left="2160" w:hanging="360"/>
      </w:pPr>
      <w:rPr>
        <w:rFonts w:ascii="Wingdings" w:hAnsi="Wingdings" w:hint="default"/>
      </w:rPr>
    </w:lvl>
    <w:lvl w:ilvl="3" w:tplc="4C0A0001">
      <w:start w:val="1"/>
      <w:numFmt w:val="bullet"/>
      <w:lvlText w:val=""/>
      <w:lvlJc w:val="left"/>
      <w:pPr>
        <w:ind w:left="2880" w:hanging="360"/>
      </w:pPr>
      <w:rPr>
        <w:rFonts w:ascii="Symbol" w:hAnsi="Symbol" w:hint="default"/>
      </w:rPr>
    </w:lvl>
    <w:lvl w:ilvl="4" w:tplc="4C0A0003">
      <w:start w:val="1"/>
      <w:numFmt w:val="bullet"/>
      <w:lvlText w:val="o"/>
      <w:lvlJc w:val="left"/>
      <w:pPr>
        <w:ind w:left="3600" w:hanging="360"/>
      </w:pPr>
      <w:rPr>
        <w:rFonts w:ascii="Courier New" w:hAnsi="Courier New" w:cs="Courier New" w:hint="default"/>
      </w:rPr>
    </w:lvl>
    <w:lvl w:ilvl="5" w:tplc="4C0A0005">
      <w:start w:val="1"/>
      <w:numFmt w:val="bullet"/>
      <w:lvlText w:val=""/>
      <w:lvlJc w:val="left"/>
      <w:pPr>
        <w:ind w:left="4320" w:hanging="360"/>
      </w:pPr>
      <w:rPr>
        <w:rFonts w:ascii="Wingdings" w:hAnsi="Wingdings" w:hint="default"/>
      </w:rPr>
    </w:lvl>
    <w:lvl w:ilvl="6" w:tplc="4C0A0001">
      <w:start w:val="1"/>
      <w:numFmt w:val="bullet"/>
      <w:lvlText w:val=""/>
      <w:lvlJc w:val="left"/>
      <w:pPr>
        <w:ind w:left="5040" w:hanging="360"/>
      </w:pPr>
      <w:rPr>
        <w:rFonts w:ascii="Symbol" w:hAnsi="Symbol" w:hint="default"/>
      </w:rPr>
    </w:lvl>
    <w:lvl w:ilvl="7" w:tplc="4C0A0003">
      <w:start w:val="1"/>
      <w:numFmt w:val="bullet"/>
      <w:lvlText w:val="o"/>
      <w:lvlJc w:val="left"/>
      <w:pPr>
        <w:ind w:left="5760" w:hanging="360"/>
      </w:pPr>
      <w:rPr>
        <w:rFonts w:ascii="Courier New" w:hAnsi="Courier New" w:cs="Courier New" w:hint="default"/>
      </w:rPr>
    </w:lvl>
    <w:lvl w:ilvl="8" w:tplc="4C0A0005">
      <w:start w:val="1"/>
      <w:numFmt w:val="bullet"/>
      <w:lvlText w:val=""/>
      <w:lvlJc w:val="left"/>
      <w:pPr>
        <w:ind w:left="6480" w:hanging="360"/>
      </w:pPr>
      <w:rPr>
        <w:rFonts w:ascii="Wingdings" w:hAnsi="Wingdings" w:hint="default"/>
      </w:rPr>
    </w:lvl>
  </w:abstractNum>
  <w:abstractNum w:abstractNumId="25" w15:restartNumberingAfterBreak="0">
    <w:nsid w:val="40584496"/>
    <w:multiLevelType w:val="hybridMultilevel"/>
    <w:tmpl w:val="8B9ED50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1DC453B"/>
    <w:multiLevelType w:val="hybridMultilevel"/>
    <w:tmpl w:val="6E924036"/>
    <w:lvl w:ilvl="0" w:tplc="A990A56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2CBE750"/>
    <w:multiLevelType w:val="hybridMultilevel"/>
    <w:tmpl w:val="FFFFFFFF"/>
    <w:lvl w:ilvl="0" w:tplc="AF0871F0">
      <w:start w:val="1"/>
      <w:numFmt w:val="bullet"/>
      <w:lvlText w:val=""/>
      <w:lvlJc w:val="left"/>
      <w:pPr>
        <w:ind w:left="720" w:hanging="360"/>
      </w:pPr>
      <w:rPr>
        <w:rFonts w:ascii="Symbol" w:hAnsi="Symbol" w:hint="default"/>
      </w:rPr>
    </w:lvl>
    <w:lvl w:ilvl="1" w:tplc="7A906A7C">
      <w:start w:val="1"/>
      <w:numFmt w:val="bullet"/>
      <w:lvlText w:val="o"/>
      <w:lvlJc w:val="left"/>
      <w:pPr>
        <w:ind w:left="1440" w:hanging="360"/>
      </w:pPr>
      <w:rPr>
        <w:rFonts w:ascii="Courier New" w:hAnsi="Courier New" w:hint="default"/>
      </w:rPr>
    </w:lvl>
    <w:lvl w:ilvl="2" w:tplc="710ECA2E">
      <w:start w:val="1"/>
      <w:numFmt w:val="bullet"/>
      <w:lvlText w:val=""/>
      <w:lvlJc w:val="left"/>
      <w:pPr>
        <w:ind w:left="2160" w:hanging="360"/>
      </w:pPr>
      <w:rPr>
        <w:rFonts w:ascii="Wingdings" w:hAnsi="Wingdings" w:hint="default"/>
      </w:rPr>
    </w:lvl>
    <w:lvl w:ilvl="3" w:tplc="F6B41A18">
      <w:start w:val="1"/>
      <w:numFmt w:val="bullet"/>
      <w:lvlText w:val=""/>
      <w:lvlJc w:val="left"/>
      <w:pPr>
        <w:ind w:left="2880" w:hanging="360"/>
      </w:pPr>
      <w:rPr>
        <w:rFonts w:ascii="Symbol" w:hAnsi="Symbol" w:hint="default"/>
      </w:rPr>
    </w:lvl>
    <w:lvl w:ilvl="4" w:tplc="5B5C7098">
      <w:start w:val="1"/>
      <w:numFmt w:val="bullet"/>
      <w:lvlText w:val="o"/>
      <w:lvlJc w:val="left"/>
      <w:pPr>
        <w:ind w:left="3600" w:hanging="360"/>
      </w:pPr>
      <w:rPr>
        <w:rFonts w:ascii="Courier New" w:hAnsi="Courier New" w:hint="default"/>
      </w:rPr>
    </w:lvl>
    <w:lvl w:ilvl="5" w:tplc="E310680A">
      <w:start w:val="1"/>
      <w:numFmt w:val="bullet"/>
      <w:lvlText w:val=""/>
      <w:lvlJc w:val="left"/>
      <w:pPr>
        <w:ind w:left="4320" w:hanging="360"/>
      </w:pPr>
      <w:rPr>
        <w:rFonts w:ascii="Wingdings" w:hAnsi="Wingdings" w:hint="default"/>
      </w:rPr>
    </w:lvl>
    <w:lvl w:ilvl="6" w:tplc="BD1A40A0">
      <w:start w:val="1"/>
      <w:numFmt w:val="bullet"/>
      <w:lvlText w:val=""/>
      <w:lvlJc w:val="left"/>
      <w:pPr>
        <w:ind w:left="5040" w:hanging="360"/>
      </w:pPr>
      <w:rPr>
        <w:rFonts w:ascii="Symbol" w:hAnsi="Symbol" w:hint="default"/>
      </w:rPr>
    </w:lvl>
    <w:lvl w:ilvl="7" w:tplc="8536126A">
      <w:start w:val="1"/>
      <w:numFmt w:val="bullet"/>
      <w:lvlText w:val="o"/>
      <w:lvlJc w:val="left"/>
      <w:pPr>
        <w:ind w:left="5760" w:hanging="360"/>
      </w:pPr>
      <w:rPr>
        <w:rFonts w:ascii="Courier New" w:hAnsi="Courier New" w:hint="default"/>
      </w:rPr>
    </w:lvl>
    <w:lvl w:ilvl="8" w:tplc="DB20001A">
      <w:start w:val="1"/>
      <w:numFmt w:val="bullet"/>
      <w:lvlText w:val=""/>
      <w:lvlJc w:val="left"/>
      <w:pPr>
        <w:ind w:left="6480" w:hanging="360"/>
      </w:pPr>
      <w:rPr>
        <w:rFonts w:ascii="Wingdings" w:hAnsi="Wingdings" w:hint="default"/>
      </w:rPr>
    </w:lvl>
  </w:abstractNum>
  <w:abstractNum w:abstractNumId="28" w15:restartNumberingAfterBreak="0">
    <w:nsid w:val="43AF5CBD"/>
    <w:multiLevelType w:val="hybridMultilevel"/>
    <w:tmpl w:val="026AD446"/>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67A6DF6"/>
    <w:multiLevelType w:val="multilevel"/>
    <w:tmpl w:val="9AE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05C52"/>
    <w:multiLevelType w:val="multilevel"/>
    <w:tmpl w:val="E6865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7A4762"/>
    <w:multiLevelType w:val="multilevel"/>
    <w:tmpl w:val="56905C2A"/>
    <w:lvl w:ilvl="0">
      <w:start w:val="2"/>
      <w:numFmt w:val="decimal"/>
      <w:lvlText w:val="%1"/>
      <w:lvlJc w:val="left"/>
      <w:pPr>
        <w:ind w:left="360" w:hanging="360"/>
      </w:pPr>
    </w:lvl>
    <w:lvl w:ilvl="1">
      <w:start w:val="1"/>
      <w:numFmt w:val="decimal"/>
      <w:lvlText w:val="%1.%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2960" w:hanging="1440"/>
      </w:pPr>
    </w:lvl>
  </w:abstractNum>
  <w:abstractNum w:abstractNumId="32" w15:restartNumberingAfterBreak="0">
    <w:nsid w:val="480A64EC"/>
    <w:multiLevelType w:val="multilevel"/>
    <w:tmpl w:val="207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8A30FE"/>
    <w:multiLevelType w:val="hybridMultilevel"/>
    <w:tmpl w:val="1C3CA5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5296105B"/>
    <w:multiLevelType w:val="hybridMultilevel"/>
    <w:tmpl w:val="F30A6B70"/>
    <w:lvl w:ilvl="0" w:tplc="131C9D32">
      <w:start w:val="1"/>
      <w:numFmt w:val="decimal"/>
      <w:lvlText w:val="%1."/>
      <w:lvlJc w:val="left"/>
      <w:pPr>
        <w:ind w:left="1065" w:hanging="70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5" w15:restartNumberingAfterBreak="0">
    <w:nsid w:val="5368021C"/>
    <w:multiLevelType w:val="multilevel"/>
    <w:tmpl w:val="594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2390D"/>
    <w:multiLevelType w:val="hybridMultilevel"/>
    <w:tmpl w:val="B59A8356"/>
    <w:lvl w:ilvl="0" w:tplc="A990A56A">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7" w15:restartNumberingAfterBreak="0">
    <w:nsid w:val="566537C8"/>
    <w:multiLevelType w:val="hybridMultilevel"/>
    <w:tmpl w:val="C6460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EF5198"/>
    <w:multiLevelType w:val="hybridMultilevel"/>
    <w:tmpl w:val="0D2A705A"/>
    <w:lvl w:ilvl="0" w:tplc="A990A56A">
      <w:start w:val="1"/>
      <w:numFmt w:val="decimal"/>
      <w:lvlText w:val="%1."/>
      <w:lvlJc w:val="left"/>
      <w:pPr>
        <w:ind w:left="720" w:hanging="360"/>
      </w:pPr>
      <w:rPr>
        <w:rFonts w:hint="default"/>
      </w:rPr>
    </w:lvl>
    <w:lvl w:ilvl="1" w:tplc="A990A56A">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A886A34"/>
    <w:multiLevelType w:val="hybridMultilevel"/>
    <w:tmpl w:val="71E49AF4"/>
    <w:lvl w:ilvl="0" w:tplc="FFFFFFFF">
      <w:start w:val="1"/>
      <w:numFmt w:val="decimal"/>
      <w:lvlText w:val="%1."/>
      <w:lvlJc w:val="left"/>
      <w:pPr>
        <w:ind w:left="643" w:hanging="360"/>
      </w:pPr>
      <w:rPr>
        <w:rFonts w:hint="default"/>
      </w:rPr>
    </w:lvl>
    <w:lvl w:ilvl="1" w:tplc="080A0019" w:tentative="1">
      <w:start w:val="1"/>
      <w:numFmt w:val="lowerLetter"/>
      <w:lvlText w:val="%2."/>
      <w:lvlJc w:val="left"/>
      <w:pPr>
        <w:ind w:left="1446" w:hanging="360"/>
      </w:pPr>
    </w:lvl>
    <w:lvl w:ilvl="2" w:tplc="080A001B" w:tentative="1">
      <w:start w:val="1"/>
      <w:numFmt w:val="lowerRoman"/>
      <w:lvlText w:val="%3."/>
      <w:lvlJc w:val="right"/>
      <w:pPr>
        <w:ind w:left="2166" w:hanging="180"/>
      </w:pPr>
    </w:lvl>
    <w:lvl w:ilvl="3" w:tplc="080A000F" w:tentative="1">
      <w:start w:val="1"/>
      <w:numFmt w:val="decimal"/>
      <w:lvlText w:val="%4."/>
      <w:lvlJc w:val="left"/>
      <w:pPr>
        <w:ind w:left="2886" w:hanging="360"/>
      </w:pPr>
    </w:lvl>
    <w:lvl w:ilvl="4" w:tplc="080A0019" w:tentative="1">
      <w:start w:val="1"/>
      <w:numFmt w:val="lowerLetter"/>
      <w:lvlText w:val="%5."/>
      <w:lvlJc w:val="left"/>
      <w:pPr>
        <w:ind w:left="3606" w:hanging="360"/>
      </w:pPr>
    </w:lvl>
    <w:lvl w:ilvl="5" w:tplc="080A001B" w:tentative="1">
      <w:start w:val="1"/>
      <w:numFmt w:val="lowerRoman"/>
      <w:lvlText w:val="%6."/>
      <w:lvlJc w:val="right"/>
      <w:pPr>
        <w:ind w:left="4326" w:hanging="180"/>
      </w:pPr>
    </w:lvl>
    <w:lvl w:ilvl="6" w:tplc="080A000F" w:tentative="1">
      <w:start w:val="1"/>
      <w:numFmt w:val="decimal"/>
      <w:lvlText w:val="%7."/>
      <w:lvlJc w:val="left"/>
      <w:pPr>
        <w:ind w:left="5046" w:hanging="360"/>
      </w:pPr>
    </w:lvl>
    <w:lvl w:ilvl="7" w:tplc="080A0019" w:tentative="1">
      <w:start w:val="1"/>
      <w:numFmt w:val="lowerLetter"/>
      <w:lvlText w:val="%8."/>
      <w:lvlJc w:val="left"/>
      <w:pPr>
        <w:ind w:left="5766" w:hanging="360"/>
      </w:pPr>
    </w:lvl>
    <w:lvl w:ilvl="8" w:tplc="080A001B" w:tentative="1">
      <w:start w:val="1"/>
      <w:numFmt w:val="lowerRoman"/>
      <w:lvlText w:val="%9."/>
      <w:lvlJc w:val="right"/>
      <w:pPr>
        <w:ind w:left="6486" w:hanging="180"/>
      </w:pPr>
    </w:lvl>
  </w:abstractNum>
  <w:abstractNum w:abstractNumId="40" w15:restartNumberingAfterBreak="0">
    <w:nsid w:val="5BF93A3A"/>
    <w:multiLevelType w:val="multilevel"/>
    <w:tmpl w:val="0F7C4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4E2A3D"/>
    <w:multiLevelType w:val="multilevel"/>
    <w:tmpl w:val="61C078B8"/>
    <w:lvl w:ilvl="0">
      <w:start w:val="1"/>
      <w:numFmt w:val="decimal"/>
      <w:lvlText w:val="%1"/>
      <w:lvlJc w:val="left"/>
      <w:pPr>
        <w:ind w:left="360" w:hanging="360"/>
      </w:pPr>
    </w:lvl>
    <w:lvl w:ilvl="1">
      <w:start w:val="1"/>
      <w:numFmt w:val="decimal"/>
      <w:lvlText w:val="%1.%2"/>
      <w:lvlJc w:val="left"/>
      <w:pPr>
        <w:ind w:left="1944" w:hanging="720"/>
      </w:pPr>
    </w:lvl>
    <w:lvl w:ilvl="2">
      <w:start w:val="1"/>
      <w:numFmt w:val="decimal"/>
      <w:lvlText w:val="%1.%2.%3"/>
      <w:lvlJc w:val="left"/>
      <w:pPr>
        <w:ind w:left="3168" w:hanging="720"/>
      </w:pPr>
    </w:lvl>
    <w:lvl w:ilvl="3">
      <w:start w:val="1"/>
      <w:numFmt w:val="decimal"/>
      <w:lvlText w:val="%1.%2.%3.%4"/>
      <w:lvlJc w:val="left"/>
      <w:pPr>
        <w:ind w:left="4752" w:hanging="1080"/>
      </w:pPr>
    </w:lvl>
    <w:lvl w:ilvl="4">
      <w:start w:val="1"/>
      <w:numFmt w:val="decimal"/>
      <w:lvlText w:val="%1.%2.%3.%4.%5"/>
      <w:lvlJc w:val="left"/>
      <w:pPr>
        <w:ind w:left="6336" w:hanging="1440"/>
      </w:pPr>
    </w:lvl>
    <w:lvl w:ilvl="5">
      <w:start w:val="1"/>
      <w:numFmt w:val="decimal"/>
      <w:lvlText w:val="%1.%2.%3.%4.%5.%6"/>
      <w:lvlJc w:val="left"/>
      <w:pPr>
        <w:ind w:left="7560" w:hanging="1440"/>
      </w:pPr>
    </w:lvl>
    <w:lvl w:ilvl="6">
      <w:start w:val="1"/>
      <w:numFmt w:val="decimal"/>
      <w:lvlText w:val="%1.%2.%3.%4.%5.%6.%7"/>
      <w:lvlJc w:val="left"/>
      <w:pPr>
        <w:ind w:left="9144" w:hanging="1800"/>
      </w:pPr>
    </w:lvl>
    <w:lvl w:ilvl="7">
      <w:start w:val="1"/>
      <w:numFmt w:val="decimal"/>
      <w:lvlText w:val="%1.%2.%3.%4.%5.%6.%7.%8"/>
      <w:lvlJc w:val="left"/>
      <w:pPr>
        <w:ind w:left="10728" w:hanging="2160"/>
      </w:pPr>
    </w:lvl>
    <w:lvl w:ilvl="8">
      <w:start w:val="1"/>
      <w:numFmt w:val="decimal"/>
      <w:lvlText w:val="%1.%2.%3.%4.%5.%6.%7.%8.%9"/>
      <w:lvlJc w:val="left"/>
      <w:pPr>
        <w:ind w:left="11952" w:hanging="2160"/>
      </w:pPr>
    </w:lvl>
  </w:abstractNum>
  <w:abstractNum w:abstractNumId="42" w15:restartNumberingAfterBreak="0">
    <w:nsid w:val="5ED71F7F"/>
    <w:multiLevelType w:val="multilevel"/>
    <w:tmpl w:val="1EB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F0898"/>
    <w:multiLevelType w:val="hybridMultilevel"/>
    <w:tmpl w:val="C6460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7D6886"/>
    <w:multiLevelType w:val="hybridMultilevel"/>
    <w:tmpl w:val="319CB386"/>
    <w:lvl w:ilvl="0" w:tplc="A990A56A">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5" w15:restartNumberingAfterBreak="0">
    <w:nsid w:val="6CE96A84"/>
    <w:multiLevelType w:val="hybridMultilevel"/>
    <w:tmpl w:val="7F347BA0"/>
    <w:lvl w:ilvl="0" w:tplc="FFFFFFFF">
      <w:start w:val="1"/>
      <w:numFmt w:val="decimal"/>
      <w:lvlText w:val="%1."/>
      <w:lvlJc w:val="left"/>
      <w:pPr>
        <w:ind w:left="728" w:hanging="360"/>
      </w:pPr>
      <w:rPr>
        <w:rFonts w:hint="default"/>
        <w:b/>
      </w:rPr>
    </w:lvl>
    <w:lvl w:ilvl="1" w:tplc="080A0019" w:tentative="1">
      <w:start w:val="1"/>
      <w:numFmt w:val="lowerLetter"/>
      <w:lvlText w:val="%2."/>
      <w:lvlJc w:val="left"/>
      <w:pPr>
        <w:ind w:left="1448" w:hanging="360"/>
      </w:pPr>
    </w:lvl>
    <w:lvl w:ilvl="2" w:tplc="080A001B" w:tentative="1">
      <w:start w:val="1"/>
      <w:numFmt w:val="lowerRoman"/>
      <w:lvlText w:val="%3."/>
      <w:lvlJc w:val="right"/>
      <w:pPr>
        <w:ind w:left="2168" w:hanging="180"/>
      </w:pPr>
    </w:lvl>
    <w:lvl w:ilvl="3" w:tplc="080A000F" w:tentative="1">
      <w:start w:val="1"/>
      <w:numFmt w:val="decimal"/>
      <w:lvlText w:val="%4."/>
      <w:lvlJc w:val="left"/>
      <w:pPr>
        <w:ind w:left="2888" w:hanging="360"/>
      </w:pPr>
    </w:lvl>
    <w:lvl w:ilvl="4" w:tplc="080A0019" w:tentative="1">
      <w:start w:val="1"/>
      <w:numFmt w:val="lowerLetter"/>
      <w:lvlText w:val="%5."/>
      <w:lvlJc w:val="left"/>
      <w:pPr>
        <w:ind w:left="3608" w:hanging="360"/>
      </w:pPr>
    </w:lvl>
    <w:lvl w:ilvl="5" w:tplc="080A001B" w:tentative="1">
      <w:start w:val="1"/>
      <w:numFmt w:val="lowerRoman"/>
      <w:lvlText w:val="%6."/>
      <w:lvlJc w:val="right"/>
      <w:pPr>
        <w:ind w:left="4328" w:hanging="180"/>
      </w:pPr>
    </w:lvl>
    <w:lvl w:ilvl="6" w:tplc="080A000F" w:tentative="1">
      <w:start w:val="1"/>
      <w:numFmt w:val="decimal"/>
      <w:lvlText w:val="%7."/>
      <w:lvlJc w:val="left"/>
      <w:pPr>
        <w:ind w:left="5048" w:hanging="360"/>
      </w:pPr>
    </w:lvl>
    <w:lvl w:ilvl="7" w:tplc="080A0019" w:tentative="1">
      <w:start w:val="1"/>
      <w:numFmt w:val="lowerLetter"/>
      <w:lvlText w:val="%8."/>
      <w:lvlJc w:val="left"/>
      <w:pPr>
        <w:ind w:left="5768" w:hanging="360"/>
      </w:pPr>
    </w:lvl>
    <w:lvl w:ilvl="8" w:tplc="080A001B" w:tentative="1">
      <w:start w:val="1"/>
      <w:numFmt w:val="lowerRoman"/>
      <w:lvlText w:val="%9."/>
      <w:lvlJc w:val="right"/>
      <w:pPr>
        <w:ind w:left="6488" w:hanging="180"/>
      </w:pPr>
    </w:lvl>
  </w:abstractNum>
  <w:abstractNum w:abstractNumId="46" w15:restartNumberingAfterBreak="0">
    <w:nsid w:val="6F8F20F7"/>
    <w:multiLevelType w:val="multilevel"/>
    <w:tmpl w:val="B46E5D86"/>
    <w:lvl w:ilvl="0">
      <w:start w:val="1"/>
      <w:numFmt w:val="bullet"/>
      <w:lvlText w:val="-"/>
      <w:lvlJc w:val="left"/>
      <w:pPr>
        <w:ind w:left="720" w:hanging="360"/>
      </w:pPr>
      <w:rPr>
        <w:rFonts w:ascii="Century Gothic" w:eastAsia="Century Gothic" w:hAnsi="Century Gothic" w:cs="Century Gothic"/>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45645BD"/>
    <w:multiLevelType w:val="multilevel"/>
    <w:tmpl w:val="7294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0C1C0F"/>
    <w:multiLevelType w:val="multilevel"/>
    <w:tmpl w:val="4C8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B3733D"/>
    <w:multiLevelType w:val="multilevel"/>
    <w:tmpl w:val="7AB4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0980664">
    <w:abstractNumId w:val="27"/>
  </w:num>
  <w:num w:numId="2" w16cid:durableId="2077851285">
    <w:abstractNumId w:val="19"/>
  </w:num>
  <w:num w:numId="3" w16cid:durableId="796993838">
    <w:abstractNumId w:val="24"/>
  </w:num>
  <w:num w:numId="4" w16cid:durableId="1044137200">
    <w:abstractNumId w:val="1"/>
  </w:num>
  <w:num w:numId="5" w16cid:durableId="1366105078">
    <w:abstractNumId w:val="20"/>
  </w:num>
  <w:num w:numId="6" w16cid:durableId="1647973422">
    <w:abstractNumId w:val="34"/>
  </w:num>
  <w:num w:numId="7" w16cid:durableId="284432201">
    <w:abstractNumId w:val="25"/>
  </w:num>
  <w:num w:numId="8" w16cid:durableId="880088965">
    <w:abstractNumId w:val="38"/>
  </w:num>
  <w:num w:numId="9" w16cid:durableId="1718358773">
    <w:abstractNumId w:val="44"/>
  </w:num>
  <w:num w:numId="10" w16cid:durableId="1500539901">
    <w:abstractNumId w:val="28"/>
  </w:num>
  <w:num w:numId="11" w16cid:durableId="747263727">
    <w:abstractNumId w:val="7"/>
  </w:num>
  <w:num w:numId="12" w16cid:durableId="195578709">
    <w:abstractNumId w:val="36"/>
  </w:num>
  <w:num w:numId="13" w16cid:durableId="2057580819">
    <w:abstractNumId w:val="26"/>
  </w:num>
  <w:num w:numId="14" w16cid:durableId="87316704">
    <w:abstractNumId w:val="2"/>
  </w:num>
  <w:num w:numId="15" w16cid:durableId="2054964666">
    <w:abstractNumId w:val="4"/>
  </w:num>
  <w:num w:numId="16" w16cid:durableId="2098939324">
    <w:abstractNumId w:val="31"/>
  </w:num>
  <w:num w:numId="17" w16cid:durableId="314455505">
    <w:abstractNumId w:val="33"/>
  </w:num>
  <w:num w:numId="18" w16cid:durableId="2135244257">
    <w:abstractNumId w:val="18"/>
  </w:num>
  <w:num w:numId="19" w16cid:durableId="1458570271">
    <w:abstractNumId w:val="10"/>
  </w:num>
  <w:num w:numId="20" w16cid:durableId="425543167">
    <w:abstractNumId w:val="46"/>
  </w:num>
  <w:num w:numId="21" w16cid:durableId="846215657">
    <w:abstractNumId w:val="15"/>
  </w:num>
  <w:num w:numId="22" w16cid:durableId="627588357">
    <w:abstractNumId w:val="41"/>
  </w:num>
  <w:num w:numId="23" w16cid:durableId="550920052">
    <w:abstractNumId w:val="5"/>
  </w:num>
  <w:num w:numId="24" w16cid:durableId="588582915">
    <w:abstractNumId w:val="17"/>
  </w:num>
  <w:num w:numId="25" w16cid:durableId="882138021">
    <w:abstractNumId w:val="45"/>
  </w:num>
  <w:num w:numId="26" w16cid:durableId="1369185916">
    <w:abstractNumId w:val="39"/>
  </w:num>
  <w:num w:numId="27" w16cid:durableId="251203605">
    <w:abstractNumId w:val="8"/>
  </w:num>
  <w:num w:numId="28" w16cid:durableId="380638240">
    <w:abstractNumId w:val="3"/>
  </w:num>
  <w:num w:numId="29" w16cid:durableId="502207344">
    <w:abstractNumId w:val="30"/>
  </w:num>
  <w:num w:numId="30" w16cid:durableId="733966011">
    <w:abstractNumId w:val="40"/>
  </w:num>
  <w:num w:numId="31" w16cid:durableId="1998801449">
    <w:abstractNumId w:val="11"/>
  </w:num>
  <w:num w:numId="32" w16cid:durableId="574701015">
    <w:abstractNumId w:val="49"/>
  </w:num>
  <w:num w:numId="33" w16cid:durableId="1905292559">
    <w:abstractNumId w:val="47"/>
  </w:num>
  <w:num w:numId="34" w16cid:durableId="1090662732">
    <w:abstractNumId w:val="32"/>
  </w:num>
  <w:num w:numId="35" w16cid:durableId="494106664">
    <w:abstractNumId w:val="21"/>
  </w:num>
  <w:num w:numId="36" w16cid:durableId="190806584">
    <w:abstractNumId w:val="37"/>
  </w:num>
  <w:num w:numId="37" w16cid:durableId="2038189472">
    <w:abstractNumId w:val="9"/>
  </w:num>
  <w:num w:numId="38" w16cid:durableId="592521">
    <w:abstractNumId w:val="0"/>
  </w:num>
  <w:num w:numId="39" w16cid:durableId="765999388">
    <w:abstractNumId w:val="43"/>
  </w:num>
  <w:num w:numId="40" w16cid:durableId="1826781078">
    <w:abstractNumId w:val="48"/>
  </w:num>
  <w:num w:numId="41" w16cid:durableId="269944364">
    <w:abstractNumId w:val="29"/>
  </w:num>
  <w:num w:numId="42" w16cid:durableId="1138960633">
    <w:abstractNumId w:val="12"/>
  </w:num>
  <w:num w:numId="43" w16cid:durableId="382100716">
    <w:abstractNumId w:val="16"/>
  </w:num>
  <w:num w:numId="44" w16cid:durableId="423111219">
    <w:abstractNumId w:val="6"/>
  </w:num>
  <w:num w:numId="45" w16cid:durableId="706760251">
    <w:abstractNumId w:val="22"/>
  </w:num>
  <w:num w:numId="46" w16cid:durableId="646134750">
    <w:abstractNumId w:val="42"/>
  </w:num>
  <w:num w:numId="47" w16cid:durableId="2096897055">
    <w:abstractNumId w:val="35"/>
  </w:num>
  <w:num w:numId="48" w16cid:durableId="505559410">
    <w:abstractNumId w:val="14"/>
  </w:num>
  <w:num w:numId="49" w16cid:durableId="750153028">
    <w:abstractNumId w:val="13"/>
  </w:num>
  <w:num w:numId="50" w16cid:durableId="367341076">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98"/>
    <w:rsid w:val="00011486"/>
    <w:rsid w:val="00013593"/>
    <w:rsid w:val="0002002A"/>
    <w:rsid w:val="00020CF3"/>
    <w:rsid w:val="0002415A"/>
    <w:rsid w:val="000249C2"/>
    <w:rsid w:val="00050697"/>
    <w:rsid w:val="00074DF8"/>
    <w:rsid w:val="0008375F"/>
    <w:rsid w:val="000A368B"/>
    <w:rsid w:val="000B7FE2"/>
    <w:rsid w:val="000D3452"/>
    <w:rsid w:val="00116863"/>
    <w:rsid w:val="00126B2A"/>
    <w:rsid w:val="001407FF"/>
    <w:rsid w:val="0015112A"/>
    <w:rsid w:val="001540CF"/>
    <w:rsid w:val="0016325F"/>
    <w:rsid w:val="00174503"/>
    <w:rsid w:val="001804D9"/>
    <w:rsid w:val="00183206"/>
    <w:rsid w:val="001942F5"/>
    <w:rsid w:val="001A67A4"/>
    <w:rsid w:val="001A74CB"/>
    <w:rsid w:val="001C49AC"/>
    <w:rsid w:val="001C575A"/>
    <w:rsid w:val="001D0F19"/>
    <w:rsid w:val="001D6C24"/>
    <w:rsid w:val="002024F1"/>
    <w:rsid w:val="00227B2B"/>
    <w:rsid w:val="0023922F"/>
    <w:rsid w:val="002636AA"/>
    <w:rsid w:val="002A35E8"/>
    <w:rsid w:val="002B13C1"/>
    <w:rsid w:val="002E158F"/>
    <w:rsid w:val="002E6C63"/>
    <w:rsid w:val="002F0CE3"/>
    <w:rsid w:val="00306170"/>
    <w:rsid w:val="0031301C"/>
    <w:rsid w:val="00320581"/>
    <w:rsid w:val="00324AD1"/>
    <w:rsid w:val="00352F8E"/>
    <w:rsid w:val="00356621"/>
    <w:rsid w:val="00372D95"/>
    <w:rsid w:val="003771B3"/>
    <w:rsid w:val="003A19AE"/>
    <w:rsid w:val="003A4ED4"/>
    <w:rsid w:val="003A51BD"/>
    <w:rsid w:val="003B4B1C"/>
    <w:rsid w:val="003C2946"/>
    <w:rsid w:val="003D64EB"/>
    <w:rsid w:val="003F08B1"/>
    <w:rsid w:val="003F3CCA"/>
    <w:rsid w:val="0041021E"/>
    <w:rsid w:val="004153AC"/>
    <w:rsid w:val="004173F2"/>
    <w:rsid w:val="00433BB2"/>
    <w:rsid w:val="00442434"/>
    <w:rsid w:val="004458B1"/>
    <w:rsid w:val="00457C32"/>
    <w:rsid w:val="004A129B"/>
    <w:rsid w:val="004B2AC2"/>
    <w:rsid w:val="004B2AE8"/>
    <w:rsid w:val="004F7295"/>
    <w:rsid w:val="00503B63"/>
    <w:rsid w:val="0050479C"/>
    <w:rsid w:val="0052717F"/>
    <w:rsid w:val="00530967"/>
    <w:rsid w:val="005320C9"/>
    <w:rsid w:val="0053257F"/>
    <w:rsid w:val="005415E3"/>
    <w:rsid w:val="00543860"/>
    <w:rsid w:val="005446C5"/>
    <w:rsid w:val="005508AE"/>
    <w:rsid w:val="00563566"/>
    <w:rsid w:val="00576DD4"/>
    <w:rsid w:val="00577A5F"/>
    <w:rsid w:val="00595BF2"/>
    <w:rsid w:val="005A41B9"/>
    <w:rsid w:val="005B120F"/>
    <w:rsid w:val="005C2138"/>
    <w:rsid w:val="005C60F4"/>
    <w:rsid w:val="005D5A7C"/>
    <w:rsid w:val="005E72D9"/>
    <w:rsid w:val="005E7F8C"/>
    <w:rsid w:val="00624CBD"/>
    <w:rsid w:val="00627B0B"/>
    <w:rsid w:val="00630D7C"/>
    <w:rsid w:val="0063766F"/>
    <w:rsid w:val="006442E0"/>
    <w:rsid w:val="0065641F"/>
    <w:rsid w:val="00656A08"/>
    <w:rsid w:val="00656C67"/>
    <w:rsid w:val="00663FBF"/>
    <w:rsid w:val="006722B9"/>
    <w:rsid w:val="00675A91"/>
    <w:rsid w:val="00680F00"/>
    <w:rsid w:val="0069531F"/>
    <w:rsid w:val="006A40E1"/>
    <w:rsid w:val="006A43BA"/>
    <w:rsid w:val="006B0197"/>
    <w:rsid w:val="00703E82"/>
    <w:rsid w:val="00746E31"/>
    <w:rsid w:val="00762E3F"/>
    <w:rsid w:val="0078725A"/>
    <w:rsid w:val="00793DA5"/>
    <w:rsid w:val="007976A5"/>
    <w:rsid w:val="007B61F9"/>
    <w:rsid w:val="007D2CBA"/>
    <w:rsid w:val="007F7093"/>
    <w:rsid w:val="00811346"/>
    <w:rsid w:val="00826168"/>
    <w:rsid w:val="00852842"/>
    <w:rsid w:val="00853111"/>
    <w:rsid w:val="00860148"/>
    <w:rsid w:val="00861AA2"/>
    <w:rsid w:val="00875CA3"/>
    <w:rsid w:val="00886BCB"/>
    <w:rsid w:val="008924B2"/>
    <w:rsid w:val="008D4732"/>
    <w:rsid w:val="008D507C"/>
    <w:rsid w:val="00902337"/>
    <w:rsid w:val="00920BB2"/>
    <w:rsid w:val="00925CA0"/>
    <w:rsid w:val="00931FCB"/>
    <w:rsid w:val="00932F57"/>
    <w:rsid w:val="00936E4B"/>
    <w:rsid w:val="009407CE"/>
    <w:rsid w:val="00943DB7"/>
    <w:rsid w:val="00951CAB"/>
    <w:rsid w:val="0096028E"/>
    <w:rsid w:val="009621B9"/>
    <w:rsid w:val="00990D34"/>
    <w:rsid w:val="009A2BEC"/>
    <w:rsid w:val="009E36C8"/>
    <w:rsid w:val="009E463E"/>
    <w:rsid w:val="009F1BBA"/>
    <w:rsid w:val="00A042D5"/>
    <w:rsid w:val="00A0523A"/>
    <w:rsid w:val="00A172E7"/>
    <w:rsid w:val="00A45B78"/>
    <w:rsid w:val="00A5065E"/>
    <w:rsid w:val="00A53204"/>
    <w:rsid w:val="00A53B9E"/>
    <w:rsid w:val="00A71F2B"/>
    <w:rsid w:val="00A948E4"/>
    <w:rsid w:val="00AD2695"/>
    <w:rsid w:val="00AE5FEB"/>
    <w:rsid w:val="00AE647C"/>
    <w:rsid w:val="00B10663"/>
    <w:rsid w:val="00B252C5"/>
    <w:rsid w:val="00B40E91"/>
    <w:rsid w:val="00B4674A"/>
    <w:rsid w:val="00B549DC"/>
    <w:rsid w:val="00B72692"/>
    <w:rsid w:val="00B8513B"/>
    <w:rsid w:val="00B85DA7"/>
    <w:rsid w:val="00B87E1A"/>
    <w:rsid w:val="00BA2B4F"/>
    <w:rsid w:val="00BA2B5C"/>
    <w:rsid w:val="00BA714A"/>
    <w:rsid w:val="00BB61F1"/>
    <w:rsid w:val="00BB6B06"/>
    <w:rsid w:val="00BC5D80"/>
    <w:rsid w:val="00BD29D3"/>
    <w:rsid w:val="00BD7D35"/>
    <w:rsid w:val="00BE15CD"/>
    <w:rsid w:val="00BF1366"/>
    <w:rsid w:val="00BF261E"/>
    <w:rsid w:val="00BF5A30"/>
    <w:rsid w:val="00BF649A"/>
    <w:rsid w:val="00C04659"/>
    <w:rsid w:val="00C13CF8"/>
    <w:rsid w:val="00C145AF"/>
    <w:rsid w:val="00C36029"/>
    <w:rsid w:val="00C41C10"/>
    <w:rsid w:val="00C56C76"/>
    <w:rsid w:val="00C56CC8"/>
    <w:rsid w:val="00C624D9"/>
    <w:rsid w:val="00C62844"/>
    <w:rsid w:val="00C67F1F"/>
    <w:rsid w:val="00C7748F"/>
    <w:rsid w:val="00CA45A1"/>
    <w:rsid w:val="00CB44B4"/>
    <w:rsid w:val="00CD37BA"/>
    <w:rsid w:val="00CE235F"/>
    <w:rsid w:val="00CE3D95"/>
    <w:rsid w:val="00D041EB"/>
    <w:rsid w:val="00D064FB"/>
    <w:rsid w:val="00D13796"/>
    <w:rsid w:val="00D1704A"/>
    <w:rsid w:val="00D27E6D"/>
    <w:rsid w:val="00D53127"/>
    <w:rsid w:val="00D532EB"/>
    <w:rsid w:val="00D74BA8"/>
    <w:rsid w:val="00D7556E"/>
    <w:rsid w:val="00D81620"/>
    <w:rsid w:val="00D877B9"/>
    <w:rsid w:val="00DB1030"/>
    <w:rsid w:val="00DB5800"/>
    <w:rsid w:val="00DC1B08"/>
    <w:rsid w:val="00DC542F"/>
    <w:rsid w:val="00DD0CB5"/>
    <w:rsid w:val="00DE3E8E"/>
    <w:rsid w:val="00DF09DE"/>
    <w:rsid w:val="00DF277E"/>
    <w:rsid w:val="00E0735A"/>
    <w:rsid w:val="00E14B98"/>
    <w:rsid w:val="00E15F5D"/>
    <w:rsid w:val="00E173C5"/>
    <w:rsid w:val="00E4642C"/>
    <w:rsid w:val="00E935F2"/>
    <w:rsid w:val="00EC41CC"/>
    <w:rsid w:val="00EE78F1"/>
    <w:rsid w:val="00EF4E16"/>
    <w:rsid w:val="00F00CEE"/>
    <w:rsid w:val="00F17EC8"/>
    <w:rsid w:val="00F42BFA"/>
    <w:rsid w:val="00F43FBF"/>
    <w:rsid w:val="00F52765"/>
    <w:rsid w:val="00F5505D"/>
    <w:rsid w:val="00F6465D"/>
    <w:rsid w:val="00F66484"/>
    <w:rsid w:val="00F7044F"/>
    <w:rsid w:val="00F73C24"/>
    <w:rsid w:val="00FA1F66"/>
    <w:rsid w:val="00FA7F30"/>
    <w:rsid w:val="00FE034B"/>
    <w:rsid w:val="00FE0E25"/>
    <w:rsid w:val="00FF40BD"/>
    <w:rsid w:val="00FF640C"/>
    <w:rsid w:val="01C8FF1B"/>
    <w:rsid w:val="01EEAC72"/>
    <w:rsid w:val="03B56A4C"/>
    <w:rsid w:val="054D223D"/>
    <w:rsid w:val="06170C9D"/>
    <w:rsid w:val="070093AC"/>
    <w:rsid w:val="0810F41A"/>
    <w:rsid w:val="0BF450F6"/>
    <w:rsid w:val="0CDD3CB9"/>
    <w:rsid w:val="0E410BFD"/>
    <w:rsid w:val="0F3D2EAF"/>
    <w:rsid w:val="10EBC8CA"/>
    <w:rsid w:val="16BCA094"/>
    <w:rsid w:val="178FA97B"/>
    <w:rsid w:val="17F062A9"/>
    <w:rsid w:val="1839DAF8"/>
    <w:rsid w:val="1A05BACB"/>
    <w:rsid w:val="1C3C45E0"/>
    <w:rsid w:val="1E9E7CF7"/>
    <w:rsid w:val="2240682F"/>
    <w:rsid w:val="22D41414"/>
    <w:rsid w:val="23397B05"/>
    <w:rsid w:val="23BC539A"/>
    <w:rsid w:val="24308E86"/>
    <w:rsid w:val="25A1E1BA"/>
    <w:rsid w:val="271D7C9C"/>
    <w:rsid w:val="28AA7E88"/>
    <w:rsid w:val="2A5A67D0"/>
    <w:rsid w:val="2AFBDAC6"/>
    <w:rsid w:val="2BD220F4"/>
    <w:rsid w:val="2C2FD970"/>
    <w:rsid w:val="30AA5FFF"/>
    <w:rsid w:val="311B4138"/>
    <w:rsid w:val="35DF942C"/>
    <w:rsid w:val="363C81E9"/>
    <w:rsid w:val="375DC911"/>
    <w:rsid w:val="381C1274"/>
    <w:rsid w:val="39674E7F"/>
    <w:rsid w:val="39E36726"/>
    <w:rsid w:val="3ABCBC01"/>
    <w:rsid w:val="3AEB131E"/>
    <w:rsid w:val="3AFED64E"/>
    <w:rsid w:val="3BCB83D4"/>
    <w:rsid w:val="3DA05028"/>
    <w:rsid w:val="3E82F4DB"/>
    <w:rsid w:val="40CFACE3"/>
    <w:rsid w:val="41C9CE69"/>
    <w:rsid w:val="41EDA2AD"/>
    <w:rsid w:val="42A37F1F"/>
    <w:rsid w:val="43258291"/>
    <w:rsid w:val="44529648"/>
    <w:rsid w:val="457AF2E5"/>
    <w:rsid w:val="4618F31A"/>
    <w:rsid w:val="4680D563"/>
    <w:rsid w:val="46F834CD"/>
    <w:rsid w:val="4854363F"/>
    <w:rsid w:val="498CCA92"/>
    <w:rsid w:val="4BEFFF2E"/>
    <w:rsid w:val="4CE5A82C"/>
    <w:rsid w:val="4D103631"/>
    <w:rsid w:val="4D66BA86"/>
    <w:rsid w:val="4D9CA2E3"/>
    <w:rsid w:val="5224A75D"/>
    <w:rsid w:val="5476C2C1"/>
    <w:rsid w:val="55ACFCFB"/>
    <w:rsid w:val="57954365"/>
    <w:rsid w:val="588FF901"/>
    <w:rsid w:val="591CA6A9"/>
    <w:rsid w:val="5A5E716D"/>
    <w:rsid w:val="5B45AE70"/>
    <w:rsid w:val="5B737E3C"/>
    <w:rsid w:val="5D7E0C36"/>
    <w:rsid w:val="5E39CFC5"/>
    <w:rsid w:val="60A11A5C"/>
    <w:rsid w:val="60A2467E"/>
    <w:rsid w:val="63E50F47"/>
    <w:rsid w:val="643607B8"/>
    <w:rsid w:val="64570413"/>
    <w:rsid w:val="65F033A9"/>
    <w:rsid w:val="67B52AAB"/>
    <w:rsid w:val="67D230BB"/>
    <w:rsid w:val="67E57793"/>
    <w:rsid w:val="683E7523"/>
    <w:rsid w:val="6B2E3BE9"/>
    <w:rsid w:val="6B9D82D6"/>
    <w:rsid w:val="6F344891"/>
    <w:rsid w:val="6FB66E01"/>
    <w:rsid w:val="716E32FC"/>
    <w:rsid w:val="72EEAB00"/>
    <w:rsid w:val="7317F4BD"/>
    <w:rsid w:val="7585DDB2"/>
    <w:rsid w:val="761F7208"/>
    <w:rsid w:val="77DF7974"/>
    <w:rsid w:val="77F51548"/>
    <w:rsid w:val="7A7EC2D8"/>
    <w:rsid w:val="7AEB4AE8"/>
    <w:rsid w:val="7B14F49D"/>
    <w:rsid w:val="7B62ADD2"/>
    <w:rsid w:val="7C3994F8"/>
    <w:rsid w:val="7D81D9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BFA9"/>
  <w15:chartTrackingRefBased/>
  <w15:docId w15:val="{63683622-65FC-43C7-A0A9-1ED11298A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23A"/>
    <w:pPr>
      <w:spacing w:after="0" w:line="240" w:lineRule="auto"/>
    </w:pPr>
    <w:rPr>
      <w:rFonts w:ascii="Times New Roman" w:eastAsia="Times New Roman" w:hAnsi="Times New Roman" w:cs="Times New Roman"/>
      <w:sz w:val="24"/>
      <w:szCs w:val="24"/>
      <w:lang w:eastAsia="es-ES"/>
    </w:rPr>
  </w:style>
  <w:style w:type="paragraph" w:styleId="Heading3">
    <w:name w:val="heading 3"/>
    <w:basedOn w:val="Normal"/>
    <w:next w:val="Normal"/>
    <w:link w:val="Heading3Char"/>
    <w:uiPriority w:val="9"/>
    <w:unhideWhenUsed/>
    <w:qFormat/>
    <w:rsid w:val="009F1BBA"/>
    <w:pPr>
      <w:keepNext/>
      <w:keepLines/>
      <w:spacing w:before="200" w:line="276" w:lineRule="auto"/>
      <w:outlineLvl w:val="2"/>
    </w:pPr>
    <w:rPr>
      <w:rFonts w:asciiTheme="majorHAnsi" w:eastAsiaTheme="majorEastAsia" w:hAnsiTheme="majorHAnsi" w:cstheme="majorBidi"/>
      <w:b/>
      <w:bCs/>
      <w:color w:val="5B9BD5" w:themeColor="accent1"/>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B9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14B98"/>
    <w:pPr>
      <w:spacing w:before="100" w:beforeAutospacing="1" w:after="100" w:afterAutospacing="1"/>
    </w:pPr>
  </w:style>
  <w:style w:type="paragraph" w:styleId="ListParagraph">
    <w:name w:val="List Paragraph"/>
    <w:basedOn w:val="Normal"/>
    <w:link w:val="ListParagraphChar"/>
    <w:uiPriority w:val="34"/>
    <w:qFormat/>
    <w:rsid w:val="00E14B98"/>
    <w:pPr>
      <w:ind w:left="720"/>
      <w:contextualSpacing/>
    </w:pPr>
  </w:style>
  <w:style w:type="character" w:customStyle="1" w:styleId="ListParagraphChar">
    <w:name w:val="List Paragraph Char"/>
    <w:basedOn w:val="DefaultParagraphFont"/>
    <w:link w:val="ListParagraph"/>
    <w:uiPriority w:val="34"/>
    <w:rsid w:val="0050479C"/>
    <w:rPr>
      <w:rFonts w:ascii="Times New Roman" w:eastAsia="Times New Roman" w:hAnsi="Times New Roman" w:cs="Times New Roman"/>
      <w:sz w:val="24"/>
      <w:szCs w:val="24"/>
      <w:lang w:eastAsia="es-ES"/>
    </w:rPr>
  </w:style>
  <w:style w:type="paragraph" w:styleId="BalloonText">
    <w:name w:val="Balloon Text"/>
    <w:basedOn w:val="Normal"/>
    <w:link w:val="BalloonTextChar"/>
    <w:uiPriority w:val="99"/>
    <w:semiHidden/>
    <w:unhideWhenUsed/>
    <w:rsid w:val="001745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503"/>
    <w:rPr>
      <w:rFonts w:ascii="Segoe UI" w:eastAsia="Times New Roman" w:hAnsi="Segoe UI" w:cs="Segoe UI"/>
      <w:sz w:val="18"/>
      <w:szCs w:val="18"/>
      <w:lang w:eastAsia="es-ES"/>
    </w:rPr>
  </w:style>
  <w:style w:type="paragraph" w:customStyle="1" w:styleId="Normal1">
    <w:name w:val="Normal1"/>
    <w:rsid w:val="00B8513B"/>
    <w:pPr>
      <w:spacing w:after="0" w:line="240" w:lineRule="auto"/>
    </w:pPr>
    <w:rPr>
      <w:rFonts w:ascii="Times New Roman" w:eastAsia="Times New Roman" w:hAnsi="Times New Roman" w:cs="Times New Roman"/>
      <w:color w:val="000000"/>
      <w:sz w:val="24"/>
      <w:szCs w:val="24"/>
      <w:lang w:val="es-ES_tradnl"/>
    </w:rPr>
  </w:style>
  <w:style w:type="paragraph" w:styleId="ListBullet">
    <w:name w:val="List Bullet"/>
    <w:basedOn w:val="Normal"/>
    <w:uiPriority w:val="99"/>
    <w:unhideWhenUsed/>
    <w:rsid w:val="6B2E3BE9"/>
    <w:pPr>
      <w:ind w:left="360" w:hanging="360"/>
      <w:contextualSpacing/>
    </w:pPr>
  </w:style>
  <w:style w:type="character" w:customStyle="1" w:styleId="Heading3Char">
    <w:name w:val="Heading 3 Char"/>
    <w:basedOn w:val="DefaultParagraphFont"/>
    <w:link w:val="Heading3"/>
    <w:uiPriority w:val="9"/>
    <w:rsid w:val="009F1BBA"/>
    <w:rPr>
      <w:rFonts w:asciiTheme="majorHAnsi" w:eastAsiaTheme="majorEastAsia" w:hAnsiTheme="majorHAnsi" w:cstheme="majorBidi"/>
      <w:b/>
      <w:bCs/>
      <w:color w:val="5B9BD5" w:themeColor="accent1"/>
      <w:lang w:val="en-US"/>
    </w:rPr>
  </w:style>
  <w:style w:type="paragraph" w:styleId="Header">
    <w:name w:val="header"/>
    <w:basedOn w:val="Normal"/>
    <w:link w:val="HeaderChar"/>
    <w:uiPriority w:val="99"/>
    <w:unhideWhenUsed/>
    <w:rsid w:val="00A5065E"/>
    <w:pPr>
      <w:tabs>
        <w:tab w:val="center" w:pos="4419"/>
        <w:tab w:val="right" w:pos="8838"/>
      </w:tabs>
    </w:pPr>
  </w:style>
  <w:style w:type="character" w:customStyle="1" w:styleId="HeaderChar">
    <w:name w:val="Header Char"/>
    <w:basedOn w:val="DefaultParagraphFont"/>
    <w:link w:val="Header"/>
    <w:uiPriority w:val="99"/>
    <w:rsid w:val="00A5065E"/>
    <w:rPr>
      <w:rFonts w:ascii="Times New Roman" w:eastAsia="Times New Roman" w:hAnsi="Times New Roman" w:cs="Times New Roman"/>
      <w:sz w:val="24"/>
      <w:szCs w:val="24"/>
      <w:lang w:eastAsia="es-ES"/>
    </w:rPr>
  </w:style>
  <w:style w:type="paragraph" w:styleId="Footer">
    <w:name w:val="footer"/>
    <w:basedOn w:val="Normal"/>
    <w:link w:val="FooterChar"/>
    <w:uiPriority w:val="99"/>
    <w:unhideWhenUsed/>
    <w:rsid w:val="00A5065E"/>
    <w:pPr>
      <w:tabs>
        <w:tab w:val="center" w:pos="4419"/>
        <w:tab w:val="right" w:pos="8838"/>
      </w:tabs>
    </w:pPr>
  </w:style>
  <w:style w:type="character" w:customStyle="1" w:styleId="FooterChar">
    <w:name w:val="Footer Char"/>
    <w:basedOn w:val="DefaultParagraphFont"/>
    <w:link w:val="Footer"/>
    <w:uiPriority w:val="99"/>
    <w:rsid w:val="00A5065E"/>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65578">
      <w:bodyDiv w:val="1"/>
      <w:marLeft w:val="0"/>
      <w:marRight w:val="0"/>
      <w:marTop w:val="0"/>
      <w:marBottom w:val="0"/>
      <w:divBdr>
        <w:top w:val="none" w:sz="0" w:space="0" w:color="auto"/>
        <w:left w:val="none" w:sz="0" w:space="0" w:color="auto"/>
        <w:bottom w:val="none" w:sz="0" w:space="0" w:color="auto"/>
        <w:right w:val="none" w:sz="0" w:space="0" w:color="auto"/>
      </w:divBdr>
    </w:div>
    <w:div w:id="752315205">
      <w:bodyDiv w:val="1"/>
      <w:marLeft w:val="0"/>
      <w:marRight w:val="0"/>
      <w:marTop w:val="0"/>
      <w:marBottom w:val="0"/>
      <w:divBdr>
        <w:top w:val="none" w:sz="0" w:space="0" w:color="auto"/>
        <w:left w:val="none" w:sz="0" w:space="0" w:color="auto"/>
        <w:bottom w:val="none" w:sz="0" w:space="0" w:color="auto"/>
        <w:right w:val="none" w:sz="0" w:space="0" w:color="auto"/>
      </w:divBdr>
    </w:div>
    <w:div w:id="1201893869">
      <w:bodyDiv w:val="1"/>
      <w:marLeft w:val="0"/>
      <w:marRight w:val="0"/>
      <w:marTop w:val="0"/>
      <w:marBottom w:val="0"/>
      <w:divBdr>
        <w:top w:val="none" w:sz="0" w:space="0" w:color="auto"/>
        <w:left w:val="none" w:sz="0" w:space="0" w:color="auto"/>
        <w:bottom w:val="none" w:sz="0" w:space="0" w:color="auto"/>
        <w:right w:val="none" w:sz="0" w:space="0" w:color="auto"/>
      </w:divBdr>
    </w:div>
    <w:div w:id="1374233799">
      <w:bodyDiv w:val="1"/>
      <w:marLeft w:val="0"/>
      <w:marRight w:val="0"/>
      <w:marTop w:val="0"/>
      <w:marBottom w:val="0"/>
      <w:divBdr>
        <w:top w:val="none" w:sz="0" w:space="0" w:color="auto"/>
        <w:left w:val="none" w:sz="0" w:space="0" w:color="auto"/>
        <w:bottom w:val="none" w:sz="0" w:space="0" w:color="auto"/>
        <w:right w:val="none" w:sz="0" w:space="0" w:color="auto"/>
      </w:divBdr>
    </w:div>
    <w:div w:id="1452166342">
      <w:bodyDiv w:val="1"/>
      <w:marLeft w:val="0"/>
      <w:marRight w:val="0"/>
      <w:marTop w:val="0"/>
      <w:marBottom w:val="0"/>
      <w:divBdr>
        <w:top w:val="none" w:sz="0" w:space="0" w:color="auto"/>
        <w:left w:val="none" w:sz="0" w:space="0" w:color="auto"/>
        <w:bottom w:val="none" w:sz="0" w:space="0" w:color="auto"/>
        <w:right w:val="none" w:sz="0" w:space="0" w:color="auto"/>
      </w:divBdr>
    </w:div>
    <w:div w:id="1526017515">
      <w:bodyDiv w:val="1"/>
      <w:marLeft w:val="0"/>
      <w:marRight w:val="0"/>
      <w:marTop w:val="0"/>
      <w:marBottom w:val="0"/>
      <w:divBdr>
        <w:top w:val="none" w:sz="0" w:space="0" w:color="auto"/>
        <w:left w:val="none" w:sz="0" w:space="0" w:color="auto"/>
        <w:bottom w:val="none" w:sz="0" w:space="0" w:color="auto"/>
        <w:right w:val="none" w:sz="0" w:space="0" w:color="auto"/>
      </w:divBdr>
      <w:divsChild>
        <w:div w:id="602997452">
          <w:marLeft w:val="0"/>
          <w:marRight w:val="0"/>
          <w:marTop w:val="0"/>
          <w:marBottom w:val="0"/>
          <w:divBdr>
            <w:top w:val="none" w:sz="0" w:space="0" w:color="auto"/>
            <w:left w:val="none" w:sz="0" w:space="0" w:color="auto"/>
            <w:bottom w:val="none" w:sz="0" w:space="0" w:color="auto"/>
            <w:right w:val="none" w:sz="0" w:space="0" w:color="auto"/>
          </w:divBdr>
        </w:div>
        <w:div w:id="959914602">
          <w:marLeft w:val="0"/>
          <w:marRight w:val="0"/>
          <w:marTop w:val="0"/>
          <w:marBottom w:val="0"/>
          <w:divBdr>
            <w:top w:val="none" w:sz="0" w:space="0" w:color="auto"/>
            <w:left w:val="none" w:sz="0" w:space="0" w:color="auto"/>
            <w:bottom w:val="none" w:sz="0" w:space="0" w:color="auto"/>
            <w:right w:val="none" w:sz="0" w:space="0" w:color="auto"/>
          </w:divBdr>
        </w:div>
        <w:div w:id="976493200">
          <w:marLeft w:val="0"/>
          <w:marRight w:val="0"/>
          <w:marTop w:val="0"/>
          <w:marBottom w:val="0"/>
          <w:divBdr>
            <w:top w:val="none" w:sz="0" w:space="0" w:color="auto"/>
            <w:left w:val="none" w:sz="0" w:space="0" w:color="auto"/>
            <w:bottom w:val="none" w:sz="0" w:space="0" w:color="auto"/>
            <w:right w:val="none" w:sz="0" w:space="0" w:color="auto"/>
          </w:divBdr>
        </w:div>
        <w:div w:id="1020857129">
          <w:marLeft w:val="0"/>
          <w:marRight w:val="0"/>
          <w:marTop w:val="0"/>
          <w:marBottom w:val="0"/>
          <w:divBdr>
            <w:top w:val="none" w:sz="0" w:space="0" w:color="auto"/>
            <w:left w:val="none" w:sz="0" w:space="0" w:color="auto"/>
            <w:bottom w:val="none" w:sz="0" w:space="0" w:color="auto"/>
            <w:right w:val="none" w:sz="0" w:space="0" w:color="auto"/>
          </w:divBdr>
          <w:divsChild>
            <w:div w:id="1408187171">
              <w:marLeft w:val="0"/>
              <w:marRight w:val="0"/>
              <w:marTop w:val="360"/>
              <w:marBottom w:val="180"/>
              <w:divBdr>
                <w:top w:val="none" w:sz="0" w:space="0" w:color="auto"/>
                <w:left w:val="none" w:sz="0" w:space="0" w:color="auto"/>
                <w:bottom w:val="none" w:sz="0" w:space="0" w:color="auto"/>
                <w:right w:val="none" w:sz="0" w:space="0" w:color="auto"/>
              </w:divBdr>
            </w:div>
          </w:divsChild>
        </w:div>
        <w:div w:id="1548831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AA4AF-EED8-467E-8670-5731BC7B8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3744</Words>
  <Characters>20597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Gomezj</dc:creator>
  <cp:keywords/>
  <dc:description/>
  <cp:lastModifiedBy>ANDERSON ZAIR RUIZ RUIZ</cp:lastModifiedBy>
  <cp:revision>5</cp:revision>
  <cp:lastPrinted>2022-02-18T03:47:00Z</cp:lastPrinted>
  <dcterms:created xsi:type="dcterms:W3CDTF">2026-08-14T16:57:00Z</dcterms:created>
  <dcterms:modified xsi:type="dcterms:W3CDTF">2026-09-25T18:30:00Z</dcterms:modified>
</cp:coreProperties>
</file>