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A632" w14:textId="11CA868F" w:rsidR="004E6488" w:rsidRPr="002F2F76" w:rsidRDefault="00805A71" w:rsidP="004E6488">
      <w:pPr>
        <w:jc w:val="center"/>
        <w:rPr>
          <w:rFonts w:ascii="Century Gothic" w:hAnsi="Century Gothic"/>
          <w:color w:val="000000" w:themeColor="text1"/>
          <w:lang w:val="es-NI"/>
        </w:rPr>
      </w:pPr>
      <w:proofErr w:type="spellStart"/>
      <w:r>
        <w:rPr>
          <w:rFonts w:ascii="Century Gothic" w:eastAsia="Times New Roman" w:hAnsi="Century Gothic" w:cs="Times New Roman"/>
          <w:b/>
          <w:bCs/>
          <w:color w:val="000000" w:themeColor="text1"/>
          <w:sz w:val="28"/>
          <w:szCs w:val="28"/>
          <w:lang w:val="es-NI"/>
        </w:rPr>
        <w:t>s</w:t>
      </w:r>
      <w:r w:rsidR="004E6488" w:rsidRPr="002F2F76">
        <w:rPr>
          <w:rFonts w:ascii="Century Gothic" w:eastAsia="Times New Roman" w:hAnsi="Century Gothic" w:cs="Times New Roman"/>
          <w:b/>
          <w:bCs/>
          <w:color w:val="000000" w:themeColor="text1"/>
          <w:sz w:val="28"/>
          <w:szCs w:val="28"/>
          <w:lang w:val="es-NI"/>
        </w:rPr>
        <w:t>UNIVERSIDAD</w:t>
      </w:r>
      <w:proofErr w:type="spellEnd"/>
      <w:r w:rsidR="004E6488" w:rsidRPr="002F2F76">
        <w:rPr>
          <w:rFonts w:ascii="Century Gothic" w:eastAsia="Times New Roman" w:hAnsi="Century Gothic" w:cs="Times New Roman"/>
          <w:b/>
          <w:bCs/>
          <w:color w:val="000000" w:themeColor="text1"/>
          <w:sz w:val="28"/>
          <w:szCs w:val="28"/>
          <w:lang w:val="es-NI"/>
        </w:rPr>
        <w:t xml:space="preserve"> NACIONAL DE INGENIERÍA</w:t>
      </w:r>
    </w:p>
    <w:p w14:paraId="3D5A7C32" w14:textId="77777777" w:rsidR="004E6488" w:rsidRPr="002F2F76" w:rsidRDefault="004E6488" w:rsidP="004E6488">
      <w:pPr>
        <w:spacing w:line="276" w:lineRule="auto"/>
        <w:jc w:val="center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eastAsia="Times New Roman" w:hAnsi="Century Gothic" w:cs="Times New Roman"/>
          <w:b/>
          <w:bCs/>
          <w:color w:val="000000" w:themeColor="text1"/>
          <w:sz w:val="28"/>
          <w:szCs w:val="28"/>
          <w:lang w:val="es-NI"/>
        </w:rPr>
        <w:t>Áreas de Conocimiento: Tecnología de la Información y Comunicación</w:t>
      </w:r>
    </w:p>
    <w:p w14:paraId="535B4E33" w14:textId="77777777" w:rsidR="004E6488" w:rsidRPr="002F2F76" w:rsidRDefault="004E6488" w:rsidP="004E6488">
      <w:pPr>
        <w:spacing w:line="276" w:lineRule="auto"/>
        <w:jc w:val="center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eastAsia="Times New Roman" w:hAnsi="Century Gothic" w:cs="Times New Roman"/>
          <w:b/>
          <w:bCs/>
          <w:color w:val="000000" w:themeColor="text1"/>
          <w:sz w:val="28"/>
          <w:szCs w:val="28"/>
          <w:lang w:val="es-NI"/>
        </w:rPr>
        <w:t>Asignatura: Ingeniería de Software I</w:t>
      </w:r>
    </w:p>
    <w:p w14:paraId="70D3D1AB" w14:textId="77777777" w:rsidR="004E6488" w:rsidRPr="002F2F76" w:rsidRDefault="004E6488" w:rsidP="004E6488">
      <w:pPr>
        <w:spacing w:line="276" w:lineRule="auto"/>
        <w:jc w:val="center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eastAsia="Times New Roman" w:hAnsi="Century Gothic" w:cs="Times New Roman"/>
          <w:b/>
          <w:bCs/>
          <w:color w:val="000000" w:themeColor="text1"/>
          <w:sz w:val="28"/>
          <w:szCs w:val="28"/>
          <w:lang w:val="es-NI"/>
        </w:rPr>
        <w:t>PROYECTO CORTE 2: UNIDAD II-TEORÍAS Y PRÁCTICAS</w:t>
      </w:r>
    </w:p>
    <w:tbl>
      <w:tblPr>
        <w:tblStyle w:val="TableGrid"/>
        <w:tblW w:w="0" w:type="auto"/>
        <w:tblInd w:w="-690" w:type="dxa"/>
        <w:tblLook w:val="04A0" w:firstRow="1" w:lastRow="0" w:firstColumn="1" w:lastColumn="0" w:noHBand="0" w:noVBand="1"/>
      </w:tblPr>
      <w:tblGrid>
        <w:gridCol w:w="3239"/>
        <w:gridCol w:w="1890"/>
        <w:gridCol w:w="2563"/>
        <w:gridCol w:w="2338"/>
      </w:tblGrid>
      <w:tr w:rsidR="004E6488" w:rsidRPr="002F2F76" w14:paraId="13D83829" w14:textId="77777777" w:rsidTr="00833256">
        <w:trPr>
          <w:trHeight w:val="300"/>
        </w:trPr>
        <w:tc>
          <w:tcPr>
            <w:tcW w:w="3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1F707B" w14:textId="68CA2945" w:rsidR="00DF01A1" w:rsidRPr="002F2F76" w:rsidRDefault="004E6488" w:rsidP="00833256">
            <w:pPr>
              <w:spacing w:line="276" w:lineRule="auto"/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</w:pPr>
            <w:r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 xml:space="preserve">Nombre: </w:t>
            </w:r>
            <w:r w:rsidR="00DF01A1"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 xml:space="preserve">Anderson </w:t>
            </w:r>
            <w:r w:rsidR="00B84C2A"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 xml:space="preserve">Zair </w:t>
            </w:r>
          </w:p>
        </w:tc>
        <w:tc>
          <w:tcPr>
            <w:tcW w:w="49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2ACC9E" w14:textId="473A97FD" w:rsidR="004E6488" w:rsidRPr="002F2F76" w:rsidRDefault="004E6488" w:rsidP="00833256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>Apellidos:</w:t>
            </w:r>
            <w:r w:rsidR="00DF01A1"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 xml:space="preserve"> Ruiz </w:t>
            </w:r>
            <w:proofErr w:type="spellStart"/>
            <w:r w:rsidR="00DF01A1"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>Ruiz</w:t>
            </w:r>
            <w:proofErr w:type="spellEnd"/>
            <w:r w:rsidR="00DF01A1"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F88A24" w14:textId="0076065A" w:rsidR="004E6488" w:rsidRPr="002F2F76" w:rsidRDefault="004E6488" w:rsidP="00833256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proofErr w:type="gramStart"/>
            <w:r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>Carnet</w:t>
            </w:r>
            <w:proofErr w:type="gramEnd"/>
            <w:r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="00074E53"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>24400202</w:t>
            </w:r>
          </w:p>
        </w:tc>
      </w:tr>
      <w:tr w:rsidR="004E6488" w:rsidRPr="002F2F76" w14:paraId="49CA43B5" w14:textId="77777777" w:rsidTr="00833256">
        <w:trPr>
          <w:trHeight w:val="300"/>
        </w:trPr>
        <w:tc>
          <w:tcPr>
            <w:tcW w:w="3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EF2F65" w14:textId="77777777" w:rsidR="004E6488" w:rsidRPr="002F2F76" w:rsidRDefault="004E6488" w:rsidP="00833256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 xml:space="preserve">Carrera: </w:t>
            </w:r>
            <w:r w:rsidRPr="002F2F76">
              <w:rPr>
                <w:rFonts w:ascii="Century Gothic" w:eastAsia="Calibri" w:hAnsi="Century Gothic" w:cs="Calibri"/>
                <w:color w:val="000000" w:themeColor="text1"/>
                <w:sz w:val="22"/>
                <w:szCs w:val="22"/>
              </w:rPr>
              <w:t>Ingeniería de Sistemas</w:t>
            </w:r>
          </w:p>
        </w:tc>
        <w:tc>
          <w:tcPr>
            <w:tcW w:w="20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FA36DE" w14:textId="77777777" w:rsidR="004E6488" w:rsidRPr="002F2F76" w:rsidRDefault="004E6488" w:rsidP="00833256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 xml:space="preserve">Grupo: 3M3-SIS-S                    </w:t>
            </w:r>
          </w:p>
        </w:tc>
        <w:tc>
          <w:tcPr>
            <w:tcW w:w="28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17C22F" w14:textId="77777777" w:rsidR="004E6488" w:rsidRPr="002F2F76" w:rsidRDefault="004E6488" w:rsidP="00833256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>Grupo de trabajo: 3</w:t>
            </w:r>
          </w:p>
        </w:tc>
        <w:tc>
          <w:tcPr>
            <w:tcW w:w="25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814F41" w14:textId="77777777" w:rsidR="004E6488" w:rsidRPr="002F2F76" w:rsidRDefault="004E6488" w:rsidP="00833256">
            <w:pPr>
              <w:spacing w:line="276" w:lineRule="auto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alibri" w:hAnsi="Century Gothic" w:cs="Calibri"/>
                <w:b/>
                <w:bCs/>
                <w:color w:val="000000" w:themeColor="text1"/>
                <w:sz w:val="22"/>
                <w:szCs w:val="22"/>
              </w:rPr>
              <w:t>Fecha:</w:t>
            </w:r>
            <w:r w:rsidRPr="002F2F76">
              <w:rPr>
                <w:rFonts w:ascii="Century Gothic" w:eastAsia="Calibri" w:hAnsi="Century Gothic" w:cs="Calibri"/>
                <w:color w:val="000000" w:themeColor="text1"/>
                <w:sz w:val="22"/>
                <w:szCs w:val="22"/>
              </w:rPr>
              <w:t xml:space="preserve"> 04-09-26</w:t>
            </w:r>
          </w:p>
        </w:tc>
      </w:tr>
      <w:tr w:rsidR="004E6488" w:rsidRPr="002F2F76" w14:paraId="457AF6B5" w14:textId="77777777" w:rsidTr="00833256">
        <w:trPr>
          <w:trHeight w:val="300"/>
        </w:trPr>
        <w:tc>
          <w:tcPr>
            <w:tcW w:w="363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F946173" w14:textId="77777777" w:rsidR="004E6488" w:rsidRPr="002F2F76" w:rsidRDefault="004E6488" w:rsidP="00833256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07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A6B6BCB" w14:textId="77777777" w:rsidR="004E6488" w:rsidRPr="002F2F76" w:rsidRDefault="004E6488" w:rsidP="00833256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867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6131DB0" w14:textId="77777777" w:rsidR="004E6488" w:rsidRPr="002F2F76" w:rsidRDefault="004E6488" w:rsidP="00833256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56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666EC10" w14:textId="77777777" w:rsidR="004E6488" w:rsidRPr="002F2F76" w:rsidRDefault="004E6488" w:rsidP="00833256">
            <w:pPr>
              <w:rPr>
                <w:rFonts w:ascii="Century Gothic" w:hAnsi="Century Gothic"/>
                <w:color w:val="000000" w:themeColor="text1"/>
              </w:rPr>
            </w:pPr>
          </w:p>
        </w:tc>
      </w:tr>
    </w:tbl>
    <w:p w14:paraId="19574FE1" w14:textId="77777777" w:rsidR="004E6488" w:rsidRPr="002F2F76" w:rsidRDefault="004E6488" w:rsidP="004E6488">
      <w:pPr>
        <w:rPr>
          <w:rFonts w:ascii="Century Gothic" w:hAnsi="Century Gothic"/>
          <w:color w:val="000000" w:themeColor="text1"/>
        </w:rPr>
      </w:pPr>
      <w:r w:rsidRPr="002F2F76">
        <w:rPr>
          <w:rFonts w:ascii="Century Gothic" w:eastAsia="Times New Roman" w:hAnsi="Century Gothic" w:cs="Times New Roman"/>
          <w:b/>
          <w:bCs/>
          <w:color w:val="000000" w:themeColor="text1"/>
        </w:rPr>
        <w:t xml:space="preserve"> </w:t>
      </w:r>
    </w:p>
    <w:p w14:paraId="45A02136" w14:textId="77777777" w:rsidR="004E6488" w:rsidRPr="002F2F76" w:rsidRDefault="004E6488" w:rsidP="004E6488">
      <w:pPr>
        <w:rPr>
          <w:rFonts w:ascii="Century Gothic" w:hAnsi="Century Gothic"/>
          <w:color w:val="000000" w:themeColor="text1"/>
        </w:rPr>
      </w:pPr>
      <w:r w:rsidRPr="002F2F76">
        <w:rPr>
          <w:rFonts w:ascii="Century Gothic" w:eastAsia="Times New Roman" w:hAnsi="Century Gothic" w:cs="Times New Roman"/>
          <w:b/>
          <w:bCs/>
          <w:color w:val="000000" w:themeColor="text1"/>
        </w:rPr>
        <w:t>OBJETIVO GENERAL DE LA ASIGNATURA</w:t>
      </w:r>
    </w:p>
    <w:p w14:paraId="2B26F07B" w14:textId="77777777" w:rsidR="004E6488" w:rsidRPr="002F2F76" w:rsidRDefault="004E6488" w:rsidP="004E6488">
      <w:pPr>
        <w:jc w:val="both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eastAsia="Century Gothic" w:hAnsi="Century Gothic" w:cs="Century Gothic"/>
          <w:color w:val="000000" w:themeColor="text1"/>
          <w:lang w:val="es-NI"/>
        </w:rPr>
        <w:t xml:space="preserve">Desarrollar las fases de análisis y diseño del proceso de desarrollo de software, utilizando el Proceso Unificado de </w:t>
      </w:r>
      <w:proofErr w:type="spellStart"/>
      <w:r w:rsidRPr="002F2F76">
        <w:rPr>
          <w:rFonts w:ascii="Century Gothic" w:eastAsia="Century Gothic" w:hAnsi="Century Gothic" w:cs="Century Gothic"/>
          <w:color w:val="000000" w:themeColor="text1"/>
          <w:lang w:val="es-NI"/>
        </w:rPr>
        <w:t>Rational</w:t>
      </w:r>
      <w:proofErr w:type="spellEnd"/>
      <w:r w:rsidRPr="002F2F76">
        <w:rPr>
          <w:rFonts w:ascii="Century Gothic" w:eastAsia="Century Gothic" w:hAnsi="Century Gothic" w:cs="Century Gothic"/>
          <w:color w:val="000000" w:themeColor="text1"/>
          <w:lang w:val="es-NI"/>
        </w:rPr>
        <w:t xml:space="preserve"> (RUP), basado en el Lenguaje de Modelación Unificado (UML), con ética en la eficacia y eficiencia del producto y creación del software.</w:t>
      </w:r>
    </w:p>
    <w:p w14:paraId="0FE46CB0" w14:textId="77777777" w:rsidR="004E6488" w:rsidRPr="002F2F76" w:rsidRDefault="004E6488" w:rsidP="004E6488">
      <w:pPr>
        <w:jc w:val="both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eastAsia="Century Gothic" w:hAnsi="Century Gothic" w:cs="Century Gothic"/>
          <w:b/>
          <w:bCs/>
          <w:color w:val="000000" w:themeColor="text1"/>
          <w:lang w:val="es-NI"/>
        </w:rPr>
        <w:t>UNIDAD II: ESTUDIO O ANÁLISIS DE VIABILIDAD</w:t>
      </w:r>
    </w:p>
    <w:p w14:paraId="492A52C9" w14:textId="77777777" w:rsidR="004E6488" w:rsidRPr="002F2F76" w:rsidRDefault="004E6488" w:rsidP="004E6488">
      <w:pPr>
        <w:spacing w:after="200" w:line="276" w:lineRule="auto"/>
        <w:jc w:val="both"/>
        <w:rPr>
          <w:rFonts w:ascii="Century Gothic" w:hAnsi="Century Gothic"/>
          <w:color w:val="000000" w:themeColor="text1"/>
        </w:rPr>
      </w:pPr>
      <w:r w:rsidRPr="002F2F76">
        <w:rPr>
          <w:rFonts w:ascii="Century Gothic" w:eastAsia="Century Gothic" w:hAnsi="Century Gothic" w:cs="Century Gothic"/>
          <w:b/>
          <w:bCs/>
          <w:color w:val="000000" w:themeColor="text1"/>
        </w:rPr>
        <w:t>OBJETIVOS PARTICULARES:</w:t>
      </w:r>
    </w:p>
    <w:p w14:paraId="77B6C15B" w14:textId="77777777" w:rsidR="004E6488" w:rsidRPr="002F2F76" w:rsidRDefault="004E6488" w:rsidP="004E648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Reconocer la viabilidad del software que se produce acorde a los requerimientos del cliente y producto.</w:t>
      </w:r>
    </w:p>
    <w:p w14:paraId="3924C62E" w14:textId="77777777" w:rsidR="004E6488" w:rsidRPr="002F2F76" w:rsidRDefault="004E6488" w:rsidP="004E648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Elaborar la documentación técnica de la viabilidad del software congruente con los requerimientos del cliente y producto.</w:t>
      </w:r>
    </w:p>
    <w:p w14:paraId="52D3B1CB" w14:textId="77777777" w:rsidR="004E6488" w:rsidRPr="002F2F76" w:rsidRDefault="004E6488" w:rsidP="004E648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Se interesa por una alta calidad, costos aceptables y una agenda razonable, asegurando que los costos y beneficios significativos son claros y aceptados por el empresario y el cliente y están disponibles para consideración del usuario y de la sociedad, conforme al código de ética y práctica profesional de la Ingeniería de Software.</w:t>
      </w:r>
    </w:p>
    <w:p w14:paraId="1E58A5D8" w14:textId="77777777" w:rsidR="004E6488" w:rsidRPr="002F2F76" w:rsidRDefault="004E6488" w:rsidP="004E6488">
      <w:pPr>
        <w:ind w:left="720"/>
        <w:rPr>
          <w:rFonts w:ascii="Century Gothic" w:hAnsi="Century Gothic"/>
          <w:color w:val="000000" w:themeColor="text1"/>
          <w:lang w:val="es-NI"/>
        </w:rPr>
      </w:pPr>
    </w:p>
    <w:p w14:paraId="49DF14ED" w14:textId="77777777" w:rsidR="004E6488" w:rsidRPr="002F2F76" w:rsidRDefault="004E6488" w:rsidP="004E6488">
      <w:pPr>
        <w:tabs>
          <w:tab w:val="left" w:pos="1395"/>
        </w:tabs>
        <w:rPr>
          <w:rFonts w:ascii="Century Gothic" w:hAnsi="Century Gothic"/>
          <w:color w:val="000000" w:themeColor="text1"/>
        </w:rPr>
      </w:pPr>
      <w:r w:rsidRPr="002F2F76">
        <w:rPr>
          <w:rFonts w:ascii="Century Gothic" w:eastAsia="Century Gothic" w:hAnsi="Century Gothic" w:cs="Century Gothic"/>
          <w:color w:val="000000" w:themeColor="text1"/>
        </w:rPr>
        <w:t xml:space="preserve">PROYECTO CORTE 2: UNIDAD II </w:t>
      </w:r>
    </w:p>
    <w:p w14:paraId="0E32B08D" w14:textId="77777777" w:rsidR="004E6488" w:rsidRPr="002F2F76" w:rsidRDefault="004E6488" w:rsidP="004E6488">
      <w:pPr>
        <w:pStyle w:val="ListParagraph"/>
        <w:numPr>
          <w:ilvl w:val="0"/>
          <w:numId w:val="13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>Título de proyecto</w:t>
      </w:r>
    </w:p>
    <w:p w14:paraId="49ABCCA4" w14:textId="77777777" w:rsidR="004E6488" w:rsidRPr="002F2F76" w:rsidRDefault="004E6488" w:rsidP="004E6488">
      <w:pPr>
        <w:pStyle w:val="ListParagraph"/>
        <w:numPr>
          <w:ilvl w:val="0"/>
          <w:numId w:val="13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 xml:space="preserve">Planteamiento del problema </w:t>
      </w: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yellow"/>
        </w:rPr>
        <w:t>(incluir los conocimientos de las asignaturas; Estadística y Contabilidad</w:t>
      </w: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>)</w:t>
      </w:r>
    </w:p>
    <w:p w14:paraId="5ED68AFD" w14:textId="77777777" w:rsidR="004E6488" w:rsidRPr="002F2F76" w:rsidRDefault="004E6488" w:rsidP="004E6488">
      <w:pPr>
        <w:pStyle w:val="ListParagraph"/>
        <w:numPr>
          <w:ilvl w:val="0"/>
          <w:numId w:val="13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>Prototipo:</w:t>
      </w:r>
    </w:p>
    <w:p w14:paraId="679EFCD3" w14:textId="77777777" w:rsidR="004E6488" w:rsidRPr="002F2F76" w:rsidRDefault="004E6488" w:rsidP="004E6488">
      <w:pPr>
        <w:tabs>
          <w:tab w:val="left" w:pos="1395"/>
        </w:tabs>
        <w:rPr>
          <w:rFonts w:ascii="Century Gothic" w:hAnsi="Century Gothic"/>
          <w:color w:val="000000" w:themeColor="text1"/>
        </w:rPr>
      </w:pPr>
      <w:r w:rsidRPr="002F2F76">
        <w:rPr>
          <w:rFonts w:ascii="Century Gothic" w:eastAsia="Century Gothic" w:hAnsi="Century Gothic" w:cs="Century Gothic"/>
          <w:b/>
          <w:bCs/>
          <w:color w:val="000000" w:themeColor="text1"/>
        </w:rPr>
        <w:t xml:space="preserve">Sistema </w:t>
      </w:r>
      <w:proofErr w:type="spellStart"/>
      <w:r w:rsidRPr="002F2F76">
        <w:rPr>
          <w:rFonts w:ascii="Century Gothic" w:eastAsia="Century Gothic" w:hAnsi="Century Gothic" w:cs="Century Gothic"/>
          <w:b/>
          <w:bCs/>
          <w:color w:val="000000" w:themeColor="text1"/>
        </w:rPr>
        <w:t>administrativo</w:t>
      </w:r>
      <w:proofErr w:type="spellEnd"/>
      <w:r w:rsidRPr="002F2F76">
        <w:rPr>
          <w:rFonts w:ascii="Century Gothic" w:eastAsia="Century Gothic" w:hAnsi="Century Gothic" w:cs="Century Gothic"/>
          <w:b/>
          <w:bCs/>
          <w:color w:val="000000" w:themeColor="text1"/>
        </w:rPr>
        <w:t xml:space="preserve"> de </w:t>
      </w:r>
      <w:proofErr w:type="spellStart"/>
      <w:r w:rsidRPr="002F2F76">
        <w:rPr>
          <w:rFonts w:ascii="Century Gothic" w:eastAsia="Century Gothic" w:hAnsi="Century Gothic" w:cs="Century Gothic"/>
          <w:b/>
          <w:bCs/>
          <w:color w:val="000000" w:themeColor="text1"/>
        </w:rPr>
        <w:t>una</w:t>
      </w:r>
      <w:proofErr w:type="spellEnd"/>
      <w:r w:rsidRPr="002F2F76">
        <w:rPr>
          <w:rFonts w:ascii="Century Gothic" w:eastAsia="Century Gothic" w:hAnsi="Century Gothic" w:cs="Century Gothic"/>
          <w:b/>
          <w:bCs/>
          <w:color w:val="000000" w:themeColor="text1"/>
        </w:rPr>
        <w:t xml:space="preserve"> </w:t>
      </w:r>
      <w:proofErr w:type="spellStart"/>
      <w:r w:rsidRPr="002F2F76">
        <w:rPr>
          <w:rFonts w:ascii="Century Gothic" w:eastAsia="Century Gothic" w:hAnsi="Century Gothic" w:cs="Century Gothic"/>
          <w:b/>
          <w:bCs/>
          <w:color w:val="000000" w:themeColor="text1"/>
        </w:rPr>
        <w:t>empresa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5"/>
        <w:gridCol w:w="6585"/>
      </w:tblGrid>
      <w:tr w:rsidR="004E6488" w:rsidRPr="002F2F76" w14:paraId="54D636CD" w14:textId="77777777" w:rsidTr="00833256">
        <w:trPr>
          <w:trHeight w:val="300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562097" w14:textId="77777777" w:rsidR="004E6488" w:rsidRPr="002F2F76" w:rsidRDefault="004E6488" w:rsidP="00833256">
            <w:pPr>
              <w:tabs>
                <w:tab w:val="left" w:pos="1395"/>
              </w:tabs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Módulo de propuesta </w:t>
            </w:r>
          </w:p>
        </w:tc>
        <w:tc>
          <w:tcPr>
            <w:tcW w:w="7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D16F2" w14:textId="77777777" w:rsidR="004E6488" w:rsidRPr="002F2F76" w:rsidRDefault="004E6488" w:rsidP="00833256">
            <w:pPr>
              <w:tabs>
                <w:tab w:val="left" w:pos="1395"/>
              </w:tabs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Jerarquía de usuarios </w:t>
            </w:r>
          </w:p>
        </w:tc>
      </w:tr>
      <w:tr w:rsidR="004E6488" w:rsidRPr="00805A71" w14:paraId="56D6F530" w14:textId="77777777" w:rsidTr="00833256">
        <w:trPr>
          <w:trHeight w:val="300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013E19" w14:textId="77777777" w:rsidR="004E6488" w:rsidRPr="002F2F76" w:rsidRDefault="004E6488" w:rsidP="00833256">
            <w:pPr>
              <w:tabs>
                <w:tab w:val="left" w:pos="1395"/>
              </w:tabs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Producción</w:t>
            </w:r>
          </w:p>
        </w:tc>
        <w:tc>
          <w:tcPr>
            <w:tcW w:w="748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B826EF" w14:textId="77777777" w:rsidR="004E6488" w:rsidRPr="002F2F76" w:rsidRDefault="004E6488" w:rsidP="00833256">
            <w:pPr>
              <w:tabs>
                <w:tab w:val="left" w:pos="1395"/>
              </w:tabs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2"/>
                <w:szCs w:val="22"/>
                <w:lang w:val="es"/>
              </w:rPr>
              <w:t>Jerarquía de Permisos de Usuario (en sistemas informáticos)</w:t>
            </w:r>
          </w:p>
          <w:p w14:paraId="56BAA791" w14:textId="77777777" w:rsidR="004E6488" w:rsidRPr="002F2F76" w:rsidRDefault="004E6488" w:rsidP="004E6488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720"/>
                <w:tab w:val="left" w:pos="1395"/>
              </w:tabs>
              <w:spacing w:after="0" w:line="240" w:lineRule="auto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</w:pPr>
            <w:r w:rsidRPr="002F2F7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2"/>
                <w:szCs w:val="22"/>
                <w:lang w:val="es"/>
              </w:rPr>
              <w:t>Superadministrador:</w:t>
            </w: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  <w:t xml:space="preserve"> Control total del sistema, datos y accesos de otros perfiles.</w:t>
            </w:r>
          </w:p>
          <w:p w14:paraId="51BB528C" w14:textId="77777777" w:rsidR="004E6488" w:rsidRPr="002F2F76" w:rsidRDefault="004E6488" w:rsidP="004E6488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720"/>
                <w:tab w:val="left" w:pos="1395"/>
              </w:tabs>
              <w:spacing w:after="0" w:line="240" w:lineRule="auto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</w:pPr>
            <w:r w:rsidRPr="002F2F7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2"/>
                <w:szCs w:val="22"/>
                <w:lang w:val="es"/>
              </w:rPr>
              <w:t>Administrador:</w:t>
            </w: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  <w:t xml:space="preserve"> Gestiona ajustes y usuarios limitados dentro de su área.</w:t>
            </w:r>
          </w:p>
          <w:p w14:paraId="1A5A9BC7" w14:textId="77777777" w:rsidR="004E6488" w:rsidRPr="002F2F76" w:rsidRDefault="004E6488" w:rsidP="004E6488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720"/>
                <w:tab w:val="left" w:pos="1395"/>
              </w:tabs>
              <w:spacing w:after="0" w:line="240" w:lineRule="auto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</w:pPr>
            <w:r w:rsidRPr="002F2F7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2"/>
                <w:szCs w:val="22"/>
                <w:lang w:val="es"/>
              </w:rPr>
              <w:lastRenderedPageBreak/>
              <w:t>Usuario estándar:</w:t>
            </w: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  <w:t xml:space="preserve"> Acceso común para trabajar en sus tareas diarias sin cambiar reglas del sistema.</w:t>
            </w:r>
          </w:p>
          <w:p w14:paraId="2116EFBF" w14:textId="77777777" w:rsidR="004E6488" w:rsidRPr="002F2F76" w:rsidRDefault="004E6488" w:rsidP="004E6488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720"/>
                <w:tab w:val="left" w:pos="1395"/>
              </w:tabs>
              <w:spacing w:after="0" w:line="240" w:lineRule="auto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</w:pPr>
            <w:r w:rsidRPr="002F2F7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2"/>
                <w:szCs w:val="22"/>
                <w:lang w:val="es"/>
              </w:rPr>
              <w:t>Usuario restringido / Invitado:</w:t>
            </w: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  <w:t xml:space="preserve"> Permiso solo para ver datos o uso muy limitado</w:t>
            </w:r>
          </w:p>
          <w:p w14:paraId="07F82CAF" w14:textId="77777777" w:rsidR="004E6488" w:rsidRPr="002F2F76" w:rsidRDefault="004E6488" w:rsidP="00833256">
            <w:pPr>
              <w:tabs>
                <w:tab w:val="left" w:pos="1395"/>
              </w:tabs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  <w:t xml:space="preserve"> </w:t>
            </w:r>
          </w:p>
        </w:tc>
      </w:tr>
      <w:tr w:rsidR="004E6488" w:rsidRPr="002F2F76" w14:paraId="3673B1B4" w14:textId="77777777" w:rsidTr="00833256">
        <w:trPr>
          <w:trHeight w:val="300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891472" w14:textId="77777777" w:rsidR="004E6488" w:rsidRPr="002F2F76" w:rsidRDefault="004E6488" w:rsidP="00833256">
            <w:pPr>
              <w:tabs>
                <w:tab w:val="left" w:pos="1395"/>
              </w:tabs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Finanzas</w:t>
            </w:r>
          </w:p>
        </w:tc>
        <w:tc>
          <w:tcPr>
            <w:tcW w:w="748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18E2235F" w14:textId="77777777" w:rsidR="004E6488" w:rsidRPr="002F2F76" w:rsidRDefault="004E6488" w:rsidP="00833256">
            <w:pPr>
              <w:rPr>
                <w:rFonts w:ascii="Century Gothic" w:hAnsi="Century Gothic"/>
                <w:color w:val="000000" w:themeColor="text1"/>
              </w:rPr>
            </w:pPr>
          </w:p>
        </w:tc>
      </w:tr>
      <w:tr w:rsidR="004E6488" w:rsidRPr="002F2F76" w14:paraId="170CF38A" w14:textId="77777777" w:rsidTr="00833256">
        <w:trPr>
          <w:trHeight w:val="300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751717" w14:textId="77777777" w:rsidR="004E6488" w:rsidRPr="002F2F76" w:rsidRDefault="004E6488" w:rsidP="00833256">
            <w:pPr>
              <w:tabs>
                <w:tab w:val="left" w:pos="1395"/>
              </w:tabs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Contabilidad</w:t>
            </w:r>
          </w:p>
        </w:tc>
        <w:tc>
          <w:tcPr>
            <w:tcW w:w="748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1A0398E3" w14:textId="77777777" w:rsidR="004E6488" w:rsidRPr="002F2F76" w:rsidRDefault="004E6488" w:rsidP="00833256">
            <w:pPr>
              <w:rPr>
                <w:rFonts w:ascii="Century Gothic" w:hAnsi="Century Gothic"/>
                <w:color w:val="000000" w:themeColor="text1"/>
              </w:rPr>
            </w:pPr>
          </w:p>
        </w:tc>
      </w:tr>
      <w:tr w:rsidR="004E6488" w:rsidRPr="002F2F76" w14:paraId="12D43D0B" w14:textId="77777777" w:rsidTr="00833256">
        <w:trPr>
          <w:trHeight w:val="315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E7BC03" w14:textId="77777777" w:rsidR="004E6488" w:rsidRPr="002F2F76" w:rsidRDefault="004E6488" w:rsidP="00833256">
            <w:pPr>
              <w:tabs>
                <w:tab w:val="left" w:pos="1395"/>
              </w:tabs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Mercadotecnia</w:t>
            </w:r>
          </w:p>
        </w:tc>
        <w:tc>
          <w:tcPr>
            <w:tcW w:w="748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6324B8D9" w14:textId="77777777" w:rsidR="004E6488" w:rsidRPr="002F2F76" w:rsidRDefault="004E6488" w:rsidP="00833256">
            <w:pPr>
              <w:rPr>
                <w:rFonts w:ascii="Century Gothic" w:hAnsi="Century Gothic"/>
                <w:color w:val="000000" w:themeColor="text1"/>
              </w:rPr>
            </w:pPr>
          </w:p>
        </w:tc>
      </w:tr>
      <w:tr w:rsidR="004E6488" w:rsidRPr="002F2F76" w14:paraId="37234E32" w14:textId="77777777" w:rsidTr="00833256">
        <w:trPr>
          <w:trHeight w:val="285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368B29" w14:textId="77777777" w:rsidR="004E6488" w:rsidRPr="002F2F76" w:rsidRDefault="004E6488" w:rsidP="00833256">
            <w:pPr>
              <w:tabs>
                <w:tab w:val="left" w:pos="1395"/>
              </w:tabs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Otro módulo</w:t>
            </w:r>
          </w:p>
        </w:tc>
        <w:tc>
          <w:tcPr>
            <w:tcW w:w="748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0E859EA1" w14:textId="77777777" w:rsidR="004E6488" w:rsidRPr="002F2F76" w:rsidRDefault="004E6488" w:rsidP="00833256">
            <w:pPr>
              <w:rPr>
                <w:rFonts w:ascii="Century Gothic" w:hAnsi="Century Gothic"/>
                <w:color w:val="000000" w:themeColor="text1"/>
              </w:rPr>
            </w:pPr>
          </w:p>
        </w:tc>
      </w:tr>
      <w:tr w:rsidR="004E6488" w:rsidRPr="00805A71" w14:paraId="4437EC2C" w14:textId="77777777" w:rsidTr="00833256">
        <w:trPr>
          <w:trHeight w:val="1245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7BA77C" w14:textId="77777777" w:rsidR="004E6488" w:rsidRPr="002F2F76" w:rsidRDefault="004E6488" w:rsidP="00833256">
            <w:pPr>
              <w:tabs>
                <w:tab w:val="left" w:pos="1395"/>
              </w:tabs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lastRenderedPageBreak/>
              <w:t>Creación de Bases de Datos</w:t>
            </w:r>
          </w:p>
        </w:tc>
        <w:tc>
          <w:tcPr>
            <w:tcW w:w="7484" w:type="dxa"/>
            <w:vMerge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2D5194A" w14:textId="77777777" w:rsidR="004E6488" w:rsidRPr="002F2F76" w:rsidRDefault="004E6488" w:rsidP="00833256">
            <w:pPr>
              <w:rPr>
                <w:rFonts w:ascii="Century Gothic" w:hAnsi="Century Gothic"/>
                <w:color w:val="000000" w:themeColor="text1"/>
              </w:rPr>
            </w:pPr>
          </w:p>
        </w:tc>
      </w:tr>
    </w:tbl>
    <w:p w14:paraId="306C27FC" w14:textId="77777777" w:rsidR="004E6488" w:rsidRPr="002F2F76" w:rsidRDefault="004E6488" w:rsidP="004E6488">
      <w:pPr>
        <w:tabs>
          <w:tab w:val="left" w:pos="1395"/>
        </w:tabs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eastAsia="Century Gothic" w:hAnsi="Century Gothic" w:cs="Century Gothic"/>
          <w:color w:val="000000" w:themeColor="text1"/>
          <w:lang w:val="es-NI"/>
        </w:rPr>
        <w:t xml:space="preserve">Documentar la Unidad II con el proyecto y explicar los siguientes contenidos: </w:t>
      </w:r>
    </w:p>
    <w:p w14:paraId="4046AA6A" w14:textId="77777777" w:rsidR="004E6488" w:rsidRPr="002F2F76" w:rsidRDefault="004E6488" w:rsidP="004E6488">
      <w:pPr>
        <w:rPr>
          <w:rFonts w:ascii="Century Gothic" w:hAnsi="Century Gothic"/>
          <w:color w:val="000000" w:themeColor="text1"/>
        </w:rPr>
      </w:pPr>
      <w:r w:rsidRPr="002F2F76">
        <w:rPr>
          <w:rFonts w:ascii="Century Gothic" w:eastAsia="Century Gothic" w:hAnsi="Century Gothic" w:cs="Century Gothic"/>
          <w:color w:val="000000" w:themeColor="text1"/>
          <w:highlight w:val="yellow"/>
          <w:lang w:val="es"/>
        </w:rPr>
        <w:t>Requerimientos del software</w:t>
      </w:r>
    </w:p>
    <w:p w14:paraId="7204835D" w14:textId="77777777" w:rsidR="004E6488" w:rsidRPr="002F2F76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Requerimientos funcionales</w:t>
      </w:r>
    </w:p>
    <w:p w14:paraId="32308557" w14:textId="77777777" w:rsidR="004E6488" w:rsidRPr="002F2F76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Requerimientos no funcionales</w:t>
      </w:r>
    </w:p>
    <w:p w14:paraId="0A782C81" w14:textId="77777777" w:rsidR="004E6488" w:rsidRPr="002F2F76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Requerimientos del dominio</w:t>
      </w:r>
    </w:p>
    <w:p w14:paraId="3F5018CB" w14:textId="77777777" w:rsidR="004E6488" w:rsidRPr="002F2F76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Requerimientos del usuario</w:t>
      </w:r>
    </w:p>
    <w:p w14:paraId="7ED40BF8" w14:textId="77777777" w:rsidR="004E6488" w:rsidRPr="002F2F76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Requerimientos del sistema</w:t>
      </w:r>
    </w:p>
    <w:p w14:paraId="27DC1C56" w14:textId="77777777" w:rsidR="004E6488" w:rsidRPr="002F2F76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Especificaciones en lenguaje estructurado</w:t>
      </w:r>
    </w:p>
    <w:p w14:paraId="4237D0A8" w14:textId="77777777" w:rsidR="004E6488" w:rsidRPr="002F2F76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Especificaciones de la interfaz</w:t>
      </w:r>
    </w:p>
    <w:p w14:paraId="724C8675" w14:textId="77777777" w:rsidR="004E6488" w:rsidRPr="002F2F76" w:rsidRDefault="004E6488" w:rsidP="004E6488">
      <w:pPr>
        <w:rPr>
          <w:rFonts w:ascii="Century Gothic" w:hAnsi="Century Gothic"/>
          <w:color w:val="000000" w:themeColor="text1"/>
        </w:rPr>
      </w:pPr>
      <w:r w:rsidRPr="002F2F76">
        <w:rPr>
          <w:rFonts w:ascii="Century Gothic" w:eastAsia="Century Gothic" w:hAnsi="Century Gothic" w:cs="Century Gothic"/>
          <w:color w:val="000000" w:themeColor="text1"/>
          <w:highlight w:val="yellow"/>
          <w:lang w:val="es"/>
        </w:rPr>
        <w:t>Viabilidad técnica.</w:t>
      </w:r>
    </w:p>
    <w:p w14:paraId="7CCF3701" w14:textId="77777777" w:rsidR="004E6488" w:rsidRPr="002F2F76" w:rsidRDefault="004E6488" w:rsidP="004E6488">
      <w:pPr>
        <w:pStyle w:val="ListParagraph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Análisis de los recursos de hardware</w:t>
      </w:r>
    </w:p>
    <w:p w14:paraId="347E0EFC" w14:textId="77777777" w:rsidR="004E6488" w:rsidRPr="002F2F76" w:rsidRDefault="004E6488" w:rsidP="004E6488">
      <w:pPr>
        <w:pStyle w:val="ListParagraph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Análisis de los recursos de software</w:t>
      </w:r>
    </w:p>
    <w:p w14:paraId="6311A97E" w14:textId="77777777" w:rsidR="004E6488" w:rsidRPr="002F2F76" w:rsidRDefault="004E6488" w:rsidP="004E6488">
      <w:pPr>
        <w:pStyle w:val="ListParagraph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Análisis de los recursos humanos</w:t>
      </w:r>
    </w:p>
    <w:p w14:paraId="37A03FB5" w14:textId="77777777" w:rsidR="004E6488" w:rsidRPr="002F2F76" w:rsidRDefault="004E6488" w:rsidP="004E6488">
      <w:pPr>
        <w:rPr>
          <w:rFonts w:ascii="Century Gothic" w:hAnsi="Century Gothic"/>
          <w:color w:val="000000" w:themeColor="text1"/>
        </w:rPr>
      </w:pPr>
      <w:r w:rsidRPr="002F2F76">
        <w:rPr>
          <w:rFonts w:ascii="Century Gothic" w:eastAsia="Century Gothic" w:hAnsi="Century Gothic" w:cs="Century Gothic"/>
          <w:color w:val="000000" w:themeColor="text1"/>
          <w:highlight w:val="yellow"/>
          <w:lang w:val="es"/>
        </w:rPr>
        <w:t>Viabilidad operativa.</w:t>
      </w:r>
    </w:p>
    <w:p w14:paraId="19B8E30A" w14:textId="77777777" w:rsidR="004E6488" w:rsidRPr="002F2F76" w:rsidRDefault="004E6488" w:rsidP="004E6488">
      <w:pPr>
        <w:pStyle w:val="ListParagraph"/>
        <w:numPr>
          <w:ilvl w:val="0"/>
          <w:numId w:val="9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Situación sin proyecto de software</w:t>
      </w:r>
    </w:p>
    <w:p w14:paraId="64EAB9C4" w14:textId="77777777" w:rsidR="004E6488" w:rsidRPr="002F2F76" w:rsidRDefault="004E6488" w:rsidP="004E6488">
      <w:pPr>
        <w:pStyle w:val="ListParagraph"/>
        <w:numPr>
          <w:ilvl w:val="0"/>
          <w:numId w:val="9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Situación optimizada sin proyecto de software.</w:t>
      </w:r>
    </w:p>
    <w:p w14:paraId="1BE58AD1" w14:textId="77777777" w:rsidR="004E6488" w:rsidRPr="002F2F76" w:rsidRDefault="004E6488" w:rsidP="004E6488">
      <w:pPr>
        <w:pStyle w:val="ListParagraph"/>
        <w:numPr>
          <w:ilvl w:val="0"/>
          <w:numId w:val="9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Situación con proyecto de software</w:t>
      </w:r>
    </w:p>
    <w:p w14:paraId="500B3C02" w14:textId="77777777" w:rsidR="004E6488" w:rsidRPr="002F2F76" w:rsidRDefault="004E6488" w:rsidP="004E6488">
      <w:pPr>
        <w:rPr>
          <w:rFonts w:ascii="Century Gothic" w:hAnsi="Century Gothic"/>
          <w:color w:val="000000" w:themeColor="text1"/>
        </w:rPr>
      </w:pPr>
      <w:r w:rsidRPr="002F2F76">
        <w:rPr>
          <w:rFonts w:ascii="Century Gothic" w:eastAsia="Century Gothic" w:hAnsi="Century Gothic" w:cs="Century Gothic"/>
          <w:color w:val="000000" w:themeColor="text1"/>
          <w:highlight w:val="yellow"/>
          <w:lang w:val="es"/>
        </w:rPr>
        <w:t>Viabilidad económica.</w:t>
      </w:r>
    </w:p>
    <w:p w14:paraId="5A09E886" w14:textId="77777777" w:rsidR="004E6488" w:rsidRPr="002F2F76" w:rsidRDefault="004E6488" w:rsidP="004E6488">
      <w:pPr>
        <w:pStyle w:val="ListParagraph"/>
        <w:numPr>
          <w:ilvl w:val="0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yellow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yellow"/>
          <w:lang w:val="es"/>
        </w:rPr>
        <w:t>Puntos de fusión</w:t>
      </w:r>
    </w:p>
    <w:p w14:paraId="492A47AD" w14:textId="77777777" w:rsidR="004E6488" w:rsidRPr="002F2F76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Estimar el esfuerzo de su proyecto informático (HH)</w:t>
      </w:r>
    </w:p>
    <w:p w14:paraId="760CA05F" w14:textId="77777777" w:rsidR="004E6488" w:rsidRPr="002F2F76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Estimar la duración de su proyecto (en meses)</w:t>
      </w:r>
    </w:p>
    <w:p w14:paraId="5D714543" w14:textId="77777777" w:rsidR="004E6488" w:rsidRPr="002F2F76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Estimar el costo de su proyecto informático</w:t>
      </w:r>
    </w:p>
    <w:p w14:paraId="5D7AF2A1" w14:textId="77777777" w:rsidR="004E6488" w:rsidRPr="002F2F76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Cálculo de presupuesto del proyecto</w:t>
      </w:r>
    </w:p>
    <w:p w14:paraId="50BAFBC7" w14:textId="77777777" w:rsidR="004E6488" w:rsidRPr="002F2F76" w:rsidRDefault="004E6488" w:rsidP="004E6488">
      <w:pPr>
        <w:pStyle w:val="ListParagraph"/>
        <w:numPr>
          <w:ilvl w:val="0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COCOMO</w:t>
      </w:r>
    </w:p>
    <w:p w14:paraId="3059F3B6" w14:textId="77777777" w:rsidR="004E6488" w:rsidRPr="002F2F76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cyan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cyan"/>
          <w:lang w:val="es"/>
        </w:rPr>
        <w:t>COCOMO orgánico</w:t>
      </w:r>
    </w:p>
    <w:p w14:paraId="05E74E9C" w14:textId="77777777" w:rsidR="004E6488" w:rsidRPr="002F2F76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 la calidad de instrucción</w:t>
      </w:r>
    </w:p>
    <w:p w14:paraId="15BF60B6" w14:textId="77777777" w:rsidR="004E6488" w:rsidRPr="002F2F76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 xml:space="preserve">Estimación del esfuerzo o ecuación de esfuerzo </w:t>
      </w:r>
    </w:p>
    <w:p w14:paraId="69EDD5C5" w14:textId="77777777" w:rsidR="004E6488" w:rsidRPr="002F2F76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tiempo de desarrollo</w:t>
      </w:r>
    </w:p>
    <w:p w14:paraId="642ED47C" w14:textId="77777777" w:rsidR="004E6488" w:rsidRPr="002F2F76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personal necesario</w:t>
      </w:r>
    </w:p>
    <w:p w14:paraId="739A84CA" w14:textId="77777777" w:rsidR="004E6488" w:rsidRPr="002F2F76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 xml:space="preserve">Estimación de la productividad </w:t>
      </w:r>
    </w:p>
    <w:p w14:paraId="09E5413B" w14:textId="77777777" w:rsidR="004E6488" w:rsidRPr="002F2F76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costo</w:t>
      </w:r>
    </w:p>
    <w:p w14:paraId="3B04340C" w14:textId="77777777" w:rsidR="004E6488" w:rsidRPr="002F2F76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Inversión del Proyecto</w:t>
      </w:r>
    </w:p>
    <w:p w14:paraId="2B4D925E" w14:textId="77777777" w:rsidR="004E6488" w:rsidRPr="002F2F76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cyan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cyan"/>
          <w:lang w:val="es"/>
        </w:rPr>
        <w:t>COCOMO Semi acoplado</w:t>
      </w:r>
    </w:p>
    <w:p w14:paraId="59F4EA1A" w14:textId="77777777" w:rsidR="004E6488" w:rsidRPr="002F2F76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 la calidad de instrucción</w:t>
      </w:r>
    </w:p>
    <w:p w14:paraId="23C5CC00" w14:textId="77777777" w:rsidR="004E6488" w:rsidRPr="002F2F76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 xml:space="preserve">Estimación del esfuerzo o ecuación de esfuerzo </w:t>
      </w:r>
    </w:p>
    <w:p w14:paraId="762FECB2" w14:textId="77777777" w:rsidR="004E6488" w:rsidRPr="002F2F76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tiempo de desarrollo</w:t>
      </w:r>
    </w:p>
    <w:p w14:paraId="27985A8F" w14:textId="77777777" w:rsidR="004E6488" w:rsidRPr="002F2F76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personal necesario</w:t>
      </w:r>
    </w:p>
    <w:p w14:paraId="1AD6D706" w14:textId="77777777" w:rsidR="004E6488" w:rsidRPr="002F2F76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lastRenderedPageBreak/>
        <w:t xml:space="preserve">Estimación de la productividad </w:t>
      </w:r>
    </w:p>
    <w:p w14:paraId="3F03C810" w14:textId="77777777" w:rsidR="004E6488" w:rsidRPr="002F2F76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costo</w:t>
      </w:r>
    </w:p>
    <w:p w14:paraId="0F1EE136" w14:textId="77777777" w:rsidR="004E6488" w:rsidRPr="002F2F76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002F2F76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Inversión del Proyecto</w:t>
      </w:r>
    </w:p>
    <w:p w14:paraId="2EB28E77" w14:textId="77777777" w:rsidR="004E6488" w:rsidRPr="002F2F76" w:rsidRDefault="004E6488" w:rsidP="004E6488">
      <w:pPr>
        <w:rPr>
          <w:rFonts w:ascii="Century Gothic" w:hAnsi="Century Gothic"/>
          <w:color w:val="000000" w:themeColor="text1"/>
        </w:rPr>
      </w:pPr>
      <w:proofErr w:type="spellStart"/>
      <w:r w:rsidRPr="002F2F76">
        <w:rPr>
          <w:rFonts w:ascii="Century Gothic" w:eastAsia="Century Gothic" w:hAnsi="Century Gothic" w:cs="Century Gothic"/>
          <w:color w:val="000000" w:themeColor="text1"/>
        </w:rPr>
        <w:t>Consultar</w:t>
      </w:r>
      <w:proofErr w:type="spellEnd"/>
      <w:r w:rsidRPr="002F2F76">
        <w:rPr>
          <w:rFonts w:ascii="Century Gothic" w:eastAsia="Century Gothic" w:hAnsi="Century Gothic" w:cs="Century Gothic"/>
          <w:color w:val="000000" w:themeColor="text1"/>
        </w:rPr>
        <w:t xml:space="preserve"> </w:t>
      </w:r>
      <w:proofErr w:type="spellStart"/>
      <w:r w:rsidRPr="002F2F76">
        <w:rPr>
          <w:rFonts w:ascii="Century Gothic" w:eastAsia="Century Gothic" w:hAnsi="Century Gothic" w:cs="Century Gothic"/>
          <w:color w:val="000000" w:themeColor="text1"/>
        </w:rPr>
        <w:t>los</w:t>
      </w:r>
      <w:proofErr w:type="spellEnd"/>
      <w:r w:rsidRPr="002F2F76">
        <w:rPr>
          <w:rFonts w:ascii="Century Gothic" w:eastAsia="Century Gothic" w:hAnsi="Century Gothic" w:cs="Century Gothic"/>
          <w:color w:val="000000" w:themeColor="text1"/>
        </w:rPr>
        <w:t xml:space="preserve"> </w:t>
      </w:r>
      <w:proofErr w:type="spellStart"/>
      <w:r w:rsidRPr="002F2F76">
        <w:rPr>
          <w:rFonts w:ascii="Century Gothic" w:eastAsia="Century Gothic" w:hAnsi="Century Gothic" w:cs="Century Gothic"/>
          <w:color w:val="000000" w:themeColor="text1"/>
        </w:rPr>
        <w:t>documentos</w:t>
      </w:r>
      <w:proofErr w:type="spellEnd"/>
      <w:r w:rsidRPr="002F2F76">
        <w:rPr>
          <w:rFonts w:ascii="Century Gothic" w:eastAsia="Century Gothic" w:hAnsi="Century Gothic" w:cs="Century Gothic"/>
          <w:color w:val="000000" w:themeColor="text1"/>
        </w:rPr>
        <w:t xml:space="preserve"> (</w:t>
      </w:r>
      <w:proofErr w:type="spellStart"/>
      <w:r w:rsidRPr="002F2F76">
        <w:rPr>
          <w:rFonts w:ascii="Century Gothic" w:eastAsia="Century Gothic" w:hAnsi="Century Gothic" w:cs="Century Gothic"/>
          <w:color w:val="000000" w:themeColor="text1"/>
        </w:rPr>
        <w:t>libros</w:t>
      </w:r>
      <w:proofErr w:type="spellEnd"/>
      <w:r w:rsidRPr="002F2F76">
        <w:rPr>
          <w:rFonts w:ascii="Century Gothic" w:eastAsia="Century Gothic" w:hAnsi="Century Gothic" w:cs="Century Gothic"/>
          <w:color w:val="000000" w:themeColor="text1"/>
        </w:rPr>
        <w:t>):</w:t>
      </w:r>
    </w:p>
    <w:p w14:paraId="13102767" w14:textId="77777777" w:rsidR="004E6488" w:rsidRPr="002F2F76" w:rsidRDefault="004E6488" w:rsidP="004E6488">
      <w:pPr>
        <w:tabs>
          <w:tab w:val="left" w:pos="1395"/>
        </w:tabs>
        <w:rPr>
          <w:rFonts w:ascii="Century Gothic" w:hAnsi="Century Gothic"/>
          <w:color w:val="000000" w:themeColor="text1"/>
        </w:rPr>
      </w:pPr>
      <w:r w:rsidRPr="002F2F76">
        <w:rPr>
          <w:rFonts w:ascii="Century Gothic" w:eastAsia="Century Gothic" w:hAnsi="Century Gothic" w:cs="Century Gothic"/>
          <w:color w:val="000000" w:themeColor="text1"/>
        </w:rPr>
        <w:t>Ingenieria_de_Software_Somerville.pdf</w:t>
      </w:r>
    </w:p>
    <w:p w14:paraId="6DC4486C" w14:textId="77777777" w:rsidR="004E6488" w:rsidRPr="002F2F76" w:rsidRDefault="004E6488" w:rsidP="004E6488">
      <w:pPr>
        <w:tabs>
          <w:tab w:val="left" w:pos="1395"/>
        </w:tabs>
        <w:rPr>
          <w:rFonts w:ascii="Century Gothic" w:hAnsi="Century Gothic"/>
          <w:color w:val="000000" w:themeColor="text1"/>
        </w:rPr>
      </w:pPr>
      <w:r w:rsidRPr="002F2F76">
        <w:rPr>
          <w:rFonts w:ascii="Century Gothic" w:eastAsia="Century Gothic" w:hAnsi="Century Gothic" w:cs="Century Gothic"/>
          <w:color w:val="000000" w:themeColor="text1"/>
        </w:rPr>
        <w:t xml:space="preserve">Robbins Stephen </w:t>
      </w:r>
      <w:proofErr w:type="spellStart"/>
      <w:r w:rsidRPr="002F2F76">
        <w:rPr>
          <w:rFonts w:ascii="Century Gothic" w:eastAsia="Century Gothic" w:hAnsi="Century Gothic" w:cs="Century Gothic"/>
          <w:color w:val="000000" w:themeColor="text1"/>
        </w:rPr>
        <w:t>autor</w:t>
      </w:r>
      <w:proofErr w:type="spellEnd"/>
      <w:r w:rsidRPr="002F2F76">
        <w:rPr>
          <w:rFonts w:ascii="Century Gothic" w:eastAsia="Century Gothic" w:hAnsi="Century Gothic" w:cs="Century Gothic"/>
          <w:color w:val="000000" w:themeColor="text1"/>
        </w:rPr>
        <w:t xml:space="preserve">   Administración.pdf</w:t>
      </w:r>
    </w:p>
    <w:sdt>
      <w:sdtPr>
        <w:rPr>
          <w:rFonts w:ascii="Century Gothic" w:eastAsia="Arial" w:hAnsi="Century Gothic" w:cs="Arial"/>
          <w:b w:val="0"/>
          <w:bCs w:val="0"/>
          <w:color w:val="000000" w:themeColor="text1"/>
          <w:sz w:val="22"/>
          <w:szCs w:val="22"/>
        </w:rPr>
        <w:id w:val="-7449561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04C512" w14:textId="48010294" w:rsidR="009275DD" w:rsidRPr="002F2F76" w:rsidRDefault="009275DD">
          <w:pPr>
            <w:pStyle w:val="TOCHeading"/>
            <w:rPr>
              <w:rFonts w:ascii="Century Gothic" w:hAnsi="Century Gothic"/>
              <w:color w:val="000000" w:themeColor="text1"/>
            </w:rPr>
          </w:pPr>
          <w:r w:rsidRPr="002F2F76">
            <w:rPr>
              <w:rFonts w:ascii="Century Gothic" w:hAnsi="Century Gothic"/>
              <w:color w:val="000000" w:themeColor="text1"/>
            </w:rPr>
            <w:t>Contents</w:t>
          </w:r>
        </w:p>
        <w:p w14:paraId="58A6DFEF" w14:textId="7102CBAE" w:rsidR="00E97342" w:rsidRDefault="009275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r w:rsidRPr="002F2F76">
            <w:rPr>
              <w:rFonts w:ascii="Century Gothic" w:hAnsi="Century Gothic"/>
              <w:color w:val="000000" w:themeColor="text1"/>
            </w:rPr>
            <w:fldChar w:fldCharType="begin"/>
          </w:r>
          <w:r w:rsidRPr="002F2F76">
            <w:rPr>
              <w:rFonts w:ascii="Century Gothic" w:hAnsi="Century Gothic"/>
              <w:color w:val="000000" w:themeColor="text1"/>
            </w:rPr>
            <w:instrText xml:space="preserve"> TOC \o "1-3" \h \z \u </w:instrText>
          </w:r>
          <w:r w:rsidRPr="002F2F76">
            <w:rPr>
              <w:rFonts w:ascii="Century Gothic" w:hAnsi="Century Gothic"/>
              <w:color w:val="000000" w:themeColor="text1"/>
            </w:rPr>
            <w:fldChar w:fldCharType="separate"/>
          </w:r>
          <w:hyperlink w:anchor="_Toc241212957" w:history="1">
            <w:r w:rsidR="00E97342" w:rsidRPr="00CE134D">
              <w:rPr>
                <w:rStyle w:val="Hyperlink"/>
                <w:rFonts w:ascii="Century Gothic" w:hAnsi="Century Gothic"/>
                <w:noProof/>
                <w:lang w:val="es-NI"/>
              </w:rPr>
              <w:t>1. Título del Proyecto</w:t>
            </w:r>
            <w:r w:rsidR="00E97342">
              <w:rPr>
                <w:noProof/>
                <w:webHidden/>
              </w:rPr>
              <w:tab/>
            </w:r>
            <w:r w:rsidR="00E97342">
              <w:rPr>
                <w:noProof/>
                <w:webHidden/>
              </w:rPr>
              <w:fldChar w:fldCharType="begin"/>
            </w:r>
            <w:r w:rsidR="00E97342">
              <w:rPr>
                <w:noProof/>
                <w:webHidden/>
              </w:rPr>
              <w:instrText xml:space="preserve"> PAGEREF _Toc241212957 \h </w:instrText>
            </w:r>
            <w:r w:rsidR="00E97342">
              <w:rPr>
                <w:noProof/>
                <w:webHidden/>
              </w:rPr>
            </w:r>
            <w:r w:rsidR="00E97342">
              <w:rPr>
                <w:noProof/>
                <w:webHidden/>
              </w:rPr>
              <w:fldChar w:fldCharType="separate"/>
            </w:r>
            <w:r w:rsidR="00E97342">
              <w:rPr>
                <w:noProof/>
                <w:webHidden/>
              </w:rPr>
              <w:t>4</w:t>
            </w:r>
            <w:r w:rsidR="00E97342">
              <w:rPr>
                <w:noProof/>
                <w:webHidden/>
              </w:rPr>
              <w:fldChar w:fldCharType="end"/>
            </w:r>
          </w:hyperlink>
        </w:p>
        <w:p w14:paraId="14E9AE91" w14:textId="00DB702E" w:rsidR="00E97342" w:rsidRDefault="00E9734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58" w:history="1">
            <w:r w:rsidRPr="00CE134D">
              <w:rPr>
                <w:rStyle w:val="Hyperlink"/>
                <w:rFonts w:ascii="Century Gothic" w:hAnsi="Century Gothic"/>
                <w:noProof/>
                <w:lang w:val="es-NI"/>
              </w:rPr>
              <w:t>2. Planteamiento del Problema (Articulación con Estadística y Contabilidad)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A2E0" w14:textId="15A3A34C" w:rsidR="00E97342" w:rsidRDefault="00E9734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59" w:history="1">
            <w:r w:rsidRPr="00CE134D">
              <w:rPr>
                <w:rStyle w:val="Hyperlink"/>
                <w:rFonts w:ascii="Century Gothic" w:hAnsi="Century Gothic"/>
                <w:noProof/>
                <w:lang w:val="es-NI"/>
              </w:rPr>
              <w:t>3. Prototipo del Sistema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7600A" w14:textId="723A1A92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60" w:history="1">
            <w:r w:rsidRPr="00CE134D">
              <w:rPr>
                <w:rStyle w:val="Hyperlink"/>
                <w:rFonts w:ascii="Century Gothic" w:hAnsi="Century Gothic"/>
                <w:noProof/>
                <w:lang w:val="es-NI"/>
              </w:rPr>
              <w:t>3.1 Módulos de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C325B" w14:textId="1FD2B972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61" w:history="1">
            <w:r w:rsidRPr="00CE134D">
              <w:rPr>
                <w:rStyle w:val="Hyperlink"/>
                <w:rFonts w:ascii="Century Gothic" w:hAnsi="Century Gothic"/>
                <w:noProof/>
              </w:rPr>
              <w:t>3.2 Jerarquía de Permisos y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494EB" w14:textId="76C1851C" w:rsidR="00E97342" w:rsidRDefault="00E9734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62" w:history="1">
            <w:r w:rsidRPr="00CE134D">
              <w:rPr>
                <w:rStyle w:val="Hyperlink"/>
                <w:rFonts w:ascii="Century Gothic" w:hAnsi="Century Gothic"/>
                <w:noProof/>
                <w:lang w:val="es-NI"/>
              </w:rPr>
              <w:t>4. Requerimientos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1B643" w14:textId="61459A49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63" w:history="1">
            <w:r w:rsidRPr="00CE134D">
              <w:rPr>
                <w:rStyle w:val="Hyperlink"/>
                <w:rFonts w:ascii="Century Gothic" w:hAnsi="Century Gothic"/>
                <w:noProof/>
                <w:lang w:val="es-NI"/>
              </w:rPr>
              <w:t>4.1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  <w:r w:rsidR="007C4A33">
            <w:rPr>
              <w:rStyle w:val="Hyperlink"/>
              <w:noProof/>
            </w:rPr>
            <w:t>-</w:t>
          </w:r>
        </w:p>
        <w:p w14:paraId="0A0A1FB5" w14:textId="001AD3C5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64" w:history="1">
            <w:r w:rsidRPr="00CE134D">
              <w:rPr>
                <w:rStyle w:val="Hyperlink"/>
                <w:rFonts w:ascii="Century Gothic" w:hAnsi="Century Gothic"/>
                <w:noProof/>
                <w:lang w:val="es-NI"/>
              </w:rPr>
              <w:t>4.2 Requerimientos No Funcionales (Norma ISO/IEC 9126)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146E" w14:textId="0E80CE5C" w:rsidR="00E97342" w:rsidRPr="007C4A33" w:rsidRDefault="00E9734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65" w:history="1">
            <w:r w:rsidRPr="007C4A33">
              <w:rPr>
                <w:rStyle w:val="Hyperlink"/>
                <w:rFonts w:ascii="Century Gothic" w:hAnsi="Century Gothic"/>
                <w:b/>
                <w:bCs/>
                <w:noProof/>
                <w:lang w:val="es-CR"/>
              </w:rPr>
              <w:t>5. Requerimientos Funcionales Actualizado (RF)</w:t>
            </w:r>
            <w:r w:rsidRPr="007C4A33">
              <w:rPr>
                <w:b/>
                <w:bCs/>
                <w:noProof/>
                <w:webHidden/>
              </w:rPr>
              <w:tab/>
            </w:r>
            <w:r w:rsidRPr="007C4A33">
              <w:rPr>
                <w:b/>
                <w:bCs/>
                <w:noProof/>
                <w:webHidden/>
              </w:rPr>
              <w:fldChar w:fldCharType="begin"/>
            </w:r>
            <w:r w:rsidRPr="007C4A33">
              <w:rPr>
                <w:b/>
                <w:bCs/>
                <w:noProof/>
                <w:webHidden/>
              </w:rPr>
              <w:instrText xml:space="preserve"> PAGEREF _Toc241212965 \h </w:instrText>
            </w:r>
            <w:r w:rsidRPr="007C4A33">
              <w:rPr>
                <w:b/>
                <w:bCs/>
                <w:noProof/>
                <w:webHidden/>
              </w:rPr>
            </w:r>
            <w:r w:rsidRPr="007C4A33">
              <w:rPr>
                <w:b/>
                <w:bCs/>
                <w:noProof/>
                <w:webHidden/>
              </w:rPr>
              <w:fldChar w:fldCharType="separate"/>
            </w:r>
            <w:r w:rsidRPr="007C4A33">
              <w:rPr>
                <w:b/>
                <w:bCs/>
                <w:noProof/>
                <w:webHidden/>
              </w:rPr>
              <w:t>10</w:t>
            </w:r>
            <w:r w:rsidRPr="007C4A3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6FAA35" w14:textId="130BA996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66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5.1 Módulo de Seguridad, Accesos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1A2D3" w14:textId="58DE6B62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67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5.2 Módulo de CRM (Gestión de Clientes)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03DE3" w14:textId="5B82C3CF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68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5.3 Módulo de Catálogo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0103" w14:textId="5D307583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69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5.4 Módulo POS, Caja y Arqueos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97DF" w14:textId="056D9011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70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1.5 Módulo de Encargos y Portal de Cotizaciones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1204D" w14:textId="499948C1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71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5.6 Módulo de Inventario (Materia Prima)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0FF18" w14:textId="5731C5EB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72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5.7 Módulo de Producción y Mermas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6FC61" w14:textId="4C6AD0BD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73" w:history="1">
            <w:r w:rsidRPr="00CE134D">
              <w:rPr>
                <w:rStyle w:val="Hyperlink"/>
                <w:rFonts w:ascii="Century Gothic" w:hAnsi="Century Gothic"/>
                <w:noProof/>
              </w:rPr>
              <w:t>5.8 Módulo de Contabilidad Privada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0C12" w14:textId="21F60192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74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5.9 Módulo de Recursos Humanos y Nómina (Ley Nicaragua)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11E3" w14:textId="21949ABB" w:rsidR="00E97342" w:rsidRDefault="00E9734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75" w:history="1">
            <w:r w:rsidRPr="00CE134D">
              <w:rPr>
                <w:rStyle w:val="Hyperlink"/>
                <w:rFonts w:ascii="Century Gothic" w:hAnsi="Century Gothic"/>
                <w:noProof/>
              </w:rPr>
              <w:t>6. Requerimientos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C1B58" w14:textId="7E5DA592" w:rsidR="00E97342" w:rsidRDefault="00E9734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76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7. Formulacion Matematica de los 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1A555" w14:textId="19572815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77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7.1 Formulas del Dominio de Produccion y Venta Neta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087B9" w14:textId="63DECDDC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78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7.2 Metricas de Calidad de Software (ISO/IEC 9126 y Pressman)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36F85" w14:textId="27724F15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79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7.3 Modelo de Estimacion por Puntos de Funcion (IFPUG)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9F458" w14:textId="1DA7B999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80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7.4 Modelos de Estimacion COCOMO 81 (Barry Boehm)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FA231" w14:textId="63B8D44B" w:rsidR="00E97342" w:rsidRDefault="00E9734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81" w:history="1">
            <w:r w:rsidRPr="00CE134D">
              <w:rPr>
                <w:rStyle w:val="Hyperlink"/>
                <w:rFonts w:ascii="Century Gothic" w:hAnsi="Century Gothic"/>
                <w:noProof/>
                <w:lang w:val="es-CR"/>
              </w:rPr>
              <w:t>7.5 Cuadro Resumen Comparativo de Metricas COCOMO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E23EB" w14:textId="748099C8" w:rsidR="00E97342" w:rsidRDefault="00E9734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41212982" w:history="1">
            <w:r w:rsidRPr="00CE134D">
              <w:rPr>
                <w:rStyle w:val="Hyperlink"/>
                <w:rFonts w:ascii="Century Gothic" w:hAnsi="Century Gothic"/>
                <w:noProof/>
              </w:rPr>
              <w:t>8. Referencias Bibliograficas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_Toc241212982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941DF" w14:textId="4A84BA6C" w:rsidR="009275DD" w:rsidRPr="002F2F76" w:rsidRDefault="009275DD">
          <w:pPr>
            <w:rPr>
              <w:rFonts w:ascii="Century Gothic" w:hAnsi="Century Gothic"/>
              <w:color w:val="000000" w:themeColor="text1"/>
            </w:rPr>
          </w:pPr>
          <w:r w:rsidRPr="002F2F76">
            <w:rPr>
              <w:rFonts w:ascii="Century Gothic" w:hAnsi="Century Gothic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E1B454E" w14:textId="77777777" w:rsidR="00AA2E3D" w:rsidRPr="002F2F76" w:rsidRDefault="00AA2E3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entury Gothic" w:hAnsi="Century Gothic"/>
          <w:color w:val="000000" w:themeColor="text1"/>
          <w:lang w:val="es-NI"/>
        </w:rPr>
      </w:pPr>
    </w:p>
    <w:p w14:paraId="74FCFD63" w14:textId="77777777" w:rsidR="009275DD" w:rsidRPr="002F2F76" w:rsidRDefault="009275D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entury Gothic" w:hAnsi="Century Gothic"/>
          <w:color w:val="000000" w:themeColor="text1"/>
          <w:lang w:val="es-NI"/>
        </w:rPr>
      </w:pPr>
    </w:p>
    <w:p w14:paraId="760FD807" w14:textId="77777777" w:rsidR="009275DD" w:rsidRPr="002F2F76" w:rsidRDefault="009275D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entury Gothic" w:hAnsi="Century Gothic"/>
          <w:color w:val="000000" w:themeColor="text1"/>
          <w:lang w:val="es-NI"/>
        </w:rPr>
      </w:pPr>
    </w:p>
    <w:p w14:paraId="0E9EAB9F" w14:textId="77777777" w:rsidR="009275DD" w:rsidRPr="002F2F76" w:rsidRDefault="009275D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entury Gothic" w:hAnsi="Century Gothic"/>
          <w:color w:val="000000" w:themeColor="text1"/>
          <w:lang w:val="es-NI"/>
        </w:rPr>
      </w:pPr>
    </w:p>
    <w:p w14:paraId="18B0D2E5" w14:textId="77777777" w:rsidR="009275DD" w:rsidRPr="002F2F76" w:rsidRDefault="009275D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entury Gothic" w:hAnsi="Century Gothic"/>
          <w:color w:val="000000" w:themeColor="text1"/>
          <w:lang w:val="es-NI"/>
        </w:rPr>
      </w:pPr>
    </w:p>
    <w:p w14:paraId="11390D3A" w14:textId="77777777" w:rsidR="009275DD" w:rsidRPr="002F2F76" w:rsidRDefault="009275D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entury Gothic" w:hAnsi="Century Gothic"/>
          <w:color w:val="000000" w:themeColor="text1"/>
          <w:lang w:val="es-NI"/>
        </w:rPr>
      </w:pPr>
    </w:p>
    <w:p w14:paraId="718AC032" w14:textId="77777777" w:rsidR="009275DD" w:rsidRPr="002F2F76" w:rsidRDefault="009275D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entury Gothic" w:hAnsi="Century Gothic"/>
          <w:color w:val="000000" w:themeColor="text1"/>
          <w:lang w:val="es-NI"/>
        </w:rPr>
      </w:pPr>
    </w:p>
    <w:p w14:paraId="4E4B3800" w14:textId="77777777" w:rsidR="009275DD" w:rsidRPr="002F2F76" w:rsidRDefault="009275D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entury Gothic" w:hAnsi="Century Gothic"/>
          <w:color w:val="000000" w:themeColor="text1"/>
          <w:lang w:val="es-NI"/>
        </w:rPr>
      </w:pPr>
    </w:p>
    <w:p w14:paraId="173E94BC" w14:textId="77777777" w:rsidR="00AA2E3D" w:rsidRPr="002F2F76" w:rsidRDefault="004E6488">
      <w:pPr>
        <w:pStyle w:val="Heading2"/>
        <w:rPr>
          <w:rFonts w:ascii="Century Gothic" w:hAnsi="Century Gothic"/>
          <w:color w:val="000000" w:themeColor="text1"/>
          <w:lang w:val="es-NI"/>
        </w:rPr>
      </w:pPr>
      <w:bookmarkStart w:id="0" w:name="_Toc241212957"/>
      <w:r w:rsidRPr="002F2F76">
        <w:rPr>
          <w:rFonts w:ascii="Century Gothic" w:hAnsi="Century Gothic"/>
          <w:color w:val="000000" w:themeColor="text1"/>
          <w:lang w:val="es-NI"/>
        </w:rPr>
        <w:t>1. Título del Proyecto</w:t>
      </w:r>
      <w:bookmarkEnd w:id="0"/>
    </w:p>
    <w:p w14:paraId="56DCAA24" w14:textId="77777777" w:rsidR="004E6488" w:rsidRPr="002F2F76" w:rsidRDefault="004E6488" w:rsidP="004E6488">
      <w:pPr>
        <w:tabs>
          <w:tab w:val="left" w:pos="1395"/>
        </w:tabs>
        <w:rPr>
          <w:rFonts w:ascii="Century Gothic" w:hAnsi="Century Gothic" w:cstheme="minorHAnsi"/>
          <w:color w:val="000000" w:themeColor="text1"/>
          <w:lang w:val="es-NI"/>
        </w:rPr>
      </w:pPr>
      <w:r w:rsidRPr="002F2F76">
        <w:rPr>
          <w:rFonts w:ascii="Century Gothic" w:hAnsi="Century Gothic" w:cstheme="minorHAnsi"/>
          <w:color w:val="000000" w:themeColor="text1"/>
          <w:lang w:val="es-NI"/>
        </w:rPr>
        <w:t xml:space="preserve">Sistema Integral de Gestión de Ventas, Producción y Contabilidad Privada para la Panadería y Repostería </w:t>
      </w:r>
      <w:proofErr w:type="spellStart"/>
      <w:r w:rsidRPr="002F2F76">
        <w:rPr>
          <w:rFonts w:ascii="Century Gothic" w:hAnsi="Century Gothic" w:cstheme="minorHAnsi"/>
          <w:color w:val="000000" w:themeColor="text1"/>
          <w:lang w:val="es-NI"/>
        </w:rPr>
        <w:t>Brajher's</w:t>
      </w:r>
      <w:proofErr w:type="spellEnd"/>
      <w:r w:rsidRPr="002F2F76">
        <w:rPr>
          <w:rFonts w:ascii="Century Gothic" w:hAnsi="Century Gothic" w:cstheme="minorHAnsi"/>
          <w:color w:val="000000" w:themeColor="text1"/>
          <w:lang w:val="es-NI"/>
        </w:rPr>
        <w:t xml:space="preserve"> Cake</w:t>
      </w:r>
    </w:p>
    <w:p w14:paraId="6A78099B" w14:textId="77777777" w:rsidR="00AA2E3D" w:rsidRPr="002F2F76" w:rsidRDefault="00AA2E3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entury Gothic" w:hAnsi="Century Gothic"/>
          <w:color w:val="000000" w:themeColor="text1"/>
          <w:lang w:val="es-NI"/>
        </w:rPr>
      </w:pPr>
    </w:p>
    <w:p w14:paraId="1A157A0B" w14:textId="77777777" w:rsidR="00AA2E3D" w:rsidRPr="002F2F76" w:rsidRDefault="004E6488">
      <w:pPr>
        <w:pStyle w:val="Heading2"/>
        <w:rPr>
          <w:rFonts w:ascii="Century Gothic" w:hAnsi="Century Gothic"/>
          <w:color w:val="000000" w:themeColor="text1"/>
          <w:lang w:val="es-NI"/>
        </w:rPr>
      </w:pPr>
      <w:bookmarkStart w:id="1" w:name="_Toc241212958"/>
      <w:r w:rsidRPr="002F2F76">
        <w:rPr>
          <w:rFonts w:ascii="Century Gothic" w:hAnsi="Century Gothic"/>
          <w:color w:val="000000" w:themeColor="text1"/>
          <w:lang w:val="es-NI"/>
        </w:rPr>
        <w:t>2. Planteamiento del Problema (Articulación con Estadística y Contabilidad)</w:t>
      </w:r>
      <w:bookmarkEnd w:id="1"/>
    </w:p>
    <w:p w14:paraId="44F7BFB4" w14:textId="77777777" w:rsidR="004E6488" w:rsidRPr="002F2F76" w:rsidRDefault="004E6488" w:rsidP="004E6488">
      <w:pPr>
        <w:spacing w:before="240" w:after="240"/>
        <w:rPr>
          <w:rFonts w:ascii="Century Gothic" w:hAnsi="Century Gothic" w:cstheme="minorHAnsi"/>
          <w:color w:val="000000" w:themeColor="text1"/>
          <w:lang w:val="es-NI"/>
        </w:rPr>
      </w:pPr>
      <w:r w:rsidRPr="002F2F76">
        <w:rPr>
          <w:rFonts w:ascii="Century Gothic" w:hAnsi="Century Gothic" w:cstheme="minorHAnsi"/>
          <w:color w:val="000000" w:themeColor="text1"/>
          <w:lang w:val="es-NI"/>
        </w:rPr>
        <w:t xml:space="preserve">La " Panadería y Repostería </w:t>
      </w:r>
      <w:proofErr w:type="spellStart"/>
      <w:r w:rsidRPr="002F2F76">
        <w:rPr>
          <w:rFonts w:ascii="Century Gothic" w:hAnsi="Century Gothic" w:cstheme="minorHAnsi"/>
          <w:color w:val="000000" w:themeColor="text1"/>
          <w:lang w:val="es-NI"/>
        </w:rPr>
        <w:t>Brajher's</w:t>
      </w:r>
      <w:proofErr w:type="spellEnd"/>
      <w:r w:rsidRPr="002F2F76">
        <w:rPr>
          <w:rFonts w:ascii="Century Gothic" w:hAnsi="Century Gothic" w:cstheme="minorHAnsi"/>
          <w:color w:val="000000" w:themeColor="text1"/>
          <w:lang w:val="es-NI"/>
        </w:rPr>
        <w:t xml:space="preserve"> Cake " carece de un sistema informático, gestionando sus operaciones (pedidos, caja, inventario) mediante cuadernos físicos y herramientas informales. Esto provoca vulnerabilidad de la información, demoras y falta de control.</w:t>
      </w:r>
    </w:p>
    <w:p w14:paraId="6F822FB5" w14:textId="77777777" w:rsidR="004E6488" w:rsidRPr="002F2F76" w:rsidRDefault="004E6488" w:rsidP="004E6488">
      <w:pPr>
        <w:spacing w:before="240" w:after="240"/>
        <w:rPr>
          <w:rFonts w:ascii="Century Gothic" w:hAnsi="Century Gothic" w:cstheme="minorHAnsi"/>
          <w:color w:val="000000" w:themeColor="text1"/>
          <w:lang w:val="es-NI"/>
        </w:rPr>
      </w:pPr>
      <w:r w:rsidRPr="002F2F76">
        <w:rPr>
          <w:rFonts w:ascii="Century Gothic" w:hAnsi="Century Gothic" w:cstheme="minorHAnsi"/>
          <w:color w:val="000000" w:themeColor="text1"/>
          <w:lang w:val="es-NI"/>
        </w:rPr>
        <w:t>En la parte contable, la gerencia necesita registrar el arqueo diario ("Venta Neta"), controlar pagos mixtos (efectivo y transferencias), registrar facturas con RUC, cobrar anticipos del 50% contra entrega, y manejar egresos privados (vales y proveedores). El registro manual hace que el cuadre de turnos sea ineficiente y propenso a errores.</w:t>
      </w:r>
    </w:p>
    <w:p w14:paraId="706D325B" w14:textId="77777777" w:rsidR="004E6488" w:rsidRPr="002F2F76" w:rsidRDefault="004E6488" w:rsidP="004E6488">
      <w:pPr>
        <w:spacing w:before="240" w:after="240"/>
        <w:rPr>
          <w:rFonts w:ascii="Century Gothic" w:hAnsi="Century Gothic" w:cstheme="minorHAnsi"/>
          <w:color w:val="000000" w:themeColor="text1"/>
          <w:lang w:val="es-NI"/>
        </w:rPr>
      </w:pPr>
      <w:r w:rsidRPr="002F2F76">
        <w:rPr>
          <w:rFonts w:ascii="Century Gothic" w:hAnsi="Century Gothic" w:cstheme="minorHAnsi"/>
          <w:color w:val="000000" w:themeColor="text1"/>
          <w:lang w:val="es-NI"/>
        </w:rPr>
        <w:t>Ya en la parte estadística, faltan datos precisos para proyectar el rendimiento matemático de la materia prima (ej. cantidad de bolillos producidos por saco de harina) y estadísticas de ventas para clasificar los productos más demandados. Además, se requiere categorizar probabilísticamente a los clientes basándose en su frecuencia de compra.</w:t>
      </w:r>
    </w:p>
    <w:p w14:paraId="2831B3C9" w14:textId="77777777" w:rsidR="00AA2E3D" w:rsidRPr="002F2F76" w:rsidRDefault="00AA2E3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entury Gothic" w:hAnsi="Century Gothic"/>
          <w:color w:val="000000" w:themeColor="text1"/>
          <w:lang w:val="es-NI"/>
        </w:rPr>
      </w:pPr>
    </w:p>
    <w:p w14:paraId="77B5DBF4" w14:textId="77777777" w:rsidR="00F239B1" w:rsidRPr="002F2F76" w:rsidRDefault="00F239B1">
      <w:pPr>
        <w:pStyle w:val="Heading2"/>
        <w:spacing w:after="240"/>
        <w:rPr>
          <w:rFonts w:ascii="Century Gothic" w:hAnsi="Century Gothic"/>
          <w:color w:val="000000" w:themeColor="text1"/>
          <w:lang w:val="es-NI"/>
        </w:rPr>
      </w:pPr>
    </w:p>
    <w:p w14:paraId="7D906D01" w14:textId="77777777" w:rsidR="00F239B1" w:rsidRPr="002F2F76" w:rsidRDefault="00F239B1">
      <w:pPr>
        <w:pStyle w:val="Heading2"/>
        <w:spacing w:after="240"/>
        <w:rPr>
          <w:rFonts w:ascii="Century Gothic" w:hAnsi="Century Gothic"/>
          <w:color w:val="000000" w:themeColor="text1"/>
          <w:lang w:val="es-NI"/>
        </w:rPr>
      </w:pPr>
    </w:p>
    <w:p w14:paraId="6C800E97" w14:textId="77777777" w:rsidR="00F239B1" w:rsidRPr="002F2F76" w:rsidRDefault="00F239B1">
      <w:pPr>
        <w:pStyle w:val="Heading2"/>
        <w:spacing w:after="240"/>
        <w:rPr>
          <w:rFonts w:ascii="Century Gothic" w:hAnsi="Century Gothic"/>
          <w:color w:val="000000" w:themeColor="text1"/>
          <w:lang w:val="es-NI"/>
        </w:rPr>
      </w:pPr>
    </w:p>
    <w:p w14:paraId="15CB010F" w14:textId="28B2C018" w:rsidR="00AA2E3D" w:rsidRPr="002F2F76" w:rsidRDefault="004E6488">
      <w:pPr>
        <w:pStyle w:val="Heading2"/>
        <w:spacing w:after="240"/>
        <w:rPr>
          <w:rFonts w:ascii="Century Gothic" w:hAnsi="Century Gothic"/>
          <w:color w:val="000000" w:themeColor="text1"/>
          <w:lang w:val="es-NI"/>
        </w:rPr>
      </w:pPr>
      <w:bookmarkStart w:id="2" w:name="_Toc241212959"/>
      <w:r w:rsidRPr="002F2F76">
        <w:rPr>
          <w:rFonts w:ascii="Century Gothic" w:hAnsi="Century Gothic"/>
          <w:color w:val="000000" w:themeColor="text1"/>
          <w:lang w:val="es-NI"/>
        </w:rPr>
        <w:lastRenderedPageBreak/>
        <w:t>3. Prototipo del Sistema Administrativo</w:t>
      </w:r>
      <w:bookmarkEnd w:id="2"/>
    </w:p>
    <w:p w14:paraId="27F46A87" w14:textId="77777777" w:rsidR="00AA2E3D" w:rsidRPr="002F2F76" w:rsidRDefault="004E6488">
      <w:pPr>
        <w:pStyle w:val="Heading3"/>
        <w:spacing w:before="0"/>
        <w:rPr>
          <w:rFonts w:ascii="Century Gothic" w:hAnsi="Century Gothic"/>
          <w:color w:val="000000" w:themeColor="text1"/>
          <w:lang w:val="es-NI"/>
        </w:rPr>
      </w:pPr>
      <w:bookmarkStart w:id="3" w:name="_Toc241212960"/>
      <w:r w:rsidRPr="002F2F76">
        <w:rPr>
          <w:rFonts w:ascii="Century Gothic" w:hAnsi="Century Gothic"/>
          <w:color w:val="000000" w:themeColor="text1"/>
          <w:lang w:val="es-NI"/>
        </w:rPr>
        <w:t>3.1 Módulos de Propuesta</w:t>
      </w:r>
      <w:bookmarkEnd w:id="3"/>
    </w:p>
    <w:tbl>
      <w:tblPr>
        <w:tblStyle w:val="a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A2E3D" w:rsidRPr="002F2F76" w14:paraId="2B20C734" w14:textId="77777777">
        <w:trPr>
          <w:tblHeader/>
        </w:trPr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A77ADB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b/>
                <w:bCs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>Módulo</w:t>
            </w:r>
            <w:proofErr w:type="spellEnd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 xml:space="preserve"> Base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211E24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b/>
                <w:bCs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>Adaptación</w:t>
            </w:r>
            <w:proofErr w:type="spellEnd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 xml:space="preserve"> para </w:t>
            </w:r>
            <w:proofErr w:type="spellStart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>Brajher's</w:t>
            </w:r>
            <w:proofErr w:type="spellEnd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 xml:space="preserve"> Cake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8E2B37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b/>
                <w:bCs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>Función</w:t>
            </w:r>
            <w:proofErr w:type="spellEnd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 xml:space="preserve"> Principal</w:t>
            </w:r>
          </w:p>
          <w:p w14:paraId="681C922D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</w:rPr>
              <w:t xml:space="preserve"> </w:t>
            </w:r>
          </w:p>
        </w:tc>
      </w:tr>
      <w:tr w:rsidR="00AA2E3D" w:rsidRPr="00805A71" w14:paraId="1F99A02C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86DD39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Producción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E1AA8D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Gestión de Producción, Recetas y Stock de Insumos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58AAB4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Monitor en tiempo real en cocina (sincronización horno-mostrador), control de stock de materias primas y evaluación del rendimiento por lote de harina.</w:t>
            </w:r>
          </w:p>
        </w:tc>
      </w:tr>
      <w:tr w:rsidR="00AA2E3D" w:rsidRPr="00805A71" w14:paraId="4FA90504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A2774C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Finanzas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C78B1A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Punto de Venta (POS), Cobros y Arqueo de Turnos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306540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 xml:space="preserve">Registro táctil de ventas de mostrador, cálculo de cambio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multimoneda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, pagos mixtos y conciliación del arqueo ciego diario.</w:t>
            </w:r>
          </w:p>
        </w:tc>
      </w:tr>
      <w:tr w:rsidR="00AA2E3D" w:rsidRPr="00805A71" w14:paraId="20B9F94F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325035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Contabilidad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3BCE5A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Contabilidad Privada, Gastos y Facturación Formal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684F61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Control exclusivo para gerencia de ingresos brutos, deducción de egresos operativos, liquidación de vales y emisión de facturas membretadas con RUC.</w:t>
            </w:r>
          </w:p>
        </w:tc>
      </w:tr>
      <w:tr w:rsidR="00AA2E3D" w:rsidRPr="00805A71" w14:paraId="725F5354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9E009A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Mercadotecnia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89D090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 xml:space="preserve">Portal Web, Catálogo Digital y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Cotizador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 xml:space="preserve"> de Pasteles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12FC22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Vitrina online adaptativa para dispositivos móviles, selector de características de tortas temáticas y enlace directo a WhatsApp empresarial.</w:t>
            </w:r>
          </w:p>
        </w:tc>
      </w:tr>
      <w:tr w:rsidR="00AA2E3D" w:rsidRPr="00805A71" w14:paraId="134ED4A4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0CB972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Recursos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 xml:space="preserve"> Humanos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3334E3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 xml:space="preserve">Personal y Control de </w:t>
            </w: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lastRenderedPageBreak/>
              <w:t>Vales Salariales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80C694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lastRenderedPageBreak/>
              <w:t xml:space="preserve">Expedientes laborales del personal de taller y </w:t>
            </w: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lastRenderedPageBreak/>
              <w:t>ventas, y registro de anticipos salariales o consumo de panadería descontables en nómina.</w:t>
            </w:r>
          </w:p>
        </w:tc>
      </w:tr>
      <w:tr w:rsidR="00AA2E3D" w:rsidRPr="00805A71" w14:paraId="4D0A04E2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4045E2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lastRenderedPageBreak/>
              <w:t>Estadística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C5D2AF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Reportes Analíticos y Proyecciones de Demanda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304668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Análisis de horas pico de venta, índice de rotación de productos, varianzas de merma y categorización probabilística de clientes.</w:t>
            </w:r>
          </w:p>
        </w:tc>
      </w:tr>
      <w:tr w:rsidR="00AA2E3D" w:rsidRPr="00805A71" w14:paraId="7D725C0F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6A2ABF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Seguridad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F6904B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Administración de Accesos y Respaldos Automatizados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0A5BD8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Control de perfiles (RBAC), sesiones seguras cifradas y copias de seguridad automáticas de Microsoft SQL Server.</w:t>
            </w:r>
          </w:p>
        </w:tc>
      </w:tr>
    </w:tbl>
    <w:p w14:paraId="2742AF8D" w14:textId="77777777" w:rsidR="00AA2E3D" w:rsidRPr="002F2F76" w:rsidRDefault="00AA2E3D">
      <w:pPr>
        <w:pBdr>
          <w:top w:val="nil"/>
          <w:left w:val="nil"/>
          <w:bottom w:val="nil"/>
          <w:right w:val="nil"/>
          <w:between w:val="nil"/>
        </w:pBdr>
        <w:spacing w:before="300" w:after="240"/>
        <w:rPr>
          <w:rFonts w:ascii="Century Gothic" w:hAnsi="Century Gothic"/>
          <w:color w:val="000000" w:themeColor="text1"/>
          <w:lang w:val="es-NI"/>
        </w:rPr>
      </w:pPr>
    </w:p>
    <w:p w14:paraId="445570B1" w14:textId="77777777" w:rsidR="00AA2E3D" w:rsidRPr="002F2F76" w:rsidRDefault="004E6488">
      <w:pPr>
        <w:pStyle w:val="Heading3"/>
        <w:rPr>
          <w:rFonts w:ascii="Century Gothic" w:hAnsi="Century Gothic"/>
          <w:color w:val="000000" w:themeColor="text1"/>
        </w:rPr>
      </w:pPr>
      <w:bookmarkStart w:id="4" w:name="_Toc241212961"/>
      <w:r w:rsidRPr="002F2F76">
        <w:rPr>
          <w:rFonts w:ascii="Century Gothic" w:hAnsi="Century Gothic"/>
          <w:color w:val="000000" w:themeColor="text1"/>
        </w:rPr>
        <w:t xml:space="preserve">3.2 </w:t>
      </w:r>
      <w:proofErr w:type="spellStart"/>
      <w:r w:rsidRPr="002F2F76">
        <w:rPr>
          <w:rFonts w:ascii="Century Gothic" w:hAnsi="Century Gothic"/>
          <w:color w:val="000000" w:themeColor="text1"/>
        </w:rPr>
        <w:t>Jerarquía</w:t>
      </w:r>
      <w:proofErr w:type="spellEnd"/>
      <w:r w:rsidRPr="002F2F76">
        <w:rPr>
          <w:rFonts w:ascii="Century Gothic" w:hAnsi="Century Gothic"/>
          <w:color w:val="000000" w:themeColor="text1"/>
        </w:rPr>
        <w:t xml:space="preserve"> de </w:t>
      </w:r>
      <w:proofErr w:type="spellStart"/>
      <w:r w:rsidRPr="002F2F76">
        <w:rPr>
          <w:rFonts w:ascii="Century Gothic" w:hAnsi="Century Gothic"/>
          <w:color w:val="000000" w:themeColor="text1"/>
        </w:rPr>
        <w:t>Permisos</w:t>
      </w:r>
      <w:proofErr w:type="spellEnd"/>
      <w:r w:rsidRPr="002F2F76">
        <w:rPr>
          <w:rFonts w:ascii="Century Gothic" w:hAnsi="Century Gothic"/>
          <w:color w:val="000000" w:themeColor="text1"/>
        </w:rPr>
        <w:t xml:space="preserve"> y </w:t>
      </w:r>
      <w:proofErr w:type="spellStart"/>
      <w:r w:rsidRPr="002F2F76">
        <w:rPr>
          <w:rFonts w:ascii="Century Gothic" w:hAnsi="Century Gothic"/>
          <w:color w:val="000000" w:themeColor="text1"/>
        </w:rPr>
        <w:t>Usuarios</w:t>
      </w:r>
      <w:bookmarkEnd w:id="4"/>
      <w:proofErr w:type="spellEnd"/>
    </w:p>
    <w:tbl>
      <w:tblPr>
        <w:tblStyle w:val="a0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A2E3D" w:rsidRPr="002F2F76" w14:paraId="372DC67E" w14:textId="77777777">
        <w:trPr>
          <w:tblHeader/>
        </w:trPr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D1002F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b/>
                <w:bCs/>
                <w:color w:val="000000" w:themeColor="text1"/>
              </w:rPr>
            </w:pPr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 xml:space="preserve">Rol de </w:t>
            </w:r>
            <w:proofErr w:type="spellStart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>Usuario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00C24D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b/>
                <w:bCs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>Función</w:t>
            </w:r>
            <w:proofErr w:type="spellEnd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>en</w:t>
            </w:r>
            <w:proofErr w:type="spellEnd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 xml:space="preserve"> el </w:t>
            </w:r>
            <w:proofErr w:type="spellStart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>Negocio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2AB26D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b/>
                <w:bCs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>Alcance</w:t>
            </w:r>
            <w:proofErr w:type="spellEnd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 xml:space="preserve"> y </w:t>
            </w:r>
            <w:proofErr w:type="spellStart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>Permisos</w:t>
            </w:r>
            <w:proofErr w:type="spellEnd"/>
            <w:r w:rsidRPr="002F2F76">
              <w:rPr>
                <w:rFonts w:ascii="Century Gothic" w:hAnsi="Century Gothic"/>
                <w:b/>
                <w:bCs/>
                <w:color w:val="000000" w:themeColor="text1"/>
              </w:rPr>
              <w:t xml:space="preserve"> Clave</w:t>
            </w:r>
          </w:p>
          <w:p w14:paraId="7A0BF11C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</w:rPr>
              <w:t xml:space="preserve"> </w:t>
            </w:r>
          </w:p>
        </w:tc>
      </w:tr>
      <w:tr w:rsidR="00AA2E3D" w:rsidRPr="00805A71" w14:paraId="265D1821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24AB42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Superadministrador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CAFADE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</w:rPr>
              <w:t>Equipo de Desarrollo Técnico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06BBBE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Control técnico global, mantenimiento de la base de datos SQL Server, configuración de parámetros y monitoreo de respaldos.</w:t>
            </w:r>
          </w:p>
        </w:tc>
      </w:tr>
      <w:tr w:rsidR="00AA2E3D" w:rsidRPr="00805A71" w14:paraId="6E226697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7374FD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Administrador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 xml:space="preserve"> /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Gerente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5C074B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</w:rPr>
              <w:t>Doña Amada (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Propietaria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 xml:space="preserve"> /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Gerencia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>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90ABF9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 xml:space="preserve">Acceso exclusivo al módulo de contabilidad </w:t>
            </w: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lastRenderedPageBreak/>
              <w:t>privada, visualización de Venta Neta, fijación de recetas base, autorización de egresos y reportes estadísticos.</w:t>
            </w:r>
          </w:p>
        </w:tc>
      </w:tr>
      <w:tr w:rsidR="00AA2E3D" w:rsidRPr="00805A71" w14:paraId="533F14E9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C6A7B7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lastRenderedPageBreak/>
              <w:t>Usuario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 xml:space="preserve">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Estándar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 xml:space="preserve"> (Cajera)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1CF0DF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Dependientas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 xml:space="preserve"> de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Mostrador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51693D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 xml:space="preserve">Operación del Punto de Venta (POS), registro de ventas de pan, cobro de anticipos del 50%, emisión de </w:t>
            </w:r>
            <w:proofErr w:type="gramStart"/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tickets</w:t>
            </w:r>
            <w:proofErr w:type="gramEnd"/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 xml:space="preserve"> térmicos y ejecución del arqueo de turno.</w:t>
            </w:r>
          </w:p>
        </w:tc>
      </w:tr>
      <w:tr w:rsidR="00AA2E3D" w:rsidRPr="00805A71" w14:paraId="7FD6B853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1220FC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Usuario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 xml:space="preserve">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Operativo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 xml:space="preserve"> (Taller)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88446D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</w:rPr>
              <w:t xml:space="preserve">Maestro Panadero /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Repostero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B6047B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Acceso al monitor de pedidos en cocina, visualización de recetas y especificaciones de encargos, y actualización de estados de horneado/decoración.</w:t>
            </w:r>
          </w:p>
        </w:tc>
      </w:tr>
      <w:tr w:rsidR="00AA2E3D" w:rsidRPr="00805A71" w14:paraId="5511E54D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6A3997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Usuario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 xml:space="preserve">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Restringido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 xml:space="preserve"> (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Cliente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</w:rPr>
              <w:t>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305635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</w:rPr>
              <w:t xml:space="preserve">Público General /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</w:rPr>
              <w:t>Clientes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680EF1" w14:textId="77777777" w:rsidR="00AA2E3D" w:rsidRPr="002F2F76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Century Gothic" w:hAnsi="Century Gothic"/>
                <w:color w:val="000000" w:themeColor="text1"/>
                <w:lang w:val="es-NI"/>
              </w:rPr>
            </w:pPr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 xml:space="preserve">Acceso libre al catálogo web responsivo y al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>cotizador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  <w:lang w:val="es-NI"/>
              </w:rPr>
              <w:t xml:space="preserve"> interactivo de tortas con redirección a WhatsApp (sin privilegios administrativos).</w:t>
            </w:r>
          </w:p>
        </w:tc>
      </w:tr>
    </w:tbl>
    <w:p w14:paraId="2A96AC31" w14:textId="77777777" w:rsidR="00AA2E3D" w:rsidRPr="002F2F76" w:rsidRDefault="00AA2E3D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rFonts w:ascii="Century Gothic" w:hAnsi="Century Gothic"/>
          <w:color w:val="000000" w:themeColor="text1"/>
          <w:lang w:val="es-NI"/>
        </w:rPr>
      </w:pPr>
    </w:p>
    <w:p w14:paraId="6B7A46C8" w14:textId="77777777" w:rsidR="00F239B1" w:rsidRPr="002F2F76" w:rsidRDefault="00F239B1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rFonts w:ascii="Century Gothic" w:hAnsi="Century Gothic"/>
          <w:color w:val="000000" w:themeColor="text1"/>
          <w:lang w:val="es-NI"/>
        </w:rPr>
      </w:pPr>
    </w:p>
    <w:p w14:paraId="39AE2142" w14:textId="77777777" w:rsidR="00F239B1" w:rsidRPr="002F2F76" w:rsidRDefault="00F239B1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rFonts w:ascii="Century Gothic" w:hAnsi="Century Gothic"/>
          <w:color w:val="000000" w:themeColor="text1"/>
          <w:lang w:val="es-NI"/>
        </w:rPr>
      </w:pPr>
    </w:p>
    <w:p w14:paraId="227D0698" w14:textId="77777777" w:rsidR="00F239B1" w:rsidRPr="002F2F76" w:rsidRDefault="00F239B1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rFonts w:ascii="Century Gothic" w:hAnsi="Century Gothic"/>
          <w:color w:val="000000" w:themeColor="text1"/>
          <w:lang w:val="es-NI"/>
        </w:rPr>
      </w:pPr>
    </w:p>
    <w:p w14:paraId="715898E2" w14:textId="77777777" w:rsidR="00AA2E3D" w:rsidRPr="002F2F76" w:rsidRDefault="004E6488">
      <w:pPr>
        <w:pStyle w:val="Heading2"/>
        <w:spacing w:after="240"/>
        <w:rPr>
          <w:rFonts w:ascii="Century Gothic" w:hAnsi="Century Gothic"/>
          <w:color w:val="000000" w:themeColor="text1"/>
          <w:lang w:val="es-NI"/>
        </w:rPr>
      </w:pPr>
      <w:bookmarkStart w:id="5" w:name="_Toc241212962"/>
      <w:r w:rsidRPr="002F2F76">
        <w:rPr>
          <w:rFonts w:ascii="Century Gothic" w:hAnsi="Century Gothic"/>
          <w:color w:val="000000" w:themeColor="text1"/>
          <w:lang w:val="es-NI"/>
        </w:rPr>
        <w:lastRenderedPageBreak/>
        <w:t>4. Requerimientos del Software</w:t>
      </w:r>
      <w:bookmarkEnd w:id="5"/>
    </w:p>
    <w:p w14:paraId="6EEE0212" w14:textId="77777777" w:rsidR="00AA2E3D" w:rsidRPr="002F2F76" w:rsidRDefault="004E6488">
      <w:pPr>
        <w:pStyle w:val="Heading3"/>
        <w:spacing w:before="0"/>
        <w:rPr>
          <w:rFonts w:ascii="Century Gothic" w:hAnsi="Century Gothic"/>
          <w:color w:val="000000" w:themeColor="text1"/>
          <w:lang w:val="es-NI"/>
        </w:rPr>
      </w:pPr>
      <w:bookmarkStart w:id="6" w:name="_Toc241212963"/>
      <w:r w:rsidRPr="002F2F76">
        <w:rPr>
          <w:rFonts w:ascii="Century Gothic" w:hAnsi="Century Gothic"/>
          <w:color w:val="000000" w:themeColor="text1"/>
          <w:lang w:val="es-NI"/>
        </w:rPr>
        <w:t>4.1 Requerimientos Funcionales</w:t>
      </w:r>
      <w:bookmarkEnd w:id="6"/>
    </w:p>
    <w:p w14:paraId="3BD26300" w14:textId="77777777" w:rsidR="00AA2E3D" w:rsidRPr="002F2F76" w:rsidRDefault="00AA2E3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112CD796" w14:textId="77777777" w:rsidR="00AA2E3D" w:rsidRPr="002F2F76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b/>
          <w:bCs/>
          <w:color w:val="000000" w:themeColor="text1"/>
          <w:lang w:val="es-NI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Módulo de Ventas y Punto de Venta (POS)</w:t>
      </w:r>
    </w:p>
    <w:p w14:paraId="00574E24" w14:textId="77777777" w:rsidR="00AA2E3D" w:rsidRPr="002F2F76" w:rsidRDefault="004E6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RF01 - Registro de ventas en mostrador: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El sistema deberá permitir registrar ventas de panadería y repostería mediante una interfaz táctil o lector de código de barras, seleccionando productos, especificando cantidades y descontando de inmediato las existencias de producto terminado.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Alta)</w:t>
      </w:r>
    </w:p>
    <w:p w14:paraId="305D7AD8" w14:textId="77777777" w:rsidR="00AA2E3D" w:rsidRPr="002F2F76" w:rsidRDefault="004E6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 xml:space="preserve">RF02 - Cobro </w:t>
      </w:r>
      <w:proofErr w:type="spellStart"/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multimoneda</w:t>
      </w:r>
      <w:proofErr w:type="spellEnd"/>
      <w:r w:rsidRPr="002F2F76">
        <w:rPr>
          <w:rFonts w:ascii="Century Gothic" w:hAnsi="Century Gothic"/>
          <w:b/>
          <w:bCs/>
          <w:color w:val="000000" w:themeColor="text1"/>
          <w:lang w:val="es-NI"/>
        </w:rPr>
        <w:t xml:space="preserve"> y métodos de pago mixtos: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El sistema deberá procesar cobros combinando efectivo (</w:t>
      </w:r>
      <w:proofErr w:type="gramStart"/>
      <w:r w:rsidRPr="002F2F76">
        <w:rPr>
          <w:rFonts w:ascii="Century Gothic" w:hAnsi="Century Gothic"/>
          <w:color w:val="000000" w:themeColor="text1"/>
          <w:lang w:val="es-NI"/>
        </w:rPr>
        <w:t>Córdobas</w:t>
      </w:r>
      <w:proofErr w:type="gramEnd"/>
      <w:r w:rsidRPr="002F2F76">
        <w:rPr>
          <w:rFonts w:ascii="Century Gothic" w:hAnsi="Century Gothic"/>
          <w:color w:val="000000" w:themeColor="text1"/>
          <w:lang w:val="es-NI"/>
        </w:rPr>
        <w:t xml:space="preserve"> y </w:t>
      </w:r>
      <w:proofErr w:type="gramStart"/>
      <w:r w:rsidRPr="002F2F76">
        <w:rPr>
          <w:rFonts w:ascii="Century Gothic" w:hAnsi="Century Gothic"/>
          <w:color w:val="000000" w:themeColor="text1"/>
          <w:lang w:val="es-NI"/>
        </w:rPr>
        <w:t>Dólares</w:t>
      </w:r>
      <w:proofErr w:type="gramEnd"/>
      <w:r w:rsidRPr="002F2F76">
        <w:rPr>
          <w:rFonts w:ascii="Century Gothic" w:hAnsi="Century Gothic"/>
          <w:color w:val="000000" w:themeColor="text1"/>
          <w:lang w:val="es-NI"/>
        </w:rPr>
        <w:t xml:space="preserve"> al tipo de cambio oficial del día) y transferencias bancarias, calculando automáticamente el cambio respectivo.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Alta)</w:t>
      </w:r>
    </w:p>
    <w:p w14:paraId="0D3E7A0E" w14:textId="77777777" w:rsidR="00AA2E3D" w:rsidRPr="002F2F76" w:rsidRDefault="004E6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RF03 - Emisión de comprobante de venta físico y digital: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El sistema deberá generar e imprimir comprobantes térmicos en formato de 58 mm o 80 mm con encabezado formal, detalle de productos, total liquidado y leyenda legal.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Alta)</w:t>
      </w:r>
    </w:p>
    <w:p w14:paraId="30DD14D2" w14:textId="77777777" w:rsidR="00AA2E3D" w:rsidRPr="002F2F76" w:rsidRDefault="004E6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RF04 - Gestión de anticipos del 50% para pedidos especiales: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El sistema deberá permitir registrar pedidos de pasteles personalizados exigiendo el pago de un anticipo mínimo del 50% del valor total presupuestado.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Alta)</w:t>
      </w:r>
    </w:p>
    <w:p w14:paraId="2C749CCC" w14:textId="77777777" w:rsidR="00AA2E3D" w:rsidRPr="002F2F76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b/>
          <w:bCs/>
          <w:color w:val="000000" w:themeColor="text1"/>
          <w:lang w:val="es-NI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Módulo de Producción y Control de Materia Prima</w:t>
      </w:r>
    </w:p>
    <w:p w14:paraId="10B01627" w14:textId="77777777" w:rsidR="00AA2E3D" w:rsidRPr="002F2F76" w:rsidRDefault="004E6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RF05 - Monitor de pedidos en cocina / horno: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El sistema deberá desplegar en el monitor táctil del área de taller la cola de pedidos activos y tortas temáticas para actualizar su estado.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Alta)</w:t>
      </w:r>
    </w:p>
    <w:p w14:paraId="4E4E9A0D" w14:textId="77777777" w:rsidR="00AA2E3D" w:rsidRPr="002F2F76" w:rsidRDefault="004E6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RF06 - Control de existencias de materia prima: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El sistema deberá llevar el inventario de ingredientes básicos, registrando entradas y salidas automáticas.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Alta)</w:t>
      </w:r>
    </w:p>
    <w:p w14:paraId="3878D44B" w14:textId="77777777" w:rsidR="00AA2E3D" w:rsidRPr="002F2F76" w:rsidRDefault="004E6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RF07 - Estandarización de recetas y rendimiento de lote: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El sistema deberá parametrizar recetas estándar por cada producto y calcular la desviación entre las piezas teóricas y reales.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Media)</w:t>
      </w:r>
    </w:p>
    <w:p w14:paraId="0E75067C" w14:textId="77777777" w:rsidR="00AA2E3D" w:rsidRPr="002F2F76" w:rsidRDefault="004E6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RF08 - Registro de mermas y pan frío: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El sistema registrará bajas de producto por pan frío no comercializado, defectuoso o mermas de horneado.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Media)</w:t>
      </w:r>
    </w:p>
    <w:p w14:paraId="3A86703B" w14:textId="77777777" w:rsidR="00AA2E3D" w:rsidRPr="002F2F76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b/>
          <w:bCs/>
          <w:color w:val="000000" w:themeColor="text1"/>
          <w:lang w:val="es-NI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Módulo de Finanzas, Arqueo y Contabilidad Privada</w:t>
      </w:r>
    </w:p>
    <w:p w14:paraId="528C4F37" w14:textId="77777777" w:rsidR="00AA2E3D" w:rsidRPr="002F2F76" w:rsidRDefault="004E64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RF09 - Apertura y arqueo ciego de caja por turno: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El sistema solicitará el ingreso ciego del efectivo y transferencias al cierre de turno, comparándolo contra los cobros del sistema.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Alta)</w:t>
      </w:r>
    </w:p>
    <w:p w14:paraId="6BC7CB44" w14:textId="77777777" w:rsidR="00AA2E3D" w:rsidRPr="002F2F76" w:rsidRDefault="004E64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lastRenderedPageBreak/>
        <w:t>RF10 - Cálculo automático de Venta Neta Diaria: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Se calculará la Venta Neta deduciendo de las ventas totales los egresos menores y mermas del día.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Alta)</w:t>
      </w:r>
    </w:p>
    <w:p w14:paraId="6ACDEB2F" w14:textId="77777777" w:rsidR="00AA2E3D" w:rsidRPr="002F2F76" w:rsidRDefault="004E64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RF11 - Registro de egresos y gastos menores: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Registro de pagos menores autorizados desde caja.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Alta)</w:t>
      </w:r>
    </w:p>
    <w:p w14:paraId="78C45119" w14:textId="77777777" w:rsidR="00AA2E3D" w:rsidRPr="002F2F76" w:rsidRDefault="004E64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RF12 - Facturación formal con RUC: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Emisión de facturas con número RUC, razón social y detalle formal para empresas.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Media)</w:t>
      </w:r>
    </w:p>
    <w:p w14:paraId="1E6822FF" w14:textId="77777777" w:rsidR="00AA2E3D" w:rsidRPr="002F2F76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b/>
          <w:bCs/>
          <w:color w:val="000000" w:themeColor="text1"/>
          <w:lang w:val="es-NI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Módulo de Compras, Proveedores y RRHH</w:t>
      </w:r>
    </w:p>
    <w:p w14:paraId="1C134E4E" w14:textId="77777777" w:rsidR="00AA2E3D" w:rsidRPr="002F2F76" w:rsidRDefault="004E64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RF13 - Gestión de proveedores: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Directorio de proveedores de harina, lácteos y empaques.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Media)</w:t>
      </w:r>
    </w:p>
    <w:p w14:paraId="2BAFCC9F" w14:textId="77777777" w:rsidR="00AA2E3D" w:rsidRPr="002F2F76" w:rsidRDefault="004E64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RF14 - Registro de compras: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Ingreso de materia prima y recalculo del costo promedio.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Alta)</w:t>
      </w:r>
    </w:p>
    <w:p w14:paraId="1249B1C7" w14:textId="77777777" w:rsidR="00AA2E3D" w:rsidRPr="002F2F76" w:rsidRDefault="004E64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RF15 - Expediente de trabajadores: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Administración de personal y salarios.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Media)</w:t>
      </w:r>
    </w:p>
    <w:p w14:paraId="3035D3BE" w14:textId="77777777" w:rsidR="00AA2E3D" w:rsidRPr="002F2F76" w:rsidRDefault="004E64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RF16 - Control de vales salariales: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Registro de adelantos para deducción automática en planilla. </w:t>
      </w:r>
      <w:r w:rsidRPr="002F2F76">
        <w:rPr>
          <w:rFonts w:ascii="Century Gothic" w:hAnsi="Century Gothic"/>
          <w:i/>
          <w:iCs/>
          <w:color w:val="000000" w:themeColor="text1"/>
        </w:rPr>
        <w:t>(</w:t>
      </w:r>
      <w:proofErr w:type="spellStart"/>
      <w:r w:rsidRPr="002F2F76">
        <w:rPr>
          <w:rFonts w:ascii="Century Gothic" w:hAnsi="Century Gothic"/>
          <w:i/>
          <w:iCs/>
          <w:color w:val="000000" w:themeColor="text1"/>
        </w:rPr>
        <w:t>Prioridad</w:t>
      </w:r>
      <w:proofErr w:type="spellEnd"/>
      <w:r w:rsidRPr="002F2F76">
        <w:rPr>
          <w:rFonts w:ascii="Century Gothic" w:hAnsi="Century Gothic"/>
          <w:i/>
          <w:iCs/>
          <w:color w:val="000000" w:themeColor="text1"/>
        </w:rPr>
        <w:t>: Alta)</w:t>
      </w:r>
    </w:p>
    <w:p w14:paraId="1C08FF8F" w14:textId="77777777" w:rsidR="00AA2E3D" w:rsidRPr="002F2F76" w:rsidRDefault="00AA2E3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entury Gothic" w:hAnsi="Century Gothic"/>
          <w:i/>
          <w:iCs/>
          <w:color w:val="000000" w:themeColor="text1"/>
        </w:rPr>
      </w:pPr>
    </w:p>
    <w:p w14:paraId="2040DB21" w14:textId="77777777" w:rsidR="00AA2E3D" w:rsidRPr="002F2F76" w:rsidRDefault="004E6488">
      <w:pPr>
        <w:pStyle w:val="Heading3"/>
        <w:rPr>
          <w:rFonts w:ascii="Century Gothic" w:hAnsi="Century Gothic"/>
          <w:color w:val="000000" w:themeColor="text1"/>
          <w:lang w:val="es-NI"/>
        </w:rPr>
      </w:pPr>
      <w:bookmarkStart w:id="7" w:name="_Toc241212964"/>
      <w:r w:rsidRPr="002F2F76">
        <w:rPr>
          <w:rFonts w:ascii="Century Gothic" w:hAnsi="Century Gothic"/>
          <w:color w:val="000000" w:themeColor="text1"/>
          <w:lang w:val="es-NI"/>
        </w:rPr>
        <w:t>4.2 Requerimientos No Funcionales (Norma ISO/IEC 9126)</w:t>
      </w:r>
      <w:bookmarkEnd w:id="7"/>
    </w:p>
    <w:p w14:paraId="73235415" w14:textId="77777777" w:rsidR="00AA2E3D" w:rsidRPr="002F2F76" w:rsidRDefault="00AA2E3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Century Gothic" w:hAnsi="Century Gothic"/>
          <w:color w:val="000000" w:themeColor="text1"/>
          <w:lang w:val="es-NI"/>
        </w:rPr>
      </w:pPr>
    </w:p>
    <w:p w14:paraId="2D5D9454" w14:textId="77777777" w:rsidR="00AA2E3D" w:rsidRPr="002F2F76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RNF01 - Tiempo de respuesta en cobro POS: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El procesamiento de una venta y generación del </w:t>
      </w:r>
      <w:proofErr w:type="gramStart"/>
      <w:r w:rsidRPr="002F2F76">
        <w:rPr>
          <w:rFonts w:ascii="Century Gothic" w:hAnsi="Century Gothic"/>
          <w:color w:val="000000" w:themeColor="text1"/>
          <w:lang w:val="es-NI"/>
        </w:rPr>
        <w:t>ticket</w:t>
      </w:r>
      <w:proofErr w:type="gramEnd"/>
      <w:r w:rsidRPr="002F2F76">
        <w:rPr>
          <w:rFonts w:ascii="Century Gothic" w:hAnsi="Century Gothic"/>
          <w:color w:val="000000" w:themeColor="text1"/>
          <w:lang w:val="es-NI"/>
        </w:rPr>
        <w:t xml:space="preserve"> no excederá 2 segundos.</w:t>
      </w:r>
    </w:p>
    <w:p w14:paraId="7A10272A" w14:textId="77777777" w:rsidR="00AA2E3D" w:rsidRPr="002F2F76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RNF02 - Interfaz táctil intuitiva: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Botones grandes y fáciles de usar (menos de 4 horas de capacitación).</w:t>
      </w:r>
    </w:p>
    <w:p w14:paraId="58BB6F7E" w14:textId="77777777" w:rsidR="00AA2E3D" w:rsidRPr="002F2F76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RNF03 - Confidencialidad de datos: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Información de costos y ganancias restringida a gerencia.</w:t>
      </w:r>
    </w:p>
    <w:p w14:paraId="29B10A91" w14:textId="77777777" w:rsidR="00AA2E3D" w:rsidRPr="002F2F76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RNF04 - Integridad transaccional ACID: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Transacciones atómicas seguras en SQL Server.</w:t>
      </w:r>
    </w:p>
    <w:p w14:paraId="07EF35B2" w14:textId="77777777" w:rsidR="00AA2E3D" w:rsidRPr="002F2F76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RNF05 - Diseño web responsivo: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Compatible con Chrome, Edge y Safari en cualquier dispositivo.</w:t>
      </w:r>
    </w:p>
    <w:p w14:paraId="7EEB990B" w14:textId="77777777" w:rsidR="00AA2E3D" w:rsidRPr="002F2F76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RNF06 - Disponibilidad continua: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Disponibilidad mínima de 99.5% en horario operativo.</w:t>
      </w:r>
    </w:p>
    <w:p w14:paraId="2F5B41B8" w14:textId="77777777" w:rsidR="00AA2E3D" w:rsidRPr="002F2F76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b/>
          <w:bCs/>
          <w:color w:val="000000" w:themeColor="text1"/>
        </w:rPr>
        <w:t xml:space="preserve">RNF07 - </w:t>
      </w:r>
      <w:proofErr w:type="spellStart"/>
      <w:r w:rsidRPr="002F2F76">
        <w:rPr>
          <w:rFonts w:ascii="Century Gothic" w:hAnsi="Century Gothic"/>
          <w:b/>
          <w:bCs/>
          <w:color w:val="000000" w:themeColor="text1"/>
        </w:rPr>
        <w:t>Modularidad</w:t>
      </w:r>
      <w:proofErr w:type="spellEnd"/>
      <w:r w:rsidRPr="002F2F76">
        <w:rPr>
          <w:rFonts w:ascii="Century Gothic" w:hAnsi="Century Gothic"/>
          <w:b/>
          <w:bCs/>
          <w:color w:val="000000" w:themeColor="text1"/>
        </w:rPr>
        <w:t>:</w:t>
      </w:r>
      <w:r w:rsidRPr="002F2F76">
        <w:rPr>
          <w:rFonts w:ascii="Century Gothic" w:hAnsi="Century Gothic"/>
          <w:color w:val="000000" w:themeColor="text1"/>
        </w:rPr>
        <w:t xml:space="preserve"> Framework Flask </w:t>
      </w:r>
      <w:proofErr w:type="spellStart"/>
      <w:r w:rsidRPr="002F2F76">
        <w:rPr>
          <w:rFonts w:ascii="Century Gothic" w:hAnsi="Century Gothic"/>
          <w:color w:val="000000" w:themeColor="text1"/>
        </w:rPr>
        <w:t>modularizado</w:t>
      </w:r>
      <w:proofErr w:type="spellEnd"/>
      <w:r w:rsidRPr="002F2F76">
        <w:rPr>
          <w:rFonts w:ascii="Century Gothic" w:hAnsi="Century Gothic"/>
          <w:color w:val="000000" w:themeColor="text1"/>
        </w:rPr>
        <w:t xml:space="preserve"> </w:t>
      </w:r>
      <w:proofErr w:type="spellStart"/>
      <w:r w:rsidRPr="002F2F76">
        <w:rPr>
          <w:rFonts w:ascii="Century Gothic" w:hAnsi="Century Gothic"/>
          <w:color w:val="000000" w:themeColor="text1"/>
        </w:rPr>
        <w:t>mediante</w:t>
      </w:r>
      <w:proofErr w:type="spellEnd"/>
      <w:r w:rsidRPr="002F2F76">
        <w:rPr>
          <w:rFonts w:ascii="Century Gothic" w:hAnsi="Century Gothic"/>
          <w:color w:val="000000" w:themeColor="text1"/>
        </w:rPr>
        <w:t xml:space="preserve"> Blueprints.</w:t>
      </w:r>
    </w:p>
    <w:p w14:paraId="5AF4F9F2" w14:textId="77777777" w:rsidR="00AA2E3D" w:rsidRPr="002F2F76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  <w:r w:rsidRPr="002F2F76">
        <w:rPr>
          <w:rFonts w:ascii="Century Gothic" w:hAnsi="Century Gothic"/>
          <w:b/>
          <w:bCs/>
          <w:color w:val="000000" w:themeColor="text1"/>
          <w:lang w:val="es-NI"/>
        </w:rPr>
        <w:t>RNF08 - Tolerancia a fallos eléctricos:</w:t>
      </w:r>
      <w:r w:rsidRPr="002F2F76">
        <w:rPr>
          <w:rFonts w:ascii="Century Gothic" w:hAnsi="Century Gothic"/>
          <w:color w:val="000000" w:themeColor="text1"/>
          <w:lang w:val="es-NI"/>
        </w:rPr>
        <w:t xml:space="preserve"> Reinicio de operaciones seguras en menos de 60 segundos con respaldo de UPS.</w:t>
      </w:r>
    </w:p>
    <w:p w14:paraId="6E18974D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581B2E57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5BD21898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5D14C04D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39A7CA05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4BCF3D11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4304CD0E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438E8172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62C7CB5B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6A914E95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569DF862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350178CF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384D9283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40CAC22B" w14:textId="4AF01CE2" w:rsidR="009275DD" w:rsidRPr="002A4CB1" w:rsidRDefault="00F239B1" w:rsidP="009275DD">
      <w:pPr>
        <w:pStyle w:val="Heading2"/>
        <w:rPr>
          <w:rFonts w:ascii="Century Gothic" w:hAnsi="Century Gothic"/>
          <w:color w:val="00B0F0"/>
          <w:lang w:val="es-CR"/>
        </w:rPr>
      </w:pPr>
      <w:bookmarkStart w:id="8" w:name="_Toc241212965"/>
      <w:r w:rsidRPr="002A4CB1">
        <w:rPr>
          <w:rFonts w:ascii="Century Gothic" w:hAnsi="Century Gothic"/>
          <w:color w:val="00B0F0"/>
          <w:lang w:val="es-CR"/>
        </w:rPr>
        <w:t>5</w:t>
      </w:r>
      <w:r w:rsidR="009275DD" w:rsidRPr="002A4CB1">
        <w:rPr>
          <w:rFonts w:ascii="Century Gothic" w:hAnsi="Century Gothic"/>
          <w:color w:val="00B0F0"/>
          <w:lang w:val="es-CR"/>
        </w:rPr>
        <w:t>. Requerimientos Funcionales</w:t>
      </w:r>
      <w:r w:rsidR="002A4CB1" w:rsidRPr="002A4CB1">
        <w:rPr>
          <w:rFonts w:ascii="Century Gothic" w:hAnsi="Century Gothic"/>
          <w:color w:val="00B0F0"/>
          <w:lang w:val="es-CR"/>
        </w:rPr>
        <w:t xml:space="preserve"> Actualizado</w:t>
      </w:r>
      <w:r w:rsidR="009275DD" w:rsidRPr="002A4CB1">
        <w:rPr>
          <w:rFonts w:ascii="Century Gothic" w:hAnsi="Century Gothic"/>
          <w:color w:val="00B0F0"/>
          <w:lang w:val="es-CR"/>
        </w:rPr>
        <w:t xml:space="preserve"> (RF)</w:t>
      </w:r>
      <w:bookmarkEnd w:id="8"/>
    </w:p>
    <w:p w14:paraId="3D87C456" w14:textId="279110A1" w:rsidR="009275DD" w:rsidRPr="002A4CB1" w:rsidRDefault="00F239B1" w:rsidP="009275DD">
      <w:pPr>
        <w:pStyle w:val="Heading3"/>
        <w:rPr>
          <w:rFonts w:ascii="Century Gothic" w:hAnsi="Century Gothic"/>
          <w:color w:val="00B0F0"/>
          <w:lang w:val="es-CR"/>
        </w:rPr>
      </w:pPr>
      <w:bookmarkStart w:id="9" w:name="_Toc241212966"/>
      <w:r w:rsidRPr="002A4CB1">
        <w:rPr>
          <w:rFonts w:ascii="Century Gothic" w:hAnsi="Century Gothic"/>
          <w:color w:val="00B0F0"/>
          <w:lang w:val="es-CR"/>
        </w:rPr>
        <w:t>5</w:t>
      </w:r>
      <w:r w:rsidR="009275DD" w:rsidRPr="002A4CB1">
        <w:rPr>
          <w:rFonts w:ascii="Century Gothic" w:hAnsi="Century Gothic"/>
          <w:color w:val="00B0F0"/>
          <w:lang w:val="es-CR"/>
        </w:rPr>
        <w:t>.1 Módulo de Seguridad, Accesos y Auditoría</w:t>
      </w:r>
      <w:bookmarkEnd w:id="9"/>
    </w:p>
    <w:p w14:paraId="1C83F37B" w14:textId="77777777" w:rsidR="009275DD" w:rsidRPr="002A4CB1" w:rsidRDefault="009275DD" w:rsidP="009275DD">
      <w:pPr>
        <w:rPr>
          <w:rFonts w:ascii="Century Gothic" w:hAnsi="Century Gothic"/>
          <w:color w:val="00B0F0"/>
          <w:lang w:val="es-CR"/>
        </w:rPr>
      </w:pPr>
      <w:r w:rsidRPr="002A4CB1">
        <w:rPr>
          <w:rFonts w:ascii="Century Gothic" w:hAnsi="Century Gothic"/>
          <w:color w:val="00B0F0"/>
          <w:lang w:val="es-CR"/>
        </w:rPr>
        <w:t>Este módulo controla el ingreso a la plataforma y audita las modificaciones, previniendo accesos indebidos y brindando trazabilidad completa a los administradores.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12F25F80" w14:textId="77777777" w:rsidTr="004427B1">
        <w:tc>
          <w:tcPr>
            <w:tcW w:w="4320" w:type="dxa"/>
          </w:tcPr>
          <w:p w14:paraId="0D20802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2E193D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717A865" w14:textId="77777777" w:rsidTr="004427B1">
        <w:tc>
          <w:tcPr>
            <w:tcW w:w="4320" w:type="dxa"/>
          </w:tcPr>
          <w:p w14:paraId="77467FA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69BEE7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RF01</w:t>
            </w:r>
          </w:p>
        </w:tc>
      </w:tr>
      <w:tr w:rsidR="009275DD" w:rsidRPr="00805A71" w14:paraId="4C68B38C" w14:textId="77777777" w:rsidTr="004427B1">
        <w:tc>
          <w:tcPr>
            <w:tcW w:w="4320" w:type="dxa"/>
          </w:tcPr>
          <w:p w14:paraId="31A3CC6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73E5A7F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Autenticación de inicio de sesión (Login)</w:t>
            </w:r>
          </w:p>
        </w:tc>
      </w:tr>
      <w:tr w:rsidR="009275DD" w:rsidRPr="002A4CB1" w14:paraId="0EC645FD" w14:textId="77777777" w:rsidTr="004427B1">
        <w:tc>
          <w:tcPr>
            <w:tcW w:w="4320" w:type="dxa"/>
          </w:tcPr>
          <w:p w14:paraId="67BCEA6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55789A5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Seguridad y Accesos</w:t>
            </w:r>
          </w:p>
        </w:tc>
      </w:tr>
      <w:tr w:rsidR="009275DD" w:rsidRPr="00805A71" w14:paraId="4D800762" w14:textId="77777777" w:rsidTr="004427B1">
        <w:tc>
          <w:tcPr>
            <w:tcW w:w="4320" w:type="dxa"/>
          </w:tcPr>
          <w:p w14:paraId="6777C5D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78ED952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proveer un formulario de inicio de sesión que reciba nombre de usuario y contraseña, validando el hash criptográfico contra la base de datos para autenticar al usuario y crear la cookie de sesión.</w:t>
            </w:r>
          </w:p>
        </w:tc>
      </w:tr>
      <w:tr w:rsidR="009275DD" w:rsidRPr="002A4CB1" w14:paraId="1717BC28" w14:textId="77777777" w:rsidTr="004427B1">
        <w:tc>
          <w:tcPr>
            <w:tcW w:w="4320" w:type="dxa"/>
          </w:tcPr>
          <w:p w14:paraId="43A80B2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20C094C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049A10AB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480C420" w14:textId="77777777" w:rsidTr="004427B1">
        <w:tc>
          <w:tcPr>
            <w:tcW w:w="4320" w:type="dxa"/>
          </w:tcPr>
          <w:p w14:paraId="257E243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733F753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1BDC6CA" w14:textId="77777777" w:rsidTr="004427B1">
        <w:tc>
          <w:tcPr>
            <w:tcW w:w="4320" w:type="dxa"/>
          </w:tcPr>
          <w:p w14:paraId="3AF0F74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494B886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RF02</w:t>
            </w:r>
          </w:p>
        </w:tc>
      </w:tr>
      <w:tr w:rsidR="009275DD" w:rsidRPr="00805A71" w14:paraId="62EC70AD" w14:textId="77777777" w:rsidTr="004427B1">
        <w:tc>
          <w:tcPr>
            <w:tcW w:w="4320" w:type="dxa"/>
          </w:tcPr>
          <w:p w14:paraId="188023A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06E38ED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Validación de estado de cuenta de usuario</w:t>
            </w:r>
          </w:p>
        </w:tc>
      </w:tr>
      <w:tr w:rsidR="009275DD" w:rsidRPr="002A4CB1" w14:paraId="280DE28A" w14:textId="77777777" w:rsidTr="004427B1">
        <w:tc>
          <w:tcPr>
            <w:tcW w:w="4320" w:type="dxa"/>
          </w:tcPr>
          <w:p w14:paraId="23AB862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64534F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Seguridad y Accesos</w:t>
            </w:r>
          </w:p>
        </w:tc>
      </w:tr>
      <w:tr w:rsidR="009275DD" w:rsidRPr="00805A71" w14:paraId="6C2BECAB" w14:textId="77777777" w:rsidTr="004427B1">
        <w:tc>
          <w:tcPr>
            <w:tcW w:w="4320" w:type="dxa"/>
          </w:tcPr>
          <w:p w14:paraId="37B896C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F7E526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bloquear el intento de inicio de sesión y mostrar un mensaje de "Acceso Denegado" si la credencial </w:t>
            </w:r>
            <w:r w:rsidRPr="002A4CB1">
              <w:rPr>
                <w:rFonts w:ascii="Century Gothic" w:hAnsi="Century Gothic"/>
                <w:color w:val="00B0F0"/>
              </w:rPr>
              <w:lastRenderedPageBreak/>
              <w:t>pertenece a un usuario cuyo campo `Activo` sea igual a 0.</w:t>
            </w:r>
          </w:p>
        </w:tc>
      </w:tr>
      <w:tr w:rsidR="009275DD" w:rsidRPr="002A4CB1" w14:paraId="36F8B369" w14:textId="77777777" w:rsidTr="004427B1">
        <w:tc>
          <w:tcPr>
            <w:tcW w:w="4320" w:type="dxa"/>
          </w:tcPr>
          <w:p w14:paraId="6C233F4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Prioridad del requerimiento:</w:t>
            </w:r>
          </w:p>
        </w:tc>
        <w:tc>
          <w:tcPr>
            <w:tcW w:w="4320" w:type="dxa"/>
          </w:tcPr>
          <w:p w14:paraId="1F3E601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7E079C4E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5003A91" w14:textId="77777777" w:rsidTr="004427B1">
        <w:tc>
          <w:tcPr>
            <w:tcW w:w="4320" w:type="dxa"/>
          </w:tcPr>
          <w:p w14:paraId="0504626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143F21C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3BF032D6" w14:textId="77777777" w:rsidTr="004427B1">
        <w:tc>
          <w:tcPr>
            <w:tcW w:w="4320" w:type="dxa"/>
          </w:tcPr>
          <w:p w14:paraId="04D3B40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48AD505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RF03</w:t>
            </w:r>
          </w:p>
        </w:tc>
      </w:tr>
      <w:tr w:rsidR="009275DD" w:rsidRPr="00805A71" w14:paraId="5D35185E" w14:textId="77777777" w:rsidTr="004427B1">
        <w:tc>
          <w:tcPr>
            <w:tcW w:w="4320" w:type="dxa"/>
          </w:tcPr>
          <w:p w14:paraId="08DB00A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4B5CAE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Solicitud obligatoria de Token TOTP</w:t>
            </w:r>
          </w:p>
        </w:tc>
      </w:tr>
      <w:tr w:rsidR="009275DD" w:rsidRPr="002A4CB1" w14:paraId="0CDB710D" w14:textId="77777777" w:rsidTr="004427B1">
        <w:tc>
          <w:tcPr>
            <w:tcW w:w="4320" w:type="dxa"/>
          </w:tcPr>
          <w:p w14:paraId="58F4A6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3CB5286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Seguridad y Accesos</w:t>
            </w:r>
          </w:p>
        </w:tc>
      </w:tr>
      <w:tr w:rsidR="009275DD" w:rsidRPr="00805A71" w14:paraId="58979D89" w14:textId="77777777" w:rsidTr="004427B1">
        <w:tc>
          <w:tcPr>
            <w:tcW w:w="4320" w:type="dxa"/>
          </w:tcPr>
          <w:p w14:paraId="598CC8B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08FC781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interrumpir el flujo de login si la variable global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totp_obligatorio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está activada o si el usuario tiene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TOTPEnabled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= 1`, forzando la redirección a una pantalla para el ingreso del código de 6 dígitos.</w:t>
            </w:r>
          </w:p>
        </w:tc>
      </w:tr>
      <w:tr w:rsidR="009275DD" w:rsidRPr="002A4CB1" w14:paraId="0286515F" w14:textId="77777777" w:rsidTr="004427B1">
        <w:tc>
          <w:tcPr>
            <w:tcW w:w="4320" w:type="dxa"/>
          </w:tcPr>
          <w:p w14:paraId="4B837DC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0E7D933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75EC648D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1D85D152" w14:textId="77777777" w:rsidTr="004427B1">
        <w:tc>
          <w:tcPr>
            <w:tcW w:w="4320" w:type="dxa"/>
          </w:tcPr>
          <w:p w14:paraId="08DA7A8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409B367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8F8C2D6" w14:textId="77777777" w:rsidTr="004427B1">
        <w:tc>
          <w:tcPr>
            <w:tcW w:w="4320" w:type="dxa"/>
          </w:tcPr>
          <w:p w14:paraId="31BBF8F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34A6B0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RF04</w:t>
            </w:r>
          </w:p>
        </w:tc>
      </w:tr>
      <w:tr w:rsidR="009275DD" w:rsidRPr="002A4CB1" w14:paraId="54E0FF9F" w14:textId="77777777" w:rsidTr="004427B1">
        <w:tc>
          <w:tcPr>
            <w:tcW w:w="4320" w:type="dxa"/>
          </w:tcPr>
          <w:p w14:paraId="6A5756A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3A4D08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Verificación criptográfica de TOTP</w:t>
            </w:r>
          </w:p>
        </w:tc>
      </w:tr>
      <w:tr w:rsidR="009275DD" w:rsidRPr="002A4CB1" w14:paraId="17A66991" w14:textId="77777777" w:rsidTr="004427B1">
        <w:tc>
          <w:tcPr>
            <w:tcW w:w="4320" w:type="dxa"/>
          </w:tcPr>
          <w:p w14:paraId="56BB472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69A5C5E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Seguridad y Accesos</w:t>
            </w:r>
          </w:p>
        </w:tc>
      </w:tr>
      <w:tr w:rsidR="009275DD" w:rsidRPr="002A4CB1" w14:paraId="784DBD5C" w14:textId="77777777" w:rsidTr="004427B1">
        <w:tc>
          <w:tcPr>
            <w:tcW w:w="4320" w:type="dxa"/>
          </w:tcPr>
          <w:p w14:paraId="662CA50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9C511E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comparar el código de 6 dígitos ingresado por el usuario contra la clave secreta generada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TOTPSecret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mediante el algoritmo HMAC-SHA1. Si es válido, emitirá el token final de sesión.</w:t>
            </w:r>
          </w:p>
        </w:tc>
      </w:tr>
      <w:tr w:rsidR="009275DD" w:rsidRPr="002A4CB1" w14:paraId="33AE2A9F" w14:textId="77777777" w:rsidTr="004427B1">
        <w:tc>
          <w:tcPr>
            <w:tcW w:w="4320" w:type="dxa"/>
          </w:tcPr>
          <w:p w14:paraId="596673D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A7633C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3BA5E5DC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2AC87F40" w14:textId="77777777" w:rsidTr="004427B1">
        <w:tc>
          <w:tcPr>
            <w:tcW w:w="4320" w:type="dxa"/>
          </w:tcPr>
          <w:p w14:paraId="6670096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7326990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0B9CDFC" w14:textId="77777777" w:rsidTr="004427B1">
        <w:tc>
          <w:tcPr>
            <w:tcW w:w="4320" w:type="dxa"/>
          </w:tcPr>
          <w:p w14:paraId="68C6839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22B3A47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RF05</w:t>
            </w:r>
          </w:p>
        </w:tc>
      </w:tr>
      <w:tr w:rsidR="009275DD" w:rsidRPr="00805A71" w14:paraId="78B472E1" w14:textId="77777777" w:rsidTr="004427B1">
        <w:tc>
          <w:tcPr>
            <w:tcW w:w="4320" w:type="dxa"/>
          </w:tcPr>
          <w:p w14:paraId="53202B7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42F614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Cierre seguro de sesión (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Logout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)</w:t>
            </w:r>
          </w:p>
        </w:tc>
      </w:tr>
      <w:tr w:rsidR="009275DD" w:rsidRPr="002A4CB1" w14:paraId="350DB33D" w14:textId="77777777" w:rsidTr="004427B1">
        <w:tc>
          <w:tcPr>
            <w:tcW w:w="4320" w:type="dxa"/>
          </w:tcPr>
          <w:p w14:paraId="3DA80C8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2F4D14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Seguridad y Accesos</w:t>
            </w:r>
          </w:p>
        </w:tc>
      </w:tr>
      <w:tr w:rsidR="009275DD" w:rsidRPr="00805A71" w14:paraId="5220753E" w14:textId="77777777" w:rsidTr="004427B1">
        <w:tc>
          <w:tcPr>
            <w:tcW w:w="4320" w:type="dxa"/>
          </w:tcPr>
          <w:p w14:paraId="69A1FD3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067BB02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proveer un botón de cierre de sesión que destruya las variables de sesión del servidor y expire las cookies del navegador, redirigiendo inmediatamente a la pantalla de login.</w:t>
            </w:r>
          </w:p>
        </w:tc>
      </w:tr>
      <w:tr w:rsidR="009275DD" w:rsidRPr="002A4CB1" w14:paraId="207B67BD" w14:textId="77777777" w:rsidTr="004427B1">
        <w:tc>
          <w:tcPr>
            <w:tcW w:w="4320" w:type="dxa"/>
          </w:tcPr>
          <w:p w14:paraId="423EBF8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C45E55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39477555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18054A3" w14:textId="77777777" w:rsidTr="004427B1">
        <w:tc>
          <w:tcPr>
            <w:tcW w:w="4320" w:type="dxa"/>
          </w:tcPr>
          <w:p w14:paraId="056D162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Campo</w:t>
            </w:r>
          </w:p>
        </w:tc>
        <w:tc>
          <w:tcPr>
            <w:tcW w:w="4320" w:type="dxa"/>
          </w:tcPr>
          <w:p w14:paraId="44F7623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7728D50" w14:textId="77777777" w:rsidTr="004427B1">
        <w:tc>
          <w:tcPr>
            <w:tcW w:w="4320" w:type="dxa"/>
          </w:tcPr>
          <w:p w14:paraId="133BDD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ABE092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RF06</w:t>
            </w:r>
          </w:p>
        </w:tc>
      </w:tr>
      <w:tr w:rsidR="009275DD" w:rsidRPr="00805A71" w14:paraId="59497F47" w14:textId="77777777" w:rsidTr="004427B1">
        <w:tc>
          <w:tcPr>
            <w:tcW w:w="4320" w:type="dxa"/>
          </w:tcPr>
          <w:p w14:paraId="30A4160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21EE97F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Creación de cuentas de empleado</w:t>
            </w:r>
          </w:p>
        </w:tc>
      </w:tr>
      <w:tr w:rsidR="009275DD" w:rsidRPr="002A4CB1" w14:paraId="07AFC044" w14:textId="77777777" w:rsidTr="004427B1">
        <w:tc>
          <w:tcPr>
            <w:tcW w:w="4320" w:type="dxa"/>
          </w:tcPr>
          <w:p w14:paraId="73A4B3B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090378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Seguridad y Accesos</w:t>
            </w:r>
          </w:p>
        </w:tc>
      </w:tr>
      <w:tr w:rsidR="009275DD" w:rsidRPr="00805A71" w14:paraId="44009867" w14:textId="77777777" w:rsidTr="004427B1">
        <w:tc>
          <w:tcPr>
            <w:tcW w:w="4320" w:type="dxa"/>
          </w:tcPr>
          <w:p w14:paraId="7C6FB25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41991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permitir al Administrador crear cuentas de usuario en la tabla `Usuarios`, requiriendo un Nombre Completo,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Username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único, Contraseña y la selección de un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RolID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`.</w:t>
            </w:r>
          </w:p>
        </w:tc>
      </w:tr>
      <w:tr w:rsidR="009275DD" w:rsidRPr="002A4CB1" w14:paraId="4958711C" w14:textId="77777777" w:rsidTr="004427B1">
        <w:tc>
          <w:tcPr>
            <w:tcW w:w="4320" w:type="dxa"/>
          </w:tcPr>
          <w:p w14:paraId="65E376B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24D44E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60F8254C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CEC71E9" w14:textId="77777777" w:rsidTr="004427B1">
        <w:tc>
          <w:tcPr>
            <w:tcW w:w="4320" w:type="dxa"/>
          </w:tcPr>
          <w:p w14:paraId="2ABBC48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0703D4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5F78ED2" w14:textId="77777777" w:rsidTr="004427B1">
        <w:tc>
          <w:tcPr>
            <w:tcW w:w="4320" w:type="dxa"/>
          </w:tcPr>
          <w:p w14:paraId="45DAE7A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9F6390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RF07</w:t>
            </w:r>
          </w:p>
        </w:tc>
      </w:tr>
      <w:tr w:rsidR="009275DD" w:rsidRPr="00805A71" w14:paraId="52B1972C" w14:textId="77777777" w:rsidTr="004427B1">
        <w:tc>
          <w:tcPr>
            <w:tcW w:w="4320" w:type="dxa"/>
          </w:tcPr>
          <w:p w14:paraId="352F0C1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8EFCDA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Edición de credenciales de usuario</w:t>
            </w:r>
          </w:p>
        </w:tc>
      </w:tr>
      <w:tr w:rsidR="009275DD" w:rsidRPr="002A4CB1" w14:paraId="7A0D6204" w14:textId="77777777" w:rsidTr="004427B1">
        <w:tc>
          <w:tcPr>
            <w:tcW w:w="4320" w:type="dxa"/>
          </w:tcPr>
          <w:p w14:paraId="0201577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88539F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Seguridad y Accesos</w:t>
            </w:r>
          </w:p>
        </w:tc>
      </w:tr>
      <w:tr w:rsidR="009275DD" w:rsidRPr="00805A71" w14:paraId="50C82040" w14:textId="77777777" w:rsidTr="004427B1">
        <w:tc>
          <w:tcPr>
            <w:tcW w:w="4320" w:type="dxa"/>
          </w:tcPr>
          <w:p w14:paraId="6E76278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45D67EB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permitir al Administrador modificar el rol, el nombre o </w:t>
            </w:r>
            <w:proofErr w:type="gramStart"/>
            <w:r w:rsidRPr="002A4CB1">
              <w:rPr>
                <w:rFonts w:ascii="Century Gothic" w:hAnsi="Century Gothic"/>
                <w:color w:val="00B0F0"/>
              </w:rPr>
              <w:t>resetear</w:t>
            </w:r>
            <w:proofErr w:type="gramEnd"/>
            <w:r w:rsidRPr="002A4CB1">
              <w:rPr>
                <w:rFonts w:ascii="Century Gothic" w:hAnsi="Century Gothic"/>
                <w:color w:val="00B0F0"/>
              </w:rPr>
              <w:t xml:space="preserve"> la contraseña de un usuario existente, guardando un nuevo hash si el campo de contraseña fue alterado.</w:t>
            </w:r>
          </w:p>
        </w:tc>
      </w:tr>
      <w:tr w:rsidR="009275DD" w:rsidRPr="002A4CB1" w14:paraId="2096DF24" w14:textId="77777777" w:rsidTr="004427B1">
        <w:tc>
          <w:tcPr>
            <w:tcW w:w="4320" w:type="dxa"/>
          </w:tcPr>
          <w:p w14:paraId="288A151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456CA2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6FB23CB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F702BC0" w14:textId="77777777" w:rsidTr="004427B1">
        <w:tc>
          <w:tcPr>
            <w:tcW w:w="4320" w:type="dxa"/>
          </w:tcPr>
          <w:p w14:paraId="7B991A0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B88855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FBEBA0D" w14:textId="77777777" w:rsidTr="004427B1">
        <w:tc>
          <w:tcPr>
            <w:tcW w:w="4320" w:type="dxa"/>
          </w:tcPr>
          <w:p w14:paraId="0D4B5A1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ECBE93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RF08</w:t>
            </w:r>
          </w:p>
        </w:tc>
      </w:tr>
      <w:tr w:rsidR="009275DD" w:rsidRPr="00805A71" w14:paraId="27796433" w14:textId="77777777" w:rsidTr="004427B1">
        <w:tc>
          <w:tcPr>
            <w:tcW w:w="4320" w:type="dxa"/>
          </w:tcPr>
          <w:p w14:paraId="22F43AC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0E7E89C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Desactivación (Baja Lógica) de Usuarios</w:t>
            </w:r>
          </w:p>
        </w:tc>
      </w:tr>
      <w:tr w:rsidR="009275DD" w:rsidRPr="002A4CB1" w14:paraId="55F8531D" w14:textId="77777777" w:rsidTr="004427B1">
        <w:tc>
          <w:tcPr>
            <w:tcW w:w="4320" w:type="dxa"/>
          </w:tcPr>
          <w:p w14:paraId="7705D37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358F4FE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Seguridad y Accesos</w:t>
            </w:r>
          </w:p>
        </w:tc>
      </w:tr>
      <w:tr w:rsidR="009275DD" w:rsidRPr="00805A71" w14:paraId="6F6AF9D3" w14:textId="77777777" w:rsidTr="004427B1">
        <w:tc>
          <w:tcPr>
            <w:tcW w:w="4320" w:type="dxa"/>
          </w:tcPr>
          <w:p w14:paraId="32995A5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402BE7D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suspender el acceso de un empleado cambiando el estado a `Activo = 0` en lugar de borrar su registro, para mantener la consistencia de facturas vinculadas a su ID.</w:t>
            </w:r>
          </w:p>
        </w:tc>
      </w:tr>
      <w:tr w:rsidR="009275DD" w:rsidRPr="002A4CB1" w14:paraId="1F6A789C" w14:textId="77777777" w:rsidTr="004427B1">
        <w:tc>
          <w:tcPr>
            <w:tcW w:w="4320" w:type="dxa"/>
          </w:tcPr>
          <w:p w14:paraId="75FF0D1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4A6D5F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2A1CE64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0607502" w14:textId="77777777" w:rsidTr="004427B1">
        <w:tc>
          <w:tcPr>
            <w:tcW w:w="4320" w:type="dxa"/>
          </w:tcPr>
          <w:p w14:paraId="2477A46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1CE9CCB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944BE8C" w14:textId="77777777" w:rsidTr="004427B1">
        <w:tc>
          <w:tcPr>
            <w:tcW w:w="4320" w:type="dxa"/>
          </w:tcPr>
          <w:p w14:paraId="1F759B5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DD5AC6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RF09</w:t>
            </w:r>
          </w:p>
        </w:tc>
      </w:tr>
      <w:tr w:rsidR="009275DD" w:rsidRPr="00805A71" w14:paraId="5D54CC46" w14:textId="77777777" w:rsidTr="004427B1">
        <w:tc>
          <w:tcPr>
            <w:tcW w:w="4320" w:type="dxa"/>
          </w:tcPr>
          <w:p w14:paraId="2D4EB88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Nombre del Requerimiento:</w:t>
            </w:r>
          </w:p>
        </w:tc>
        <w:tc>
          <w:tcPr>
            <w:tcW w:w="4320" w:type="dxa"/>
          </w:tcPr>
          <w:p w14:paraId="400A11A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Restricción de acceso a rutas por Rol (RBAC)</w:t>
            </w:r>
          </w:p>
        </w:tc>
      </w:tr>
      <w:tr w:rsidR="009275DD" w:rsidRPr="002A4CB1" w14:paraId="5A7AB362" w14:textId="77777777" w:rsidTr="004427B1">
        <w:tc>
          <w:tcPr>
            <w:tcW w:w="4320" w:type="dxa"/>
          </w:tcPr>
          <w:p w14:paraId="192D7CA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1133F9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Seguridad y Accesos</w:t>
            </w:r>
          </w:p>
        </w:tc>
      </w:tr>
      <w:tr w:rsidR="009275DD" w:rsidRPr="00805A71" w14:paraId="46A2CF67" w14:textId="77777777" w:rsidTr="004427B1">
        <w:tc>
          <w:tcPr>
            <w:tcW w:w="4320" w:type="dxa"/>
          </w:tcPr>
          <w:p w14:paraId="30408D4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779619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evaluar antes de cada petición HTTP el rol del usuario. Si un cajero (Rol 3) intenta acceder por URL a `/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admin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`, el sistema deberá retornar un error 403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Forbidden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.</w:t>
            </w:r>
          </w:p>
        </w:tc>
      </w:tr>
      <w:tr w:rsidR="009275DD" w:rsidRPr="002A4CB1" w14:paraId="665C6727" w14:textId="77777777" w:rsidTr="004427B1">
        <w:tc>
          <w:tcPr>
            <w:tcW w:w="4320" w:type="dxa"/>
          </w:tcPr>
          <w:p w14:paraId="6EFB768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0004B7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01EE293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00BA84B3" w14:textId="77777777" w:rsidTr="004427B1">
        <w:tc>
          <w:tcPr>
            <w:tcW w:w="4320" w:type="dxa"/>
          </w:tcPr>
          <w:p w14:paraId="28B0325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A8739A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06A105E" w14:textId="77777777" w:rsidTr="004427B1">
        <w:tc>
          <w:tcPr>
            <w:tcW w:w="4320" w:type="dxa"/>
          </w:tcPr>
          <w:p w14:paraId="0E8164C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503DE0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RF10</w:t>
            </w:r>
          </w:p>
        </w:tc>
      </w:tr>
      <w:tr w:rsidR="009275DD" w:rsidRPr="00805A71" w14:paraId="1C47F6C1" w14:textId="77777777" w:rsidTr="004427B1">
        <w:tc>
          <w:tcPr>
            <w:tcW w:w="4320" w:type="dxa"/>
          </w:tcPr>
          <w:p w14:paraId="1002C97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5F7BE2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Registro de Inserciones en Auditoría</w:t>
            </w:r>
          </w:p>
        </w:tc>
      </w:tr>
      <w:tr w:rsidR="009275DD" w:rsidRPr="002A4CB1" w14:paraId="33132235" w14:textId="77777777" w:rsidTr="004427B1">
        <w:tc>
          <w:tcPr>
            <w:tcW w:w="4320" w:type="dxa"/>
          </w:tcPr>
          <w:p w14:paraId="0FD2104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8C61B5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Auditoría</w:t>
            </w:r>
          </w:p>
        </w:tc>
      </w:tr>
      <w:tr w:rsidR="009275DD" w:rsidRPr="00805A71" w14:paraId="5817B180" w14:textId="77777777" w:rsidTr="004427B1">
        <w:tc>
          <w:tcPr>
            <w:tcW w:w="4320" w:type="dxa"/>
          </w:tcPr>
          <w:p w14:paraId="00142A0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209D92D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capturar de fondo (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background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) el evento de creación de registros maestros (ej. Productos) y guardar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AuditLog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el ID del autor, la fecha/hora y los datos insertados.</w:t>
            </w:r>
          </w:p>
        </w:tc>
      </w:tr>
      <w:tr w:rsidR="009275DD" w:rsidRPr="002A4CB1" w14:paraId="19FC7427" w14:textId="77777777" w:rsidTr="004427B1">
        <w:tc>
          <w:tcPr>
            <w:tcW w:w="4320" w:type="dxa"/>
          </w:tcPr>
          <w:p w14:paraId="2001701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235EE1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0500B6D7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606A54A" w14:textId="77777777" w:rsidTr="004427B1">
        <w:tc>
          <w:tcPr>
            <w:tcW w:w="4320" w:type="dxa"/>
          </w:tcPr>
          <w:p w14:paraId="0773123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48DFBE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C1B4E30" w14:textId="77777777" w:rsidTr="004427B1">
        <w:tc>
          <w:tcPr>
            <w:tcW w:w="4320" w:type="dxa"/>
          </w:tcPr>
          <w:p w14:paraId="37FFDAD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D7AD3C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RF11</w:t>
            </w:r>
          </w:p>
        </w:tc>
      </w:tr>
      <w:tr w:rsidR="009275DD" w:rsidRPr="00805A71" w14:paraId="6D4827C5" w14:textId="77777777" w:rsidTr="004427B1">
        <w:tc>
          <w:tcPr>
            <w:tcW w:w="4320" w:type="dxa"/>
          </w:tcPr>
          <w:p w14:paraId="5E9359A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5E27FA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Registro de Modificaciones en Auditoría</w:t>
            </w:r>
          </w:p>
        </w:tc>
      </w:tr>
      <w:tr w:rsidR="009275DD" w:rsidRPr="002A4CB1" w14:paraId="73C63F04" w14:textId="77777777" w:rsidTr="004427B1">
        <w:tc>
          <w:tcPr>
            <w:tcW w:w="4320" w:type="dxa"/>
          </w:tcPr>
          <w:p w14:paraId="042AA54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3147B2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Auditoría</w:t>
            </w:r>
          </w:p>
        </w:tc>
      </w:tr>
      <w:tr w:rsidR="009275DD" w:rsidRPr="00805A71" w14:paraId="624BAD16" w14:textId="77777777" w:rsidTr="004427B1">
        <w:tc>
          <w:tcPr>
            <w:tcW w:w="4320" w:type="dxa"/>
          </w:tcPr>
          <w:p w14:paraId="176C7C5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7EB8B4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guardar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AuditLog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la serialización JSON del estado de los datos "Antes" y "Después" de que un usuario modifique un registro crítico, como el precio de un producto.</w:t>
            </w:r>
          </w:p>
        </w:tc>
      </w:tr>
      <w:tr w:rsidR="009275DD" w:rsidRPr="002A4CB1" w14:paraId="7F8E8847" w14:textId="77777777" w:rsidTr="004427B1">
        <w:tc>
          <w:tcPr>
            <w:tcW w:w="4320" w:type="dxa"/>
          </w:tcPr>
          <w:p w14:paraId="0C3C13F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7D69E9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1A0EF705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3D360B2" w14:textId="77777777" w:rsidTr="004427B1">
        <w:tc>
          <w:tcPr>
            <w:tcW w:w="4320" w:type="dxa"/>
          </w:tcPr>
          <w:p w14:paraId="4B272B9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8C0499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A397BCF" w14:textId="77777777" w:rsidTr="004427B1">
        <w:tc>
          <w:tcPr>
            <w:tcW w:w="4320" w:type="dxa"/>
          </w:tcPr>
          <w:p w14:paraId="1F3173C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4732FDA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RF12</w:t>
            </w:r>
          </w:p>
        </w:tc>
      </w:tr>
      <w:tr w:rsidR="009275DD" w:rsidRPr="00805A71" w14:paraId="00C0D8E0" w14:textId="77777777" w:rsidTr="004427B1">
        <w:tc>
          <w:tcPr>
            <w:tcW w:w="4320" w:type="dxa"/>
          </w:tcPr>
          <w:p w14:paraId="5A4F780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5BBCD5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Visualización del historial de auditoría</w:t>
            </w:r>
          </w:p>
        </w:tc>
      </w:tr>
      <w:tr w:rsidR="009275DD" w:rsidRPr="002A4CB1" w14:paraId="54AD0144" w14:textId="77777777" w:rsidTr="004427B1">
        <w:tc>
          <w:tcPr>
            <w:tcW w:w="4320" w:type="dxa"/>
          </w:tcPr>
          <w:p w14:paraId="014CB63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6F5F46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Auditoría</w:t>
            </w:r>
          </w:p>
        </w:tc>
      </w:tr>
      <w:tr w:rsidR="009275DD" w:rsidRPr="00805A71" w14:paraId="17F059AE" w14:textId="77777777" w:rsidTr="004427B1">
        <w:tc>
          <w:tcPr>
            <w:tcW w:w="4320" w:type="dxa"/>
          </w:tcPr>
          <w:p w14:paraId="0C167F1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Descripción del requerimiento:</w:t>
            </w:r>
          </w:p>
        </w:tc>
        <w:tc>
          <w:tcPr>
            <w:tcW w:w="4320" w:type="dxa"/>
          </w:tcPr>
          <w:p w14:paraId="5615A88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proveer un panel de solo lectura para el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SuperAdmin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donde pueda consultar con filtros de fecha los eventos guardados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AuditLog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`.</w:t>
            </w:r>
          </w:p>
        </w:tc>
      </w:tr>
      <w:tr w:rsidR="009275DD" w:rsidRPr="002A4CB1" w14:paraId="7B0BF562" w14:textId="77777777" w:rsidTr="004427B1">
        <w:tc>
          <w:tcPr>
            <w:tcW w:w="4320" w:type="dxa"/>
          </w:tcPr>
          <w:p w14:paraId="7AAD38F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26FEE0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Baja</w:t>
            </w:r>
          </w:p>
        </w:tc>
      </w:tr>
    </w:tbl>
    <w:p w14:paraId="14D1A531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p w14:paraId="49BB148E" w14:textId="0E7968C5" w:rsidR="009275DD" w:rsidRPr="002A4CB1" w:rsidRDefault="00F239B1" w:rsidP="009275DD">
      <w:pPr>
        <w:pStyle w:val="Heading3"/>
        <w:rPr>
          <w:rFonts w:ascii="Century Gothic" w:hAnsi="Century Gothic"/>
          <w:color w:val="00B0F0"/>
          <w:lang w:val="es-CR"/>
        </w:rPr>
      </w:pPr>
      <w:bookmarkStart w:id="10" w:name="_Toc241212967"/>
      <w:r w:rsidRPr="002A4CB1">
        <w:rPr>
          <w:rFonts w:ascii="Century Gothic" w:hAnsi="Century Gothic"/>
          <w:color w:val="00B0F0"/>
          <w:lang w:val="es-CR"/>
        </w:rPr>
        <w:t>5</w:t>
      </w:r>
      <w:r w:rsidR="009275DD" w:rsidRPr="002A4CB1">
        <w:rPr>
          <w:rFonts w:ascii="Century Gothic" w:hAnsi="Century Gothic"/>
          <w:color w:val="00B0F0"/>
          <w:lang w:val="es-CR"/>
        </w:rPr>
        <w:t>.2 Módulo de CRM (Gestión de Clientes)</w:t>
      </w:r>
      <w:bookmarkEnd w:id="10"/>
    </w:p>
    <w:p w14:paraId="29105791" w14:textId="77777777" w:rsidR="009275DD" w:rsidRPr="002A4CB1" w:rsidRDefault="009275DD" w:rsidP="009275DD">
      <w:pPr>
        <w:rPr>
          <w:rFonts w:ascii="Century Gothic" w:hAnsi="Century Gothic"/>
          <w:color w:val="00B0F0"/>
          <w:lang w:val="es-CR"/>
        </w:rPr>
      </w:pPr>
      <w:r w:rsidRPr="002A4CB1">
        <w:rPr>
          <w:rFonts w:ascii="Century Gothic" w:hAnsi="Century Gothic"/>
          <w:color w:val="00B0F0"/>
          <w:lang w:val="es-CR"/>
        </w:rPr>
        <w:t>Módulo encargado de centralizar la base de datos de compradores, permitiendo otorgar niveles de fidelidad y capturar su contacto para cotizaciones web.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56D6938" w14:textId="77777777" w:rsidTr="004427B1">
        <w:tc>
          <w:tcPr>
            <w:tcW w:w="4320" w:type="dxa"/>
          </w:tcPr>
          <w:p w14:paraId="72FC103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4B0622A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C77A351" w14:textId="77777777" w:rsidTr="004427B1">
        <w:tc>
          <w:tcPr>
            <w:tcW w:w="4320" w:type="dxa"/>
          </w:tcPr>
          <w:p w14:paraId="116A546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7358D3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RF13</w:t>
            </w:r>
          </w:p>
        </w:tc>
      </w:tr>
      <w:tr w:rsidR="009275DD" w:rsidRPr="00805A71" w14:paraId="3FF0CEF3" w14:textId="77777777" w:rsidTr="004427B1">
        <w:tc>
          <w:tcPr>
            <w:tcW w:w="4320" w:type="dxa"/>
          </w:tcPr>
          <w:p w14:paraId="34C12B9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71B1756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Registro de perfiles de clientes nuevos</w:t>
            </w:r>
          </w:p>
        </w:tc>
      </w:tr>
      <w:tr w:rsidR="009275DD" w:rsidRPr="002A4CB1" w14:paraId="00C360B5" w14:textId="77777777" w:rsidTr="004427B1">
        <w:tc>
          <w:tcPr>
            <w:tcW w:w="4320" w:type="dxa"/>
          </w:tcPr>
          <w:p w14:paraId="1440097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7B89F4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CRM</w:t>
            </w:r>
          </w:p>
        </w:tc>
      </w:tr>
      <w:tr w:rsidR="009275DD" w:rsidRPr="00805A71" w14:paraId="33DE9AE7" w14:textId="77777777" w:rsidTr="004427B1">
        <w:tc>
          <w:tcPr>
            <w:tcW w:w="4320" w:type="dxa"/>
          </w:tcPr>
          <w:p w14:paraId="6261A13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673CF2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desde la plataforma web o el POS registrar un cliente insertando su Nombre, Apellidos, Teléfono, Género y Fecha de Nacimiento en la tabla `Clientes`.</w:t>
            </w:r>
          </w:p>
        </w:tc>
      </w:tr>
      <w:tr w:rsidR="009275DD" w:rsidRPr="002A4CB1" w14:paraId="17456C1B" w14:textId="77777777" w:rsidTr="004427B1">
        <w:tc>
          <w:tcPr>
            <w:tcW w:w="4320" w:type="dxa"/>
          </w:tcPr>
          <w:p w14:paraId="7DE96F4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F5FBF9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D510B78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EA1D7D3" w14:textId="77777777" w:rsidTr="004427B1">
        <w:tc>
          <w:tcPr>
            <w:tcW w:w="4320" w:type="dxa"/>
          </w:tcPr>
          <w:p w14:paraId="0931D54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57CF169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75603BD" w14:textId="77777777" w:rsidTr="004427B1">
        <w:tc>
          <w:tcPr>
            <w:tcW w:w="4320" w:type="dxa"/>
          </w:tcPr>
          <w:p w14:paraId="61E18BF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24C4A76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RF14</w:t>
            </w:r>
          </w:p>
        </w:tc>
      </w:tr>
      <w:tr w:rsidR="009275DD" w:rsidRPr="00805A71" w14:paraId="1933E603" w14:textId="77777777" w:rsidTr="004427B1">
        <w:tc>
          <w:tcPr>
            <w:tcW w:w="4320" w:type="dxa"/>
          </w:tcPr>
          <w:p w14:paraId="29DA38C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3C149A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Validación de unicidad de teléfono</w:t>
            </w:r>
          </w:p>
        </w:tc>
      </w:tr>
      <w:tr w:rsidR="009275DD" w:rsidRPr="002A4CB1" w14:paraId="55DF12E2" w14:textId="77777777" w:rsidTr="004427B1">
        <w:tc>
          <w:tcPr>
            <w:tcW w:w="4320" w:type="dxa"/>
          </w:tcPr>
          <w:p w14:paraId="770BC01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8D59C6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CRM</w:t>
            </w:r>
          </w:p>
        </w:tc>
      </w:tr>
      <w:tr w:rsidR="009275DD" w:rsidRPr="00805A71" w14:paraId="44DEDAD6" w14:textId="77777777" w:rsidTr="004427B1">
        <w:tc>
          <w:tcPr>
            <w:tcW w:w="4320" w:type="dxa"/>
          </w:tcPr>
          <w:p w14:paraId="69E449A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75EA9EE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rechazar la creación o actualización de un cliente si el número de teléfono ingresado ya existe en otro registro, mostrando un mensaje de advertencia.</w:t>
            </w:r>
          </w:p>
        </w:tc>
      </w:tr>
      <w:tr w:rsidR="009275DD" w:rsidRPr="002A4CB1" w14:paraId="2A0CE87C" w14:textId="77777777" w:rsidTr="004427B1">
        <w:tc>
          <w:tcPr>
            <w:tcW w:w="4320" w:type="dxa"/>
          </w:tcPr>
          <w:p w14:paraId="347E123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38CC27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4C3F98B0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A43E452" w14:textId="77777777" w:rsidTr="004427B1">
        <w:tc>
          <w:tcPr>
            <w:tcW w:w="4320" w:type="dxa"/>
          </w:tcPr>
          <w:p w14:paraId="3ED1884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7650A2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8E8D62C" w14:textId="77777777" w:rsidTr="004427B1">
        <w:tc>
          <w:tcPr>
            <w:tcW w:w="4320" w:type="dxa"/>
          </w:tcPr>
          <w:p w14:paraId="299AE95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6F5A5D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RF15</w:t>
            </w:r>
          </w:p>
        </w:tc>
      </w:tr>
      <w:tr w:rsidR="009275DD" w:rsidRPr="00805A71" w14:paraId="5BCF85ED" w14:textId="77777777" w:rsidTr="004427B1">
        <w:tc>
          <w:tcPr>
            <w:tcW w:w="4320" w:type="dxa"/>
          </w:tcPr>
          <w:p w14:paraId="676D030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C1990A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Edición de expediente de cliente</w:t>
            </w:r>
          </w:p>
        </w:tc>
      </w:tr>
      <w:tr w:rsidR="009275DD" w:rsidRPr="002A4CB1" w14:paraId="4219E54B" w14:textId="77777777" w:rsidTr="004427B1">
        <w:tc>
          <w:tcPr>
            <w:tcW w:w="4320" w:type="dxa"/>
          </w:tcPr>
          <w:p w14:paraId="4351A97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2EDF284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CRM</w:t>
            </w:r>
          </w:p>
        </w:tc>
      </w:tr>
      <w:tr w:rsidR="009275DD" w:rsidRPr="00805A71" w14:paraId="5E6A152C" w14:textId="77777777" w:rsidTr="004427B1">
        <w:tc>
          <w:tcPr>
            <w:tcW w:w="4320" w:type="dxa"/>
          </w:tcPr>
          <w:p w14:paraId="767E477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Descripción del requerimiento:</w:t>
            </w:r>
          </w:p>
        </w:tc>
        <w:tc>
          <w:tcPr>
            <w:tcW w:w="4320" w:type="dxa"/>
          </w:tcPr>
          <w:p w14:paraId="658946B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al Administrador buscar a un cliente por su nombre o teléfono para actualizar sus datos de contacto o cambiar manualmente su nivel de confianza.</w:t>
            </w:r>
          </w:p>
        </w:tc>
      </w:tr>
      <w:tr w:rsidR="009275DD" w:rsidRPr="002A4CB1" w14:paraId="258F6287" w14:textId="77777777" w:rsidTr="004427B1">
        <w:tc>
          <w:tcPr>
            <w:tcW w:w="4320" w:type="dxa"/>
          </w:tcPr>
          <w:p w14:paraId="26BB122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1B41B7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08C39FE6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0B478D77" w14:textId="77777777" w:rsidTr="004427B1">
        <w:tc>
          <w:tcPr>
            <w:tcW w:w="4320" w:type="dxa"/>
          </w:tcPr>
          <w:p w14:paraId="53D9FFA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D30FC2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03A9D6C" w14:textId="77777777" w:rsidTr="004427B1">
        <w:tc>
          <w:tcPr>
            <w:tcW w:w="4320" w:type="dxa"/>
          </w:tcPr>
          <w:p w14:paraId="530AC16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5EAA8EF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RF16</w:t>
            </w:r>
          </w:p>
        </w:tc>
      </w:tr>
      <w:tr w:rsidR="009275DD" w:rsidRPr="00805A71" w14:paraId="20FF2A06" w14:textId="77777777" w:rsidTr="004427B1">
        <w:tc>
          <w:tcPr>
            <w:tcW w:w="4320" w:type="dxa"/>
          </w:tcPr>
          <w:p w14:paraId="73B62B5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2EA8E8F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Carga de fotografía de perfil de cliente</w:t>
            </w:r>
          </w:p>
        </w:tc>
      </w:tr>
      <w:tr w:rsidR="009275DD" w:rsidRPr="002A4CB1" w14:paraId="20050858" w14:textId="77777777" w:rsidTr="004427B1">
        <w:tc>
          <w:tcPr>
            <w:tcW w:w="4320" w:type="dxa"/>
          </w:tcPr>
          <w:p w14:paraId="77FBE22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520A27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CRM</w:t>
            </w:r>
          </w:p>
        </w:tc>
      </w:tr>
      <w:tr w:rsidR="009275DD" w:rsidRPr="00805A71" w14:paraId="7912BCAC" w14:textId="77777777" w:rsidTr="004427B1">
        <w:tc>
          <w:tcPr>
            <w:tcW w:w="4320" w:type="dxa"/>
          </w:tcPr>
          <w:p w14:paraId="7C1DE76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2242D5D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la subida de un archivo de imagen en formato JPG/PNG para el cliente, almacenando la ruta física del archivo en el campo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RutaFotoPerfil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`.</w:t>
            </w:r>
          </w:p>
        </w:tc>
      </w:tr>
      <w:tr w:rsidR="009275DD" w:rsidRPr="002A4CB1" w14:paraId="60269197" w14:textId="77777777" w:rsidTr="004427B1">
        <w:tc>
          <w:tcPr>
            <w:tcW w:w="4320" w:type="dxa"/>
          </w:tcPr>
          <w:p w14:paraId="5EDD005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F627B7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Baja</w:t>
            </w:r>
          </w:p>
        </w:tc>
      </w:tr>
    </w:tbl>
    <w:p w14:paraId="42AC2B24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9F97B67" w14:textId="77777777" w:rsidTr="004427B1">
        <w:tc>
          <w:tcPr>
            <w:tcW w:w="4320" w:type="dxa"/>
          </w:tcPr>
          <w:p w14:paraId="61FFE36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0C3289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4180FBD" w14:textId="77777777" w:rsidTr="004427B1">
        <w:tc>
          <w:tcPr>
            <w:tcW w:w="4320" w:type="dxa"/>
          </w:tcPr>
          <w:p w14:paraId="030007F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33F727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RF17</w:t>
            </w:r>
          </w:p>
        </w:tc>
      </w:tr>
      <w:tr w:rsidR="009275DD" w:rsidRPr="00805A71" w14:paraId="3FD520E5" w14:textId="77777777" w:rsidTr="004427B1">
        <w:tc>
          <w:tcPr>
            <w:tcW w:w="4320" w:type="dxa"/>
          </w:tcPr>
          <w:p w14:paraId="4A20867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CD3AE5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Visualización de historial de compras por cliente</w:t>
            </w:r>
          </w:p>
        </w:tc>
      </w:tr>
      <w:tr w:rsidR="009275DD" w:rsidRPr="002A4CB1" w14:paraId="664653D4" w14:textId="77777777" w:rsidTr="004427B1">
        <w:tc>
          <w:tcPr>
            <w:tcW w:w="4320" w:type="dxa"/>
          </w:tcPr>
          <w:p w14:paraId="6E5BB56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F4A08F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CRM</w:t>
            </w:r>
          </w:p>
        </w:tc>
      </w:tr>
      <w:tr w:rsidR="009275DD" w:rsidRPr="00805A71" w14:paraId="40BB93A7" w14:textId="77777777" w:rsidTr="004427B1">
        <w:tc>
          <w:tcPr>
            <w:tcW w:w="4320" w:type="dxa"/>
          </w:tcPr>
          <w:p w14:paraId="330AC80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FA8907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mostrar en la vista de detalle del cliente un listado en tabla de todas las facturas y montos gastados vinculados a su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ClienteID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`.</w:t>
            </w:r>
          </w:p>
        </w:tc>
      </w:tr>
      <w:tr w:rsidR="009275DD" w:rsidRPr="002A4CB1" w14:paraId="51118909" w14:textId="77777777" w:rsidTr="004427B1">
        <w:tc>
          <w:tcPr>
            <w:tcW w:w="4320" w:type="dxa"/>
          </w:tcPr>
          <w:p w14:paraId="771C46C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2D3593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28C30F1D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76A2266" w14:textId="77777777" w:rsidTr="004427B1">
        <w:tc>
          <w:tcPr>
            <w:tcW w:w="4320" w:type="dxa"/>
          </w:tcPr>
          <w:p w14:paraId="5E27942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2F6B034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0E27279" w14:textId="77777777" w:rsidTr="004427B1">
        <w:tc>
          <w:tcPr>
            <w:tcW w:w="4320" w:type="dxa"/>
          </w:tcPr>
          <w:p w14:paraId="7DB667D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59BA733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RF18</w:t>
            </w:r>
          </w:p>
        </w:tc>
      </w:tr>
      <w:tr w:rsidR="009275DD" w:rsidRPr="00805A71" w14:paraId="56B8A080" w14:textId="77777777" w:rsidTr="004427B1">
        <w:tc>
          <w:tcPr>
            <w:tcW w:w="4320" w:type="dxa"/>
          </w:tcPr>
          <w:p w14:paraId="6A4E6AF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D6A6BD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Uso de Cliente Genérico (Mostrador)</w:t>
            </w:r>
          </w:p>
        </w:tc>
      </w:tr>
      <w:tr w:rsidR="009275DD" w:rsidRPr="002A4CB1" w14:paraId="5AEA0B68" w14:textId="77777777" w:rsidTr="004427B1">
        <w:tc>
          <w:tcPr>
            <w:tcW w:w="4320" w:type="dxa"/>
          </w:tcPr>
          <w:p w14:paraId="03F2369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E248AB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CRM</w:t>
            </w:r>
          </w:p>
        </w:tc>
      </w:tr>
      <w:tr w:rsidR="009275DD" w:rsidRPr="00805A71" w14:paraId="067943AA" w14:textId="77777777" w:rsidTr="004427B1">
        <w:tc>
          <w:tcPr>
            <w:tcW w:w="4320" w:type="dxa"/>
          </w:tcPr>
          <w:p w14:paraId="5FC483E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1104F6B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cargar un cliente predeterminado marcado como "Invitado" al abrir el POS, para facturar de inmediato a las </w:t>
            </w:r>
            <w:r w:rsidRPr="002A4CB1">
              <w:rPr>
                <w:rFonts w:ascii="Century Gothic" w:hAnsi="Century Gothic"/>
                <w:color w:val="00B0F0"/>
              </w:rPr>
              <w:lastRenderedPageBreak/>
              <w:t>personas que no deseen dar sus datos.</w:t>
            </w:r>
          </w:p>
        </w:tc>
      </w:tr>
      <w:tr w:rsidR="009275DD" w:rsidRPr="002A4CB1" w14:paraId="27F75BB6" w14:textId="77777777" w:rsidTr="004427B1">
        <w:tc>
          <w:tcPr>
            <w:tcW w:w="4320" w:type="dxa"/>
          </w:tcPr>
          <w:p w14:paraId="7525964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Prioridad del requerimiento:</w:t>
            </w:r>
          </w:p>
        </w:tc>
        <w:tc>
          <w:tcPr>
            <w:tcW w:w="4320" w:type="dxa"/>
          </w:tcPr>
          <w:p w14:paraId="3E03844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7861182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00436EB4" w14:textId="77777777" w:rsidTr="004427B1">
        <w:tc>
          <w:tcPr>
            <w:tcW w:w="4320" w:type="dxa"/>
          </w:tcPr>
          <w:p w14:paraId="4D5A918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268CBD3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C82BFDB" w14:textId="77777777" w:rsidTr="004427B1">
        <w:tc>
          <w:tcPr>
            <w:tcW w:w="4320" w:type="dxa"/>
          </w:tcPr>
          <w:p w14:paraId="35FA97B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99AA39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RF19</w:t>
            </w:r>
          </w:p>
        </w:tc>
      </w:tr>
      <w:tr w:rsidR="009275DD" w:rsidRPr="00805A71" w14:paraId="4C9DDA58" w14:textId="77777777" w:rsidTr="004427B1">
        <w:tc>
          <w:tcPr>
            <w:tcW w:w="4320" w:type="dxa"/>
          </w:tcPr>
          <w:p w14:paraId="6F0712E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7D6CA90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Creación de Niveles de Confianza (Fidelidad)</w:t>
            </w:r>
          </w:p>
        </w:tc>
      </w:tr>
      <w:tr w:rsidR="009275DD" w:rsidRPr="002A4CB1" w14:paraId="74F67148" w14:textId="77777777" w:rsidTr="004427B1">
        <w:tc>
          <w:tcPr>
            <w:tcW w:w="4320" w:type="dxa"/>
          </w:tcPr>
          <w:p w14:paraId="5ECE499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2AEA2E1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CRM</w:t>
            </w:r>
          </w:p>
        </w:tc>
      </w:tr>
      <w:tr w:rsidR="009275DD" w:rsidRPr="00805A71" w14:paraId="55676E6D" w14:textId="77777777" w:rsidTr="004427B1">
        <w:tc>
          <w:tcPr>
            <w:tcW w:w="4320" w:type="dxa"/>
          </w:tcPr>
          <w:p w14:paraId="2D64C3F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0DBE379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definir múltiples niveles de confianza (ej. Frecuente, VIP) indicando la cantidad de compras mínimas requeridas para alcanzarlo.</w:t>
            </w:r>
          </w:p>
        </w:tc>
      </w:tr>
      <w:tr w:rsidR="009275DD" w:rsidRPr="002A4CB1" w14:paraId="6EF13468" w14:textId="77777777" w:rsidTr="004427B1">
        <w:tc>
          <w:tcPr>
            <w:tcW w:w="4320" w:type="dxa"/>
          </w:tcPr>
          <w:p w14:paraId="7C042BE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714403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3674683A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0F5B1140" w14:textId="77777777" w:rsidTr="004427B1">
        <w:tc>
          <w:tcPr>
            <w:tcW w:w="4320" w:type="dxa"/>
          </w:tcPr>
          <w:p w14:paraId="2ACF490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D31176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D18BCF3" w14:textId="77777777" w:rsidTr="004427B1">
        <w:tc>
          <w:tcPr>
            <w:tcW w:w="4320" w:type="dxa"/>
          </w:tcPr>
          <w:p w14:paraId="33B1877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CA6911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RF20</w:t>
            </w:r>
          </w:p>
        </w:tc>
      </w:tr>
      <w:tr w:rsidR="009275DD" w:rsidRPr="00805A71" w14:paraId="0AE3468E" w14:textId="77777777" w:rsidTr="004427B1">
        <w:tc>
          <w:tcPr>
            <w:tcW w:w="4320" w:type="dxa"/>
          </w:tcPr>
          <w:p w14:paraId="1915ACD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F938F0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Incremento de contador de compras</w:t>
            </w:r>
          </w:p>
        </w:tc>
      </w:tr>
      <w:tr w:rsidR="009275DD" w:rsidRPr="002A4CB1" w14:paraId="4F8A81F2" w14:textId="77777777" w:rsidTr="004427B1">
        <w:tc>
          <w:tcPr>
            <w:tcW w:w="4320" w:type="dxa"/>
          </w:tcPr>
          <w:p w14:paraId="4C1679D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54D3F8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CRM</w:t>
            </w:r>
          </w:p>
        </w:tc>
      </w:tr>
      <w:tr w:rsidR="009275DD" w:rsidRPr="00805A71" w14:paraId="159D83DD" w14:textId="77777777" w:rsidTr="004427B1">
        <w:tc>
          <w:tcPr>
            <w:tcW w:w="4320" w:type="dxa"/>
          </w:tcPr>
          <w:p w14:paraId="0FA7F65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9A1F76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incrementar en +1 el campo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TotalCompras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de un cliente específico cada vez que se le registre un pago exitoso de factura en el POS.</w:t>
            </w:r>
          </w:p>
        </w:tc>
      </w:tr>
      <w:tr w:rsidR="009275DD" w:rsidRPr="002A4CB1" w14:paraId="78A16A33" w14:textId="77777777" w:rsidTr="004427B1">
        <w:tc>
          <w:tcPr>
            <w:tcW w:w="4320" w:type="dxa"/>
          </w:tcPr>
          <w:p w14:paraId="56D86D6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7EA0A7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63740BFA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8F610CB" w14:textId="77777777" w:rsidTr="004427B1">
        <w:tc>
          <w:tcPr>
            <w:tcW w:w="4320" w:type="dxa"/>
          </w:tcPr>
          <w:p w14:paraId="75FC73E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70F8197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46883959" w14:textId="77777777" w:rsidTr="004427B1">
        <w:tc>
          <w:tcPr>
            <w:tcW w:w="4320" w:type="dxa"/>
          </w:tcPr>
          <w:p w14:paraId="12EF33D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DA538F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RF21</w:t>
            </w:r>
          </w:p>
        </w:tc>
      </w:tr>
      <w:tr w:rsidR="009275DD" w:rsidRPr="00805A71" w14:paraId="5F105A5F" w14:textId="77777777" w:rsidTr="004427B1">
        <w:tc>
          <w:tcPr>
            <w:tcW w:w="4320" w:type="dxa"/>
          </w:tcPr>
          <w:p w14:paraId="730CD37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4E1A392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proofErr w:type="spellStart"/>
            <w:proofErr w:type="gramStart"/>
            <w:r w:rsidRPr="002A4CB1">
              <w:rPr>
                <w:rFonts w:ascii="Century Gothic" w:hAnsi="Century Gothic"/>
                <w:color w:val="00B0F0"/>
              </w:rPr>
              <w:t>Auto-asignación</w:t>
            </w:r>
            <w:proofErr w:type="spellEnd"/>
            <w:proofErr w:type="gramEnd"/>
            <w:r w:rsidRPr="002A4CB1">
              <w:rPr>
                <w:rFonts w:ascii="Century Gothic" w:hAnsi="Century Gothic"/>
                <w:color w:val="00B0F0"/>
              </w:rPr>
              <w:t xml:space="preserve"> de nivel por métrica</w:t>
            </w:r>
          </w:p>
        </w:tc>
      </w:tr>
      <w:tr w:rsidR="009275DD" w:rsidRPr="002A4CB1" w14:paraId="10D3613A" w14:textId="77777777" w:rsidTr="004427B1">
        <w:tc>
          <w:tcPr>
            <w:tcW w:w="4320" w:type="dxa"/>
          </w:tcPr>
          <w:p w14:paraId="1167E55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59D6645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CRM</w:t>
            </w:r>
          </w:p>
        </w:tc>
      </w:tr>
      <w:tr w:rsidR="009275DD" w:rsidRPr="00805A71" w14:paraId="2B55AD1E" w14:textId="77777777" w:rsidTr="004427B1">
        <w:tc>
          <w:tcPr>
            <w:tcW w:w="4320" w:type="dxa"/>
          </w:tcPr>
          <w:p w14:paraId="1845B3D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4510A9F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comparar el total de compras del cliente contra la tabla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NivelesConfianza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y actualizar el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NivelConfianzaID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automáticamente si sobrepasa el umbral del siguiente escalón.</w:t>
            </w:r>
          </w:p>
        </w:tc>
      </w:tr>
      <w:tr w:rsidR="009275DD" w:rsidRPr="002A4CB1" w14:paraId="531518C9" w14:textId="77777777" w:rsidTr="004427B1">
        <w:tc>
          <w:tcPr>
            <w:tcW w:w="4320" w:type="dxa"/>
          </w:tcPr>
          <w:p w14:paraId="10DF34D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DF9CC0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6B64B49A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p w14:paraId="0485D12E" w14:textId="77777777" w:rsidR="00F239B1" w:rsidRPr="002A4CB1" w:rsidRDefault="00F239B1" w:rsidP="009275DD">
      <w:pPr>
        <w:rPr>
          <w:rFonts w:ascii="Century Gothic" w:hAnsi="Century Gothic"/>
          <w:color w:val="00B0F0"/>
        </w:rPr>
      </w:pPr>
    </w:p>
    <w:p w14:paraId="11717321" w14:textId="53D95879" w:rsidR="009275DD" w:rsidRPr="002A4CB1" w:rsidRDefault="00F239B1" w:rsidP="009275DD">
      <w:pPr>
        <w:pStyle w:val="Heading3"/>
        <w:rPr>
          <w:rFonts w:ascii="Century Gothic" w:hAnsi="Century Gothic"/>
          <w:color w:val="00B0F0"/>
          <w:lang w:val="es-CR"/>
        </w:rPr>
      </w:pPr>
      <w:bookmarkStart w:id="11" w:name="_Toc241212968"/>
      <w:r w:rsidRPr="002A4CB1">
        <w:rPr>
          <w:rFonts w:ascii="Century Gothic" w:hAnsi="Century Gothic"/>
          <w:color w:val="00B0F0"/>
          <w:lang w:val="es-CR"/>
        </w:rPr>
        <w:lastRenderedPageBreak/>
        <w:t>5</w:t>
      </w:r>
      <w:r w:rsidR="009275DD" w:rsidRPr="002A4CB1">
        <w:rPr>
          <w:rFonts w:ascii="Century Gothic" w:hAnsi="Century Gothic"/>
          <w:color w:val="00B0F0"/>
          <w:lang w:val="es-CR"/>
        </w:rPr>
        <w:t>.3 Módulo de Catálogo de Productos</w:t>
      </w:r>
      <w:bookmarkEnd w:id="11"/>
    </w:p>
    <w:p w14:paraId="485A8424" w14:textId="77777777" w:rsidR="009275DD" w:rsidRPr="002A4CB1" w:rsidRDefault="009275DD" w:rsidP="009275DD">
      <w:pPr>
        <w:rPr>
          <w:rFonts w:ascii="Century Gothic" w:hAnsi="Century Gothic"/>
          <w:color w:val="00B0F0"/>
          <w:lang w:val="es-CR"/>
        </w:rPr>
      </w:pPr>
      <w:r w:rsidRPr="002A4CB1">
        <w:rPr>
          <w:rFonts w:ascii="Century Gothic" w:hAnsi="Century Gothic"/>
          <w:color w:val="00B0F0"/>
          <w:lang w:val="es-CR"/>
        </w:rPr>
        <w:t>Módulo encargado de agrupar todos los bienes que se venderán al público, abarcando panes, repostería, ingredientes extra e impuestos aplicables.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0F651FF" w14:textId="77777777" w:rsidTr="004427B1">
        <w:tc>
          <w:tcPr>
            <w:tcW w:w="4320" w:type="dxa"/>
          </w:tcPr>
          <w:p w14:paraId="538C3A0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459B46C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03B608C" w14:textId="77777777" w:rsidTr="004427B1">
        <w:tc>
          <w:tcPr>
            <w:tcW w:w="4320" w:type="dxa"/>
          </w:tcPr>
          <w:p w14:paraId="34B4957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0ED659B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RF22</w:t>
            </w:r>
          </w:p>
        </w:tc>
      </w:tr>
      <w:tr w:rsidR="009275DD" w:rsidRPr="00805A71" w14:paraId="7DFA3060" w14:textId="77777777" w:rsidTr="004427B1">
        <w:tc>
          <w:tcPr>
            <w:tcW w:w="4320" w:type="dxa"/>
          </w:tcPr>
          <w:p w14:paraId="10F3A9C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EC45B9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Creación de Categorías de Producto</w:t>
            </w:r>
          </w:p>
        </w:tc>
      </w:tr>
      <w:tr w:rsidR="009275DD" w:rsidRPr="002A4CB1" w14:paraId="704ED424" w14:textId="77777777" w:rsidTr="004427B1">
        <w:tc>
          <w:tcPr>
            <w:tcW w:w="4320" w:type="dxa"/>
          </w:tcPr>
          <w:p w14:paraId="021EDD9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526E5E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Catálogo</w:t>
            </w:r>
          </w:p>
        </w:tc>
      </w:tr>
      <w:tr w:rsidR="009275DD" w:rsidRPr="002A4CB1" w14:paraId="4DC7C2FC" w14:textId="77777777" w:rsidTr="004427B1">
        <w:tc>
          <w:tcPr>
            <w:tcW w:w="4320" w:type="dxa"/>
          </w:tcPr>
          <w:p w14:paraId="1B2D585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5A31E2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crear clasificaciones de inventario en la tabla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Categorias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definiendo el nombre (ej. Bebidas, Repostería) y su descripción.</w:t>
            </w:r>
          </w:p>
        </w:tc>
      </w:tr>
      <w:tr w:rsidR="009275DD" w:rsidRPr="002A4CB1" w14:paraId="5301132C" w14:textId="77777777" w:rsidTr="004427B1">
        <w:tc>
          <w:tcPr>
            <w:tcW w:w="4320" w:type="dxa"/>
          </w:tcPr>
          <w:p w14:paraId="0390261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C11694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6B497046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E3ABF22" w14:textId="77777777" w:rsidTr="004427B1">
        <w:tc>
          <w:tcPr>
            <w:tcW w:w="4320" w:type="dxa"/>
          </w:tcPr>
          <w:p w14:paraId="7B651FD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7183896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C59A6A8" w14:textId="77777777" w:rsidTr="004427B1">
        <w:tc>
          <w:tcPr>
            <w:tcW w:w="4320" w:type="dxa"/>
          </w:tcPr>
          <w:p w14:paraId="0EC3544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6858C0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RF23</w:t>
            </w:r>
          </w:p>
        </w:tc>
      </w:tr>
      <w:tr w:rsidR="009275DD" w:rsidRPr="002A4CB1" w14:paraId="5C8DF640" w14:textId="77777777" w:rsidTr="004427B1">
        <w:tc>
          <w:tcPr>
            <w:tcW w:w="4320" w:type="dxa"/>
          </w:tcPr>
          <w:p w14:paraId="165B6B3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4C2C5A3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Inserción de Productos base</w:t>
            </w:r>
          </w:p>
        </w:tc>
      </w:tr>
      <w:tr w:rsidR="009275DD" w:rsidRPr="002A4CB1" w14:paraId="3E7A04F1" w14:textId="77777777" w:rsidTr="004427B1">
        <w:tc>
          <w:tcPr>
            <w:tcW w:w="4320" w:type="dxa"/>
          </w:tcPr>
          <w:p w14:paraId="4D2CE24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DF155E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Catálogo</w:t>
            </w:r>
          </w:p>
        </w:tc>
      </w:tr>
      <w:tr w:rsidR="009275DD" w:rsidRPr="00805A71" w14:paraId="36D17959" w14:textId="77777777" w:rsidTr="004427B1">
        <w:tc>
          <w:tcPr>
            <w:tcW w:w="4320" w:type="dxa"/>
          </w:tcPr>
          <w:p w14:paraId="6A1C72F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072FF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proveer un formulario para insertar un nuevo artículo en la tabla `Productos`, exigiendo Nombre, Precio Base mayor a 0 y seleccionando una Categoría existente.</w:t>
            </w:r>
          </w:p>
        </w:tc>
      </w:tr>
      <w:tr w:rsidR="009275DD" w:rsidRPr="002A4CB1" w14:paraId="6AD93622" w14:textId="77777777" w:rsidTr="004427B1">
        <w:tc>
          <w:tcPr>
            <w:tcW w:w="4320" w:type="dxa"/>
          </w:tcPr>
          <w:p w14:paraId="1D29190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CB22F9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29FE949D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C52A44D" w14:textId="77777777" w:rsidTr="004427B1">
        <w:tc>
          <w:tcPr>
            <w:tcW w:w="4320" w:type="dxa"/>
          </w:tcPr>
          <w:p w14:paraId="269811F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2F717A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EE0BBF4" w14:textId="77777777" w:rsidTr="004427B1">
        <w:tc>
          <w:tcPr>
            <w:tcW w:w="4320" w:type="dxa"/>
          </w:tcPr>
          <w:p w14:paraId="197600E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5F0C889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RF24</w:t>
            </w:r>
          </w:p>
        </w:tc>
      </w:tr>
      <w:tr w:rsidR="009275DD" w:rsidRPr="002A4CB1" w14:paraId="0947A01F" w14:textId="77777777" w:rsidTr="004427B1">
        <w:tc>
          <w:tcPr>
            <w:tcW w:w="4320" w:type="dxa"/>
          </w:tcPr>
          <w:p w14:paraId="0E977B3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45E1B3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Tipificación de Productos Ficticios</w:t>
            </w:r>
          </w:p>
        </w:tc>
      </w:tr>
      <w:tr w:rsidR="009275DD" w:rsidRPr="002A4CB1" w14:paraId="5C2C9324" w14:textId="77777777" w:rsidTr="004427B1">
        <w:tc>
          <w:tcPr>
            <w:tcW w:w="4320" w:type="dxa"/>
          </w:tcPr>
          <w:p w14:paraId="1BD6782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DCBBD5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Catálogo</w:t>
            </w:r>
          </w:p>
        </w:tc>
      </w:tr>
      <w:tr w:rsidR="009275DD" w:rsidRPr="00805A71" w14:paraId="6DD870B9" w14:textId="77777777" w:rsidTr="004427B1">
        <w:tc>
          <w:tcPr>
            <w:tcW w:w="4320" w:type="dxa"/>
          </w:tcPr>
          <w:p w14:paraId="3515BDA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1E1A310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incluir un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check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o variable booleana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EsFicticio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al crear un producto para marcar aquellos ítems que son plantillas para pasteles especiales (que no se descuentan directamente del inventario estándar).</w:t>
            </w:r>
          </w:p>
        </w:tc>
      </w:tr>
      <w:tr w:rsidR="009275DD" w:rsidRPr="002A4CB1" w14:paraId="7F9CDCC6" w14:textId="77777777" w:rsidTr="004427B1">
        <w:tc>
          <w:tcPr>
            <w:tcW w:w="4320" w:type="dxa"/>
          </w:tcPr>
          <w:p w14:paraId="2369617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CCD009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3FCE870C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665C012" w14:textId="77777777" w:rsidTr="004427B1">
        <w:tc>
          <w:tcPr>
            <w:tcW w:w="4320" w:type="dxa"/>
          </w:tcPr>
          <w:p w14:paraId="711FBF9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A05AA5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4CF0368" w14:textId="77777777" w:rsidTr="004427B1">
        <w:tc>
          <w:tcPr>
            <w:tcW w:w="4320" w:type="dxa"/>
          </w:tcPr>
          <w:p w14:paraId="3886704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88DD91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RF25</w:t>
            </w:r>
          </w:p>
        </w:tc>
      </w:tr>
      <w:tr w:rsidR="009275DD" w:rsidRPr="00805A71" w14:paraId="614EC5BA" w14:textId="77777777" w:rsidTr="004427B1">
        <w:tc>
          <w:tcPr>
            <w:tcW w:w="4320" w:type="dxa"/>
          </w:tcPr>
          <w:p w14:paraId="64C2666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Nombre del Requerimiento:</w:t>
            </w:r>
          </w:p>
        </w:tc>
        <w:tc>
          <w:tcPr>
            <w:tcW w:w="4320" w:type="dxa"/>
          </w:tcPr>
          <w:p w14:paraId="10DF4B0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Subida de imagen de Producto</w:t>
            </w:r>
          </w:p>
        </w:tc>
      </w:tr>
      <w:tr w:rsidR="009275DD" w:rsidRPr="002A4CB1" w14:paraId="439CF86F" w14:textId="77777777" w:rsidTr="004427B1">
        <w:tc>
          <w:tcPr>
            <w:tcW w:w="4320" w:type="dxa"/>
          </w:tcPr>
          <w:p w14:paraId="26045D8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0846ED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Catálogo</w:t>
            </w:r>
          </w:p>
        </w:tc>
      </w:tr>
      <w:tr w:rsidR="009275DD" w:rsidRPr="00805A71" w14:paraId="10349982" w14:textId="77777777" w:rsidTr="004427B1">
        <w:tc>
          <w:tcPr>
            <w:tcW w:w="4320" w:type="dxa"/>
          </w:tcPr>
          <w:p w14:paraId="77F39B5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79BD48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adjuntar una imagen ilustrativa del producto que se guardará en la carpeta estática del servidor, enlazando la ruta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ImagenUrl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`.</w:t>
            </w:r>
          </w:p>
        </w:tc>
      </w:tr>
      <w:tr w:rsidR="009275DD" w:rsidRPr="002A4CB1" w14:paraId="5628AF4F" w14:textId="77777777" w:rsidTr="004427B1">
        <w:tc>
          <w:tcPr>
            <w:tcW w:w="4320" w:type="dxa"/>
          </w:tcPr>
          <w:p w14:paraId="4CF1C3A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1EAC23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71DA5DE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FE66469" w14:textId="77777777" w:rsidTr="004427B1">
        <w:tc>
          <w:tcPr>
            <w:tcW w:w="4320" w:type="dxa"/>
          </w:tcPr>
          <w:p w14:paraId="6151A94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14D80FE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97FA5D3" w14:textId="77777777" w:rsidTr="004427B1">
        <w:tc>
          <w:tcPr>
            <w:tcW w:w="4320" w:type="dxa"/>
          </w:tcPr>
          <w:p w14:paraId="04A6EE0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306733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RF26</w:t>
            </w:r>
          </w:p>
        </w:tc>
      </w:tr>
      <w:tr w:rsidR="009275DD" w:rsidRPr="00805A71" w14:paraId="0A977FFF" w14:textId="77777777" w:rsidTr="004427B1">
        <w:tc>
          <w:tcPr>
            <w:tcW w:w="4320" w:type="dxa"/>
          </w:tcPr>
          <w:p w14:paraId="3109987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82B278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Asignación de Porcentaje de Descuento</w:t>
            </w:r>
          </w:p>
        </w:tc>
      </w:tr>
      <w:tr w:rsidR="009275DD" w:rsidRPr="002A4CB1" w14:paraId="3DE6B3BB" w14:textId="77777777" w:rsidTr="004427B1">
        <w:tc>
          <w:tcPr>
            <w:tcW w:w="4320" w:type="dxa"/>
          </w:tcPr>
          <w:p w14:paraId="7115FDF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3BD3D5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Catálogo</w:t>
            </w:r>
          </w:p>
        </w:tc>
      </w:tr>
      <w:tr w:rsidR="009275DD" w:rsidRPr="00805A71" w14:paraId="54B303A4" w14:textId="77777777" w:rsidTr="004427B1">
        <w:tc>
          <w:tcPr>
            <w:tcW w:w="4320" w:type="dxa"/>
          </w:tcPr>
          <w:p w14:paraId="5689DC4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01D49DB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establecer un valor numérico en el campo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PorcentajeDescuento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de un producto para rebajar su precio dinámicamente en el POS sin modificar el precio base original.</w:t>
            </w:r>
          </w:p>
        </w:tc>
      </w:tr>
      <w:tr w:rsidR="009275DD" w:rsidRPr="002A4CB1" w14:paraId="4C99E3DB" w14:textId="77777777" w:rsidTr="004427B1">
        <w:tc>
          <w:tcPr>
            <w:tcW w:w="4320" w:type="dxa"/>
          </w:tcPr>
          <w:p w14:paraId="729F911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E8DAFB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46C71835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2C77FC05" w14:textId="77777777" w:rsidTr="004427B1">
        <w:tc>
          <w:tcPr>
            <w:tcW w:w="4320" w:type="dxa"/>
          </w:tcPr>
          <w:p w14:paraId="5EF8865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7F459BD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5302F34" w14:textId="77777777" w:rsidTr="004427B1">
        <w:tc>
          <w:tcPr>
            <w:tcW w:w="4320" w:type="dxa"/>
          </w:tcPr>
          <w:p w14:paraId="120C03C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1FA2A2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RF27</w:t>
            </w:r>
          </w:p>
        </w:tc>
      </w:tr>
      <w:tr w:rsidR="009275DD" w:rsidRPr="002A4CB1" w14:paraId="582A79B7" w14:textId="77777777" w:rsidTr="004427B1">
        <w:tc>
          <w:tcPr>
            <w:tcW w:w="4320" w:type="dxa"/>
          </w:tcPr>
          <w:p w14:paraId="448F9C4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46C41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Baja temporal de Productos</w:t>
            </w:r>
          </w:p>
        </w:tc>
      </w:tr>
      <w:tr w:rsidR="009275DD" w:rsidRPr="002A4CB1" w14:paraId="3B3CB972" w14:textId="77777777" w:rsidTr="004427B1">
        <w:tc>
          <w:tcPr>
            <w:tcW w:w="4320" w:type="dxa"/>
          </w:tcPr>
          <w:p w14:paraId="708C400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F81A25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Catálogo</w:t>
            </w:r>
          </w:p>
        </w:tc>
      </w:tr>
      <w:tr w:rsidR="009275DD" w:rsidRPr="00805A71" w14:paraId="02F1DF3B" w14:textId="77777777" w:rsidTr="004427B1">
        <w:tc>
          <w:tcPr>
            <w:tcW w:w="4320" w:type="dxa"/>
          </w:tcPr>
          <w:p w14:paraId="23A310D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41CA24C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al Administrador cambiar el estado de un producto a `Activo = 0`, ocultándolo inmediatamente de la parrilla visual del POS sin borrar los datos transaccionales previos.</w:t>
            </w:r>
          </w:p>
        </w:tc>
      </w:tr>
      <w:tr w:rsidR="009275DD" w:rsidRPr="002A4CB1" w14:paraId="0FBCA76B" w14:textId="77777777" w:rsidTr="004427B1">
        <w:tc>
          <w:tcPr>
            <w:tcW w:w="4320" w:type="dxa"/>
          </w:tcPr>
          <w:p w14:paraId="140D945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8012A3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36F72E3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65B07A3" w14:textId="77777777" w:rsidTr="004427B1">
        <w:tc>
          <w:tcPr>
            <w:tcW w:w="4320" w:type="dxa"/>
          </w:tcPr>
          <w:p w14:paraId="75973F1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465C19E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0B15801" w14:textId="77777777" w:rsidTr="004427B1">
        <w:tc>
          <w:tcPr>
            <w:tcW w:w="4320" w:type="dxa"/>
          </w:tcPr>
          <w:p w14:paraId="7D40EC0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EACA7E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RF28</w:t>
            </w:r>
          </w:p>
        </w:tc>
      </w:tr>
      <w:tr w:rsidR="009275DD" w:rsidRPr="00805A71" w14:paraId="660DC034" w14:textId="77777777" w:rsidTr="004427B1">
        <w:tc>
          <w:tcPr>
            <w:tcW w:w="4320" w:type="dxa"/>
          </w:tcPr>
          <w:p w14:paraId="2E89DC1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79CDC50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Registro de Ingredientes Extra (Adicionales)</w:t>
            </w:r>
          </w:p>
        </w:tc>
      </w:tr>
      <w:tr w:rsidR="009275DD" w:rsidRPr="002A4CB1" w14:paraId="104E374E" w14:textId="77777777" w:rsidTr="004427B1">
        <w:tc>
          <w:tcPr>
            <w:tcW w:w="4320" w:type="dxa"/>
          </w:tcPr>
          <w:p w14:paraId="389374C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BF34FE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Catálogo - Extras</w:t>
            </w:r>
          </w:p>
        </w:tc>
      </w:tr>
      <w:tr w:rsidR="009275DD" w:rsidRPr="00805A71" w14:paraId="735F781A" w14:textId="77777777" w:rsidTr="004427B1">
        <w:tc>
          <w:tcPr>
            <w:tcW w:w="4320" w:type="dxa"/>
          </w:tcPr>
          <w:p w14:paraId="23AC56A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2584D15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permitir registrar ítems en la tabla `Ingredientes` definiendo su nombre (ej. Cajeta, </w:t>
            </w:r>
            <w:proofErr w:type="gramStart"/>
            <w:r w:rsidRPr="002A4CB1">
              <w:rPr>
                <w:rFonts w:ascii="Century Gothic" w:hAnsi="Century Gothic"/>
                <w:color w:val="00B0F0"/>
              </w:rPr>
              <w:lastRenderedPageBreak/>
              <w:t>Extra Fruta</w:t>
            </w:r>
            <w:proofErr w:type="gramEnd"/>
            <w:r w:rsidRPr="002A4CB1">
              <w:rPr>
                <w:rFonts w:ascii="Century Gothic" w:hAnsi="Century Gothic"/>
                <w:color w:val="00B0F0"/>
              </w:rPr>
              <w:t>) y su precio fijo adicional para personalización de pedidos.</w:t>
            </w:r>
          </w:p>
        </w:tc>
      </w:tr>
      <w:tr w:rsidR="009275DD" w:rsidRPr="002A4CB1" w14:paraId="6768DEA2" w14:textId="77777777" w:rsidTr="004427B1">
        <w:tc>
          <w:tcPr>
            <w:tcW w:w="4320" w:type="dxa"/>
          </w:tcPr>
          <w:p w14:paraId="308F6F9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Prioridad del requerimiento:</w:t>
            </w:r>
          </w:p>
        </w:tc>
        <w:tc>
          <w:tcPr>
            <w:tcW w:w="4320" w:type="dxa"/>
          </w:tcPr>
          <w:p w14:paraId="09B7B35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3D31E39D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4545352" w14:textId="77777777" w:rsidTr="004427B1">
        <w:tc>
          <w:tcPr>
            <w:tcW w:w="4320" w:type="dxa"/>
          </w:tcPr>
          <w:p w14:paraId="3DF5D40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1AD4E4A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260DB05" w14:textId="77777777" w:rsidTr="004427B1">
        <w:tc>
          <w:tcPr>
            <w:tcW w:w="4320" w:type="dxa"/>
          </w:tcPr>
          <w:p w14:paraId="620D78A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9D9C4D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RF29</w:t>
            </w:r>
          </w:p>
        </w:tc>
      </w:tr>
      <w:tr w:rsidR="009275DD" w:rsidRPr="00805A71" w14:paraId="2CCE77DA" w14:textId="77777777" w:rsidTr="004427B1">
        <w:tc>
          <w:tcPr>
            <w:tcW w:w="4320" w:type="dxa"/>
          </w:tcPr>
          <w:p w14:paraId="08BF3F2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2BE5DFF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Configuración de Unidades de Medida (UOM)</w:t>
            </w:r>
          </w:p>
        </w:tc>
      </w:tr>
      <w:tr w:rsidR="009275DD" w:rsidRPr="002A4CB1" w14:paraId="00D737D7" w14:textId="77777777" w:rsidTr="004427B1">
        <w:tc>
          <w:tcPr>
            <w:tcW w:w="4320" w:type="dxa"/>
          </w:tcPr>
          <w:p w14:paraId="07D8AD9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E88CAC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Catálogo - UOM</w:t>
            </w:r>
          </w:p>
        </w:tc>
      </w:tr>
      <w:tr w:rsidR="009275DD" w:rsidRPr="00805A71" w14:paraId="0AE619D2" w14:textId="77777777" w:rsidTr="004427B1">
        <w:tc>
          <w:tcPr>
            <w:tcW w:w="4320" w:type="dxa"/>
          </w:tcPr>
          <w:p w14:paraId="5B85F1E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C9DC04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añadir y editar unidades de medida (Litro, Kilogramo, Unidad) con su respectiva abreviatura para asociarlas posteriormente al inventario.</w:t>
            </w:r>
          </w:p>
        </w:tc>
      </w:tr>
      <w:tr w:rsidR="009275DD" w:rsidRPr="002A4CB1" w14:paraId="28DB3ED8" w14:textId="77777777" w:rsidTr="004427B1">
        <w:tc>
          <w:tcPr>
            <w:tcW w:w="4320" w:type="dxa"/>
          </w:tcPr>
          <w:p w14:paraId="38793F5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E7FD35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7E06AB92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7935873" w14:textId="77777777" w:rsidTr="004427B1">
        <w:tc>
          <w:tcPr>
            <w:tcW w:w="4320" w:type="dxa"/>
          </w:tcPr>
          <w:p w14:paraId="60F10EB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1ACDE33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5E32759" w14:textId="77777777" w:rsidTr="004427B1">
        <w:tc>
          <w:tcPr>
            <w:tcW w:w="4320" w:type="dxa"/>
          </w:tcPr>
          <w:p w14:paraId="1AB523F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230D18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RF30</w:t>
            </w:r>
          </w:p>
        </w:tc>
      </w:tr>
      <w:tr w:rsidR="009275DD" w:rsidRPr="00805A71" w14:paraId="33677A66" w14:textId="77777777" w:rsidTr="004427B1">
        <w:tc>
          <w:tcPr>
            <w:tcW w:w="4320" w:type="dxa"/>
          </w:tcPr>
          <w:p w14:paraId="46694C1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099B2A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Edición de Parámetros Globales (Configuración)</w:t>
            </w:r>
          </w:p>
        </w:tc>
      </w:tr>
      <w:tr w:rsidR="009275DD" w:rsidRPr="002A4CB1" w14:paraId="3777248C" w14:textId="77777777" w:rsidTr="004427B1">
        <w:tc>
          <w:tcPr>
            <w:tcW w:w="4320" w:type="dxa"/>
          </w:tcPr>
          <w:p w14:paraId="23CF6AB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673D587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Catálogo -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Config</w:t>
            </w:r>
            <w:proofErr w:type="spellEnd"/>
          </w:p>
        </w:tc>
      </w:tr>
      <w:tr w:rsidR="009275DD" w:rsidRPr="00805A71" w14:paraId="0095CDD0" w14:textId="77777777" w:rsidTr="004427B1">
        <w:tc>
          <w:tcPr>
            <w:tcW w:w="4320" w:type="dxa"/>
          </w:tcPr>
          <w:p w14:paraId="70C1D07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668767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editar el JSON de valores de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ConfiguracionSistema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`, como cambiar la tasa de IVA de 15% a 0% o modificar la Razón Social de los </w:t>
            </w:r>
            <w:proofErr w:type="gramStart"/>
            <w:r w:rsidRPr="002A4CB1">
              <w:rPr>
                <w:rFonts w:ascii="Century Gothic" w:hAnsi="Century Gothic"/>
                <w:color w:val="00B0F0"/>
              </w:rPr>
              <w:t>tickets</w:t>
            </w:r>
            <w:proofErr w:type="gramEnd"/>
            <w:r w:rsidRPr="002A4CB1">
              <w:rPr>
                <w:rFonts w:ascii="Century Gothic" w:hAnsi="Century Gothic"/>
                <w:color w:val="00B0F0"/>
              </w:rPr>
              <w:t>.</w:t>
            </w:r>
          </w:p>
        </w:tc>
      </w:tr>
      <w:tr w:rsidR="009275DD" w:rsidRPr="002A4CB1" w14:paraId="6EB3C7A4" w14:textId="77777777" w:rsidTr="004427B1">
        <w:tc>
          <w:tcPr>
            <w:tcW w:w="4320" w:type="dxa"/>
          </w:tcPr>
          <w:p w14:paraId="0E054D7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C79FB8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01FED365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p w14:paraId="296E3857" w14:textId="77777777" w:rsidR="00F239B1" w:rsidRPr="002A4CB1" w:rsidRDefault="00F239B1" w:rsidP="009275DD">
      <w:pPr>
        <w:pStyle w:val="Heading3"/>
        <w:rPr>
          <w:rFonts w:ascii="Century Gothic" w:hAnsi="Century Gothic"/>
          <w:color w:val="00B0F0"/>
        </w:rPr>
      </w:pPr>
    </w:p>
    <w:p w14:paraId="793EDFE9" w14:textId="77777777" w:rsidR="00F239B1" w:rsidRPr="002A4CB1" w:rsidRDefault="00F239B1" w:rsidP="009275DD">
      <w:pPr>
        <w:pStyle w:val="Heading3"/>
        <w:rPr>
          <w:rFonts w:ascii="Century Gothic" w:hAnsi="Century Gothic"/>
          <w:color w:val="00B0F0"/>
        </w:rPr>
      </w:pPr>
    </w:p>
    <w:p w14:paraId="1731A57F" w14:textId="77777777" w:rsidR="00F239B1" w:rsidRPr="002A4CB1" w:rsidRDefault="00F239B1" w:rsidP="009275DD">
      <w:pPr>
        <w:pStyle w:val="Heading3"/>
        <w:rPr>
          <w:rFonts w:ascii="Century Gothic" w:hAnsi="Century Gothic"/>
          <w:color w:val="00B0F0"/>
        </w:rPr>
      </w:pPr>
    </w:p>
    <w:p w14:paraId="2208226B" w14:textId="77777777" w:rsidR="00F239B1" w:rsidRPr="002A4CB1" w:rsidRDefault="00F239B1" w:rsidP="009275DD">
      <w:pPr>
        <w:pStyle w:val="Heading3"/>
        <w:rPr>
          <w:rFonts w:ascii="Century Gothic" w:hAnsi="Century Gothic"/>
          <w:color w:val="00B0F0"/>
        </w:rPr>
      </w:pPr>
    </w:p>
    <w:p w14:paraId="52170D2C" w14:textId="77777777" w:rsidR="00F239B1" w:rsidRPr="002A4CB1" w:rsidRDefault="00F239B1" w:rsidP="009275DD">
      <w:pPr>
        <w:pStyle w:val="Heading3"/>
        <w:rPr>
          <w:rFonts w:ascii="Century Gothic" w:hAnsi="Century Gothic"/>
          <w:color w:val="00B0F0"/>
        </w:rPr>
      </w:pPr>
    </w:p>
    <w:p w14:paraId="01CB5A46" w14:textId="77777777" w:rsidR="00F239B1" w:rsidRPr="002A4CB1" w:rsidRDefault="00F239B1" w:rsidP="009275DD">
      <w:pPr>
        <w:pStyle w:val="Heading3"/>
        <w:rPr>
          <w:rFonts w:ascii="Century Gothic" w:hAnsi="Century Gothic"/>
          <w:color w:val="00B0F0"/>
        </w:rPr>
      </w:pPr>
    </w:p>
    <w:p w14:paraId="28008410" w14:textId="596138C2" w:rsidR="009275DD" w:rsidRPr="002A4CB1" w:rsidRDefault="00F239B1" w:rsidP="009275DD">
      <w:pPr>
        <w:pStyle w:val="Heading3"/>
        <w:rPr>
          <w:rFonts w:ascii="Century Gothic" w:hAnsi="Century Gothic"/>
          <w:color w:val="00B0F0"/>
          <w:lang w:val="es-CR"/>
        </w:rPr>
      </w:pPr>
      <w:bookmarkStart w:id="12" w:name="_Toc241212969"/>
      <w:r w:rsidRPr="002A4CB1">
        <w:rPr>
          <w:rFonts w:ascii="Century Gothic" w:hAnsi="Century Gothic"/>
          <w:color w:val="00B0F0"/>
          <w:lang w:val="es-CR"/>
        </w:rPr>
        <w:lastRenderedPageBreak/>
        <w:t>5</w:t>
      </w:r>
      <w:r w:rsidR="009275DD" w:rsidRPr="002A4CB1">
        <w:rPr>
          <w:rFonts w:ascii="Century Gothic" w:hAnsi="Century Gothic"/>
          <w:color w:val="00B0F0"/>
          <w:lang w:val="es-CR"/>
        </w:rPr>
        <w:t>.4 Módulo POS, Caja y Arqueos</w:t>
      </w:r>
      <w:bookmarkEnd w:id="12"/>
    </w:p>
    <w:p w14:paraId="36D72066" w14:textId="77777777" w:rsidR="009275DD" w:rsidRPr="002A4CB1" w:rsidRDefault="009275DD" w:rsidP="009275DD">
      <w:pPr>
        <w:rPr>
          <w:rFonts w:ascii="Century Gothic" w:hAnsi="Century Gothic"/>
          <w:color w:val="00B0F0"/>
          <w:lang w:val="es-CR"/>
        </w:rPr>
      </w:pPr>
      <w:r w:rsidRPr="002A4CB1">
        <w:rPr>
          <w:rFonts w:ascii="Century Gothic" w:hAnsi="Century Gothic"/>
          <w:color w:val="00B0F0"/>
          <w:lang w:val="es-CR"/>
        </w:rPr>
        <w:t xml:space="preserve">Centro principal de facturación, gestión de pagos y control de fraude mediante aperturas de turnos, arqueos ciegos y operaciones </w:t>
      </w:r>
      <w:proofErr w:type="spellStart"/>
      <w:r w:rsidRPr="002A4CB1">
        <w:rPr>
          <w:rFonts w:ascii="Century Gothic" w:hAnsi="Century Gothic"/>
          <w:color w:val="00B0F0"/>
          <w:lang w:val="es-CR"/>
        </w:rPr>
        <w:t>multimoneda</w:t>
      </w:r>
      <w:proofErr w:type="spellEnd"/>
      <w:r w:rsidRPr="002A4CB1">
        <w:rPr>
          <w:rFonts w:ascii="Century Gothic" w:hAnsi="Century Gothic"/>
          <w:color w:val="00B0F0"/>
          <w:lang w:val="es-CR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E352E42" w14:textId="77777777" w:rsidTr="004427B1">
        <w:tc>
          <w:tcPr>
            <w:tcW w:w="4320" w:type="dxa"/>
          </w:tcPr>
          <w:p w14:paraId="7602B79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149906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0AB6858" w14:textId="77777777" w:rsidTr="004427B1">
        <w:tc>
          <w:tcPr>
            <w:tcW w:w="4320" w:type="dxa"/>
          </w:tcPr>
          <w:p w14:paraId="393C835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186EFD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RF31</w:t>
            </w:r>
          </w:p>
        </w:tc>
      </w:tr>
      <w:tr w:rsidR="009275DD" w:rsidRPr="00805A71" w14:paraId="131EC321" w14:textId="77777777" w:rsidTr="004427B1">
        <w:tc>
          <w:tcPr>
            <w:tcW w:w="4320" w:type="dxa"/>
          </w:tcPr>
          <w:p w14:paraId="1ACEA0A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03F618B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Restricción de módulo POS sin turno activo</w:t>
            </w:r>
          </w:p>
        </w:tc>
      </w:tr>
      <w:tr w:rsidR="009275DD" w:rsidRPr="002A4CB1" w14:paraId="348EC304" w14:textId="77777777" w:rsidTr="004427B1">
        <w:tc>
          <w:tcPr>
            <w:tcW w:w="4320" w:type="dxa"/>
          </w:tcPr>
          <w:p w14:paraId="1E3087A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6CFFFA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Caja y Turnos</w:t>
            </w:r>
          </w:p>
        </w:tc>
      </w:tr>
      <w:tr w:rsidR="009275DD" w:rsidRPr="002A4CB1" w14:paraId="5F0D843B" w14:textId="77777777" w:rsidTr="004427B1">
        <w:tc>
          <w:tcPr>
            <w:tcW w:w="4320" w:type="dxa"/>
          </w:tcPr>
          <w:p w14:paraId="63DC502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15FB26D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ocultar la cuadrícula de ventas si el cajero no ha iniciado una sesión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TurnosCaja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`. Deberá presentar un botón mandatorio para "Abrir Turno".</w:t>
            </w:r>
          </w:p>
        </w:tc>
      </w:tr>
      <w:tr w:rsidR="009275DD" w:rsidRPr="002A4CB1" w14:paraId="2FFE3324" w14:textId="77777777" w:rsidTr="004427B1">
        <w:tc>
          <w:tcPr>
            <w:tcW w:w="4320" w:type="dxa"/>
          </w:tcPr>
          <w:p w14:paraId="2496B6E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4F2C1B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45FCC59E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63C7061" w14:textId="77777777" w:rsidTr="004427B1">
        <w:tc>
          <w:tcPr>
            <w:tcW w:w="4320" w:type="dxa"/>
          </w:tcPr>
          <w:p w14:paraId="0D361A9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FA5C9D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D154B95" w14:textId="77777777" w:rsidTr="004427B1">
        <w:tc>
          <w:tcPr>
            <w:tcW w:w="4320" w:type="dxa"/>
          </w:tcPr>
          <w:p w14:paraId="17B0131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58D8B7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RF32</w:t>
            </w:r>
          </w:p>
        </w:tc>
      </w:tr>
      <w:tr w:rsidR="009275DD" w:rsidRPr="00805A71" w14:paraId="24F84E86" w14:textId="77777777" w:rsidTr="004427B1">
        <w:tc>
          <w:tcPr>
            <w:tcW w:w="4320" w:type="dxa"/>
          </w:tcPr>
          <w:p w14:paraId="05013AF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B40EE0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Registro de Apertura de Turno</w:t>
            </w:r>
          </w:p>
        </w:tc>
      </w:tr>
      <w:tr w:rsidR="009275DD" w:rsidRPr="002A4CB1" w14:paraId="71D3A400" w14:textId="77777777" w:rsidTr="004427B1">
        <w:tc>
          <w:tcPr>
            <w:tcW w:w="4320" w:type="dxa"/>
          </w:tcPr>
          <w:p w14:paraId="64E9253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5F44EA0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Caja y Turnos</w:t>
            </w:r>
          </w:p>
        </w:tc>
      </w:tr>
      <w:tr w:rsidR="009275DD" w:rsidRPr="00805A71" w14:paraId="381490FC" w14:textId="77777777" w:rsidTr="004427B1">
        <w:tc>
          <w:tcPr>
            <w:tcW w:w="4320" w:type="dxa"/>
          </w:tcPr>
          <w:p w14:paraId="5F47857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5D71A3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insertar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TurnosCaja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la fecha/hora actual y el ID del cajero al momento de apertura, declarando el turno en estado `Cerrado = 0`.</w:t>
            </w:r>
          </w:p>
        </w:tc>
      </w:tr>
      <w:tr w:rsidR="009275DD" w:rsidRPr="002A4CB1" w14:paraId="695E8B50" w14:textId="77777777" w:rsidTr="004427B1">
        <w:tc>
          <w:tcPr>
            <w:tcW w:w="4320" w:type="dxa"/>
          </w:tcPr>
          <w:p w14:paraId="080ADC7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23B81DD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6B1368B5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5E4E3E0" w14:textId="77777777" w:rsidTr="004427B1">
        <w:tc>
          <w:tcPr>
            <w:tcW w:w="4320" w:type="dxa"/>
          </w:tcPr>
          <w:p w14:paraId="62A4D02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7D15CE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3F7E59F1" w14:textId="77777777" w:rsidTr="004427B1">
        <w:tc>
          <w:tcPr>
            <w:tcW w:w="4320" w:type="dxa"/>
          </w:tcPr>
          <w:p w14:paraId="1906F4C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AEA099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RF33</w:t>
            </w:r>
          </w:p>
        </w:tc>
      </w:tr>
      <w:tr w:rsidR="009275DD" w:rsidRPr="00805A71" w14:paraId="724E96CB" w14:textId="77777777" w:rsidTr="004427B1">
        <w:tc>
          <w:tcPr>
            <w:tcW w:w="4320" w:type="dxa"/>
          </w:tcPr>
          <w:p w14:paraId="6D4D50F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4A27C21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Filtrado visual de productos por Categoría</w:t>
            </w:r>
          </w:p>
        </w:tc>
      </w:tr>
      <w:tr w:rsidR="009275DD" w:rsidRPr="002A4CB1" w14:paraId="65AD1ED1" w14:textId="77777777" w:rsidTr="004427B1">
        <w:tc>
          <w:tcPr>
            <w:tcW w:w="4320" w:type="dxa"/>
          </w:tcPr>
          <w:p w14:paraId="4BFBD5C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745A3E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UI</w:t>
            </w:r>
          </w:p>
        </w:tc>
      </w:tr>
      <w:tr w:rsidR="009275DD" w:rsidRPr="00805A71" w14:paraId="65595FDF" w14:textId="77777777" w:rsidTr="004427B1">
        <w:tc>
          <w:tcPr>
            <w:tcW w:w="4320" w:type="dxa"/>
          </w:tcPr>
          <w:p w14:paraId="3D84329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1395653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proveer botones en el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frontend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POS para filtrar y renderizar únicamente los productos que pertenezcan a la Categoría seleccionada por el cajero.</w:t>
            </w:r>
          </w:p>
        </w:tc>
      </w:tr>
      <w:tr w:rsidR="009275DD" w:rsidRPr="002A4CB1" w14:paraId="03DAD07C" w14:textId="77777777" w:rsidTr="004427B1">
        <w:tc>
          <w:tcPr>
            <w:tcW w:w="4320" w:type="dxa"/>
          </w:tcPr>
          <w:p w14:paraId="30BFED3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DFD275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7C7CC80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6A8F95A" w14:textId="77777777" w:rsidTr="004427B1">
        <w:tc>
          <w:tcPr>
            <w:tcW w:w="4320" w:type="dxa"/>
          </w:tcPr>
          <w:p w14:paraId="5A12FAC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252C7C4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0FB9A17" w14:textId="77777777" w:rsidTr="004427B1">
        <w:tc>
          <w:tcPr>
            <w:tcW w:w="4320" w:type="dxa"/>
          </w:tcPr>
          <w:p w14:paraId="0B72BCB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4BBDF20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RF34</w:t>
            </w:r>
          </w:p>
        </w:tc>
      </w:tr>
      <w:tr w:rsidR="009275DD" w:rsidRPr="00805A71" w14:paraId="65213F5C" w14:textId="77777777" w:rsidTr="004427B1">
        <w:tc>
          <w:tcPr>
            <w:tcW w:w="4320" w:type="dxa"/>
          </w:tcPr>
          <w:p w14:paraId="5F53352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Nombre del Requerimiento:</w:t>
            </w:r>
          </w:p>
        </w:tc>
        <w:tc>
          <w:tcPr>
            <w:tcW w:w="4320" w:type="dxa"/>
          </w:tcPr>
          <w:p w14:paraId="162A057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Búsqueda por texto en catálogo POS</w:t>
            </w:r>
          </w:p>
        </w:tc>
      </w:tr>
      <w:tr w:rsidR="009275DD" w:rsidRPr="002A4CB1" w14:paraId="7EBFA19C" w14:textId="77777777" w:rsidTr="004427B1">
        <w:tc>
          <w:tcPr>
            <w:tcW w:w="4320" w:type="dxa"/>
          </w:tcPr>
          <w:p w14:paraId="47889A0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5E8A67D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UI</w:t>
            </w:r>
          </w:p>
        </w:tc>
      </w:tr>
      <w:tr w:rsidR="009275DD" w:rsidRPr="00805A71" w14:paraId="47587455" w14:textId="77777777" w:rsidTr="004427B1">
        <w:tc>
          <w:tcPr>
            <w:tcW w:w="4320" w:type="dxa"/>
          </w:tcPr>
          <w:p w14:paraId="18A7E87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7C8CF9C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incorporar una barra de búsqueda que filtre dinámicamente los productos en pantalla por coincidencias en su nombre, sin recargar la página web.</w:t>
            </w:r>
          </w:p>
        </w:tc>
      </w:tr>
      <w:tr w:rsidR="009275DD" w:rsidRPr="002A4CB1" w14:paraId="62D48AF8" w14:textId="77777777" w:rsidTr="004427B1">
        <w:tc>
          <w:tcPr>
            <w:tcW w:w="4320" w:type="dxa"/>
          </w:tcPr>
          <w:p w14:paraId="2773BDB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E41F15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0EE4294F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AABCA64" w14:textId="77777777" w:rsidTr="004427B1">
        <w:tc>
          <w:tcPr>
            <w:tcW w:w="4320" w:type="dxa"/>
          </w:tcPr>
          <w:p w14:paraId="62116DA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51A9659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4ABDB389" w14:textId="77777777" w:rsidTr="004427B1">
        <w:tc>
          <w:tcPr>
            <w:tcW w:w="4320" w:type="dxa"/>
          </w:tcPr>
          <w:p w14:paraId="5B804B6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3DA5A0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RF35</w:t>
            </w:r>
          </w:p>
        </w:tc>
      </w:tr>
      <w:tr w:rsidR="009275DD" w:rsidRPr="00805A71" w14:paraId="0332B3C6" w14:textId="77777777" w:rsidTr="004427B1">
        <w:tc>
          <w:tcPr>
            <w:tcW w:w="4320" w:type="dxa"/>
          </w:tcPr>
          <w:p w14:paraId="6A9D708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4F3ACA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Inserción de productos al carrito</w:t>
            </w:r>
          </w:p>
        </w:tc>
      </w:tr>
      <w:tr w:rsidR="009275DD" w:rsidRPr="002A4CB1" w14:paraId="5A482883" w14:textId="77777777" w:rsidTr="004427B1">
        <w:tc>
          <w:tcPr>
            <w:tcW w:w="4320" w:type="dxa"/>
          </w:tcPr>
          <w:p w14:paraId="4B275C2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006A72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Operaciones</w:t>
            </w:r>
          </w:p>
        </w:tc>
      </w:tr>
      <w:tr w:rsidR="009275DD" w:rsidRPr="00805A71" w14:paraId="1884835B" w14:textId="77777777" w:rsidTr="004427B1">
        <w:tc>
          <w:tcPr>
            <w:tcW w:w="4320" w:type="dxa"/>
          </w:tcPr>
          <w:p w14:paraId="1D47082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49107C7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hacer clic sobre un producto de la parrilla y añadirlo instantáneamente a un panel lateral de "Carrito", estableciendo su cantidad base a 1.</w:t>
            </w:r>
          </w:p>
        </w:tc>
      </w:tr>
      <w:tr w:rsidR="009275DD" w:rsidRPr="002A4CB1" w14:paraId="328D60F3" w14:textId="77777777" w:rsidTr="004427B1">
        <w:tc>
          <w:tcPr>
            <w:tcW w:w="4320" w:type="dxa"/>
          </w:tcPr>
          <w:p w14:paraId="2EAFF98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30045DC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74CD07B7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2D288349" w14:textId="77777777" w:rsidTr="004427B1">
        <w:tc>
          <w:tcPr>
            <w:tcW w:w="4320" w:type="dxa"/>
          </w:tcPr>
          <w:p w14:paraId="78ADF59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44B349F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3EFE9C35" w14:textId="77777777" w:rsidTr="004427B1">
        <w:tc>
          <w:tcPr>
            <w:tcW w:w="4320" w:type="dxa"/>
          </w:tcPr>
          <w:p w14:paraId="06414E1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25E195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RF36</w:t>
            </w:r>
          </w:p>
        </w:tc>
      </w:tr>
      <w:tr w:rsidR="009275DD" w:rsidRPr="00805A71" w14:paraId="05417C3A" w14:textId="77777777" w:rsidTr="004427B1">
        <w:tc>
          <w:tcPr>
            <w:tcW w:w="4320" w:type="dxa"/>
          </w:tcPr>
          <w:p w14:paraId="48BB7E4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BE898F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Incremento y decremento de cantidad</w:t>
            </w:r>
          </w:p>
        </w:tc>
      </w:tr>
      <w:tr w:rsidR="009275DD" w:rsidRPr="002A4CB1" w14:paraId="0F07ED3F" w14:textId="77777777" w:rsidTr="004427B1">
        <w:tc>
          <w:tcPr>
            <w:tcW w:w="4320" w:type="dxa"/>
          </w:tcPr>
          <w:p w14:paraId="3C47628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99BF4B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Operaciones</w:t>
            </w:r>
          </w:p>
        </w:tc>
      </w:tr>
      <w:tr w:rsidR="009275DD" w:rsidRPr="00805A71" w14:paraId="4A9B171C" w14:textId="77777777" w:rsidTr="004427B1">
        <w:tc>
          <w:tcPr>
            <w:tcW w:w="4320" w:type="dxa"/>
          </w:tcPr>
          <w:p w14:paraId="3E25386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4F232F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proporcionar botones [+] y [-] en el carrito para modificar la cantidad del ítem, recalculando su precio parcial en tiempo real.</w:t>
            </w:r>
          </w:p>
        </w:tc>
      </w:tr>
      <w:tr w:rsidR="009275DD" w:rsidRPr="002A4CB1" w14:paraId="66BED046" w14:textId="77777777" w:rsidTr="004427B1">
        <w:tc>
          <w:tcPr>
            <w:tcW w:w="4320" w:type="dxa"/>
          </w:tcPr>
          <w:p w14:paraId="3AD2690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35144C4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41490C22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1D0CBB6" w14:textId="77777777" w:rsidTr="004427B1">
        <w:tc>
          <w:tcPr>
            <w:tcW w:w="4320" w:type="dxa"/>
          </w:tcPr>
          <w:p w14:paraId="2A63541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F9E954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693F9FA" w14:textId="77777777" w:rsidTr="004427B1">
        <w:tc>
          <w:tcPr>
            <w:tcW w:w="4320" w:type="dxa"/>
          </w:tcPr>
          <w:p w14:paraId="0223CA9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21F51D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RF37</w:t>
            </w:r>
          </w:p>
        </w:tc>
      </w:tr>
      <w:tr w:rsidR="009275DD" w:rsidRPr="00805A71" w14:paraId="41A00F93" w14:textId="77777777" w:rsidTr="004427B1">
        <w:tc>
          <w:tcPr>
            <w:tcW w:w="4320" w:type="dxa"/>
          </w:tcPr>
          <w:p w14:paraId="25E9DE3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7FF8BB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Inclusión de ingredientes extra al ítem</w:t>
            </w:r>
          </w:p>
        </w:tc>
      </w:tr>
      <w:tr w:rsidR="009275DD" w:rsidRPr="002A4CB1" w14:paraId="2F749F25" w14:textId="77777777" w:rsidTr="004427B1">
        <w:tc>
          <w:tcPr>
            <w:tcW w:w="4320" w:type="dxa"/>
          </w:tcPr>
          <w:p w14:paraId="34824C4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5B5EDE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Operaciones</w:t>
            </w:r>
          </w:p>
        </w:tc>
      </w:tr>
      <w:tr w:rsidR="009275DD" w:rsidRPr="002A4CB1" w14:paraId="35ADC652" w14:textId="77777777" w:rsidTr="004427B1">
        <w:tc>
          <w:tcPr>
            <w:tcW w:w="4320" w:type="dxa"/>
          </w:tcPr>
          <w:p w14:paraId="280A1B5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26C6DA3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permitir abrir un modal de "Personalizar" para un producto del carrito y seleccionar </w:t>
            </w:r>
            <w:r w:rsidRPr="002A4CB1">
              <w:rPr>
                <w:rFonts w:ascii="Century Gothic" w:hAnsi="Century Gothic"/>
                <w:color w:val="00B0F0"/>
              </w:rPr>
              <w:lastRenderedPageBreak/>
              <w:t>uno o varios extras (ej. Cobertura de Fresa), sumando su costo al ítem padre.</w:t>
            </w:r>
          </w:p>
        </w:tc>
      </w:tr>
      <w:tr w:rsidR="009275DD" w:rsidRPr="002A4CB1" w14:paraId="202CE8D9" w14:textId="77777777" w:rsidTr="004427B1">
        <w:tc>
          <w:tcPr>
            <w:tcW w:w="4320" w:type="dxa"/>
          </w:tcPr>
          <w:p w14:paraId="669E11E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Prioridad del requerimiento:</w:t>
            </w:r>
          </w:p>
        </w:tc>
        <w:tc>
          <w:tcPr>
            <w:tcW w:w="4320" w:type="dxa"/>
          </w:tcPr>
          <w:p w14:paraId="59229EA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75ED9C8E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00907176" w14:textId="77777777" w:rsidTr="004427B1">
        <w:tc>
          <w:tcPr>
            <w:tcW w:w="4320" w:type="dxa"/>
          </w:tcPr>
          <w:p w14:paraId="379BD79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70AB8EC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A0C70CE" w14:textId="77777777" w:rsidTr="004427B1">
        <w:tc>
          <w:tcPr>
            <w:tcW w:w="4320" w:type="dxa"/>
          </w:tcPr>
          <w:p w14:paraId="405D6C5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5B1259D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RF38</w:t>
            </w:r>
          </w:p>
        </w:tc>
      </w:tr>
      <w:tr w:rsidR="009275DD" w:rsidRPr="00805A71" w14:paraId="4012243D" w14:textId="77777777" w:rsidTr="004427B1">
        <w:tc>
          <w:tcPr>
            <w:tcW w:w="4320" w:type="dxa"/>
          </w:tcPr>
          <w:p w14:paraId="7A506C6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7A5C400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Remoción completa de un ítem del carrito</w:t>
            </w:r>
          </w:p>
        </w:tc>
      </w:tr>
      <w:tr w:rsidR="009275DD" w:rsidRPr="002A4CB1" w14:paraId="4B816461" w14:textId="77777777" w:rsidTr="004427B1">
        <w:tc>
          <w:tcPr>
            <w:tcW w:w="4320" w:type="dxa"/>
          </w:tcPr>
          <w:p w14:paraId="1305193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5A44F4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Operaciones</w:t>
            </w:r>
          </w:p>
        </w:tc>
      </w:tr>
      <w:tr w:rsidR="009275DD" w:rsidRPr="00805A71" w14:paraId="149EB607" w14:textId="77777777" w:rsidTr="004427B1">
        <w:tc>
          <w:tcPr>
            <w:tcW w:w="4320" w:type="dxa"/>
          </w:tcPr>
          <w:p w14:paraId="3DF4A91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E06C41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poseer un botón de borrado total por línea en el carrito que extraiga el producto y recalcule la totalidad de la orden.</w:t>
            </w:r>
          </w:p>
        </w:tc>
      </w:tr>
      <w:tr w:rsidR="009275DD" w:rsidRPr="002A4CB1" w14:paraId="6CCE16CB" w14:textId="77777777" w:rsidTr="004427B1">
        <w:tc>
          <w:tcPr>
            <w:tcW w:w="4320" w:type="dxa"/>
          </w:tcPr>
          <w:p w14:paraId="27B9D93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FCF3FC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394D6CB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20C6BCDA" w14:textId="77777777" w:rsidTr="004427B1">
        <w:tc>
          <w:tcPr>
            <w:tcW w:w="4320" w:type="dxa"/>
          </w:tcPr>
          <w:p w14:paraId="6A50BC2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64F719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3B696B2" w14:textId="77777777" w:rsidTr="004427B1">
        <w:tc>
          <w:tcPr>
            <w:tcW w:w="4320" w:type="dxa"/>
          </w:tcPr>
          <w:p w14:paraId="0347B3B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0C72A8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RF39</w:t>
            </w:r>
          </w:p>
        </w:tc>
      </w:tr>
      <w:tr w:rsidR="009275DD" w:rsidRPr="00805A71" w14:paraId="1A004C3F" w14:textId="77777777" w:rsidTr="004427B1">
        <w:tc>
          <w:tcPr>
            <w:tcW w:w="4320" w:type="dxa"/>
          </w:tcPr>
          <w:p w14:paraId="2EBFF09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47CFC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Cálculo dinámico de Subtotal y Descuentos</w:t>
            </w:r>
          </w:p>
        </w:tc>
      </w:tr>
      <w:tr w:rsidR="009275DD" w:rsidRPr="002A4CB1" w14:paraId="3EDB5751" w14:textId="77777777" w:rsidTr="004427B1">
        <w:tc>
          <w:tcPr>
            <w:tcW w:w="4320" w:type="dxa"/>
          </w:tcPr>
          <w:p w14:paraId="1879C43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2681AD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Matemáticas</w:t>
            </w:r>
          </w:p>
        </w:tc>
      </w:tr>
      <w:tr w:rsidR="009275DD" w:rsidRPr="00805A71" w14:paraId="37ECAB7B" w14:textId="77777777" w:rsidTr="004427B1">
        <w:tc>
          <w:tcPr>
            <w:tcW w:w="4320" w:type="dxa"/>
          </w:tcPr>
          <w:p w14:paraId="7FB19FC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C4AAD7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iterar sobre el carrito en JavaScript para sumar precios unitarios * cantidades, restando los porcentajes de descuento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pre-configurados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para mostrar un Subtotal Neto en pantalla.</w:t>
            </w:r>
          </w:p>
        </w:tc>
      </w:tr>
      <w:tr w:rsidR="009275DD" w:rsidRPr="002A4CB1" w14:paraId="115A9F03" w14:textId="77777777" w:rsidTr="004427B1">
        <w:tc>
          <w:tcPr>
            <w:tcW w:w="4320" w:type="dxa"/>
          </w:tcPr>
          <w:p w14:paraId="0D7B68F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275EEE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C92E512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4254743" w14:textId="77777777" w:rsidTr="004427B1">
        <w:tc>
          <w:tcPr>
            <w:tcW w:w="4320" w:type="dxa"/>
          </w:tcPr>
          <w:p w14:paraId="0A6AB91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B4C2B4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F6C7E03" w14:textId="77777777" w:rsidTr="004427B1">
        <w:tc>
          <w:tcPr>
            <w:tcW w:w="4320" w:type="dxa"/>
          </w:tcPr>
          <w:p w14:paraId="552BDA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0E7AFDE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RF40</w:t>
            </w:r>
          </w:p>
        </w:tc>
      </w:tr>
      <w:tr w:rsidR="009275DD" w:rsidRPr="00805A71" w14:paraId="3AA06352" w14:textId="77777777" w:rsidTr="004427B1">
        <w:tc>
          <w:tcPr>
            <w:tcW w:w="4320" w:type="dxa"/>
          </w:tcPr>
          <w:p w14:paraId="202AF7C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2B7174F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Cálculo y reflejo de IVA global</w:t>
            </w:r>
          </w:p>
        </w:tc>
      </w:tr>
      <w:tr w:rsidR="009275DD" w:rsidRPr="002A4CB1" w14:paraId="324CA736" w14:textId="77777777" w:rsidTr="004427B1">
        <w:tc>
          <w:tcPr>
            <w:tcW w:w="4320" w:type="dxa"/>
          </w:tcPr>
          <w:p w14:paraId="360F20D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D6BF96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Matemáticas</w:t>
            </w:r>
          </w:p>
        </w:tc>
      </w:tr>
      <w:tr w:rsidR="009275DD" w:rsidRPr="00805A71" w14:paraId="747B894A" w14:textId="77777777" w:rsidTr="004427B1">
        <w:tc>
          <w:tcPr>
            <w:tcW w:w="4320" w:type="dxa"/>
          </w:tcPr>
          <w:p w14:paraId="41B7899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925A6C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extraer la tasa de IVA de la configuración global (ej. 15%) y aplicarla sobre el Subtotal, mostrando explícitamente el monto de impuesto antes del Total a Pagar.</w:t>
            </w:r>
          </w:p>
        </w:tc>
      </w:tr>
      <w:tr w:rsidR="009275DD" w:rsidRPr="002A4CB1" w14:paraId="5319DCE6" w14:textId="77777777" w:rsidTr="004427B1">
        <w:tc>
          <w:tcPr>
            <w:tcW w:w="4320" w:type="dxa"/>
          </w:tcPr>
          <w:p w14:paraId="424EBEC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1FA1C3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223C38C0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1B14EA14" w14:textId="77777777" w:rsidTr="004427B1">
        <w:tc>
          <w:tcPr>
            <w:tcW w:w="4320" w:type="dxa"/>
          </w:tcPr>
          <w:p w14:paraId="7B59E56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42C1ACF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B55DDBD" w14:textId="77777777" w:rsidTr="004427B1">
        <w:tc>
          <w:tcPr>
            <w:tcW w:w="4320" w:type="dxa"/>
          </w:tcPr>
          <w:p w14:paraId="0C64C82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Identificación del requerimiento:</w:t>
            </w:r>
          </w:p>
        </w:tc>
        <w:tc>
          <w:tcPr>
            <w:tcW w:w="4320" w:type="dxa"/>
          </w:tcPr>
          <w:p w14:paraId="115F2D3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RF41</w:t>
            </w:r>
          </w:p>
        </w:tc>
      </w:tr>
      <w:tr w:rsidR="009275DD" w:rsidRPr="00805A71" w14:paraId="21EC81D3" w14:textId="77777777" w:rsidTr="004427B1">
        <w:tc>
          <w:tcPr>
            <w:tcW w:w="4320" w:type="dxa"/>
          </w:tcPr>
          <w:p w14:paraId="782857D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EBE346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Asignación de Cliente a la venta</w:t>
            </w:r>
          </w:p>
        </w:tc>
      </w:tr>
      <w:tr w:rsidR="009275DD" w:rsidRPr="002A4CB1" w14:paraId="3683DDF6" w14:textId="77777777" w:rsidTr="004427B1">
        <w:tc>
          <w:tcPr>
            <w:tcW w:w="4320" w:type="dxa"/>
          </w:tcPr>
          <w:p w14:paraId="093D368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C6269D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Operaciones</w:t>
            </w:r>
          </w:p>
        </w:tc>
      </w:tr>
      <w:tr w:rsidR="009275DD" w:rsidRPr="00805A71" w14:paraId="4296B271" w14:textId="77777777" w:rsidTr="004427B1">
        <w:tc>
          <w:tcPr>
            <w:tcW w:w="4320" w:type="dxa"/>
          </w:tcPr>
          <w:p w14:paraId="7BE6F35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611592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proveer un buscador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autocompletable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para buscar clientes por nombre o teléfono, para asociar la factura final a su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ClienteID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en lugar de facturar como "Mostrador".</w:t>
            </w:r>
          </w:p>
        </w:tc>
      </w:tr>
      <w:tr w:rsidR="009275DD" w:rsidRPr="002A4CB1" w14:paraId="3147BE92" w14:textId="77777777" w:rsidTr="004427B1">
        <w:tc>
          <w:tcPr>
            <w:tcW w:w="4320" w:type="dxa"/>
          </w:tcPr>
          <w:p w14:paraId="2A48818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3A9CED4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2866B198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B81DEA1" w14:textId="77777777" w:rsidTr="004427B1">
        <w:tc>
          <w:tcPr>
            <w:tcW w:w="4320" w:type="dxa"/>
          </w:tcPr>
          <w:p w14:paraId="06B7E3C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57AAB8D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6EE8EB6" w14:textId="77777777" w:rsidTr="004427B1">
        <w:tc>
          <w:tcPr>
            <w:tcW w:w="4320" w:type="dxa"/>
          </w:tcPr>
          <w:p w14:paraId="5046AE1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4292706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RF42</w:t>
            </w:r>
          </w:p>
        </w:tc>
      </w:tr>
      <w:tr w:rsidR="009275DD" w:rsidRPr="00805A71" w14:paraId="6314298E" w14:textId="77777777" w:rsidTr="004427B1">
        <w:tc>
          <w:tcPr>
            <w:tcW w:w="4320" w:type="dxa"/>
          </w:tcPr>
          <w:p w14:paraId="08E5A28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C99CB2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Generación de cabecera de Factura B2C</w:t>
            </w:r>
          </w:p>
        </w:tc>
      </w:tr>
      <w:tr w:rsidR="009275DD" w:rsidRPr="002A4CB1" w14:paraId="4A4277D5" w14:textId="77777777" w:rsidTr="004427B1">
        <w:tc>
          <w:tcPr>
            <w:tcW w:w="4320" w:type="dxa"/>
          </w:tcPr>
          <w:p w14:paraId="178B0D0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C7F49E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Base de Datos</w:t>
            </w:r>
          </w:p>
        </w:tc>
      </w:tr>
      <w:tr w:rsidR="009275DD" w:rsidRPr="00805A71" w14:paraId="3005F3C2" w14:textId="77777777" w:rsidTr="004427B1">
        <w:tc>
          <w:tcPr>
            <w:tcW w:w="4320" w:type="dxa"/>
          </w:tcPr>
          <w:p w14:paraId="72FC159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4BD4712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procesar el pago insertando un registro en la tabla `Facturas`, asignando un número de </w:t>
            </w:r>
            <w:proofErr w:type="gramStart"/>
            <w:r w:rsidRPr="002A4CB1">
              <w:rPr>
                <w:rFonts w:ascii="Century Gothic" w:hAnsi="Century Gothic"/>
                <w:color w:val="00B0F0"/>
              </w:rPr>
              <w:t>ticket</w:t>
            </w:r>
            <w:proofErr w:type="gramEnd"/>
            <w:r w:rsidRPr="002A4CB1">
              <w:rPr>
                <w:rFonts w:ascii="Century Gothic" w:hAnsi="Century Gothic"/>
                <w:color w:val="00B0F0"/>
              </w:rPr>
              <w:t xml:space="preserve">, código de seguimiento,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TurnoID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y Cajero responsable.</w:t>
            </w:r>
          </w:p>
        </w:tc>
      </w:tr>
      <w:tr w:rsidR="009275DD" w:rsidRPr="002A4CB1" w14:paraId="5C061576" w14:textId="77777777" w:rsidTr="004427B1">
        <w:tc>
          <w:tcPr>
            <w:tcW w:w="4320" w:type="dxa"/>
          </w:tcPr>
          <w:p w14:paraId="6F65265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67D327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707230F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519B7AC" w14:textId="77777777" w:rsidTr="004427B1">
        <w:tc>
          <w:tcPr>
            <w:tcW w:w="4320" w:type="dxa"/>
          </w:tcPr>
          <w:p w14:paraId="67CDA9E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57FB0C7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962D145" w14:textId="77777777" w:rsidTr="004427B1">
        <w:tc>
          <w:tcPr>
            <w:tcW w:w="4320" w:type="dxa"/>
          </w:tcPr>
          <w:p w14:paraId="56A8332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0DBF27B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RF43</w:t>
            </w:r>
          </w:p>
        </w:tc>
      </w:tr>
      <w:tr w:rsidR="009275DD" w:rsidRPr="00805A71" w14:paraId="1F8510D6" w14:textId="77777777" w:rsidTr="004427B1">
        <w:tc>
          <w:tcPr>
            <w:tcW w:w="4320" w:type="dxa"/>
          </w:tcPr>
          <w:p w14:paraId="5F033CB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A3C89F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Generación de Detalle de Factura</w:t>
            </w:r>
          </w:p>
        </w:tc>
      </w:tr>
      <w:tr w:rsidR="009275DD" w:rsidRPr="002A4CB1" w14:paraId="22541E13" w14:textId="77777777" w:rsidTr="004427B1">
        <w:tc>
          <w:tcPr>
            <w:tcW w:w="4320" w:type="dxa"/>
          </w:tcPr>
          <w:p w14:paraId="4EE3A84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EBA762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Base de Datos</w:t>
            </w:r>
          </w:p>
        </w:tc>
      </w:tr>
      <w:tr w:rsidR="009275DD" w:rsidRPr="00805A71" w14:paraId="01289C17" w14:textId="77777777" w:rsidTr="004427B1">
        <w:tc>
          <w:tcPr>
            <w:tcW w:w="4320" w:type="dxa"/>
          </w:tcPr>
          <w:p w14:paraId="1012793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2FC0592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recorrer cada ítem del carrito y crear un registro hijo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DetalleFacturas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`, bloqueando en la misma fila el precio unitario pactado para evitar desajustes futuros si el precio del producto cambia.</w:t>
            </w:r>
          </w:p>
        </w:tc>
      </w:tr>
      <w:tr w:rsidR="009275DD" w:rsidRPr="002A4CB1" w14:paraId="65B6E8CB" w14:textId="77777777" w:rsidTr="004427B1">
        <w:tc>
          <w:tcPr>
            <w:tcW w:w="4320" w:type="dxa"/>
          </w:tcPr>
          <w:p w14:paraId="0DF8C1F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B35457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350D8DEC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864637F" w14:textId="77777777" w:rsidTr="004427B1">
        <w:tc>
          <w:tcPr>
            <w:tcW w:w="4320" w:type="dxa"/>
          </w:tcPr>
          <w:p w14:paraId="640A748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025E23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BEFE24D" w14:textId="77777777" w:rsidTr="004427B1">
        <w:tc>
          <w:tcPr>
            <w:tcW w:w="4320" w:type="dxa"/>
          </w:tcPr>
          <w:p w14:paraId="4E49E13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035200A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RF44</w:t>
            </w:r>
          </w:p>
        </w:tc>
      </w:tr>
      <w:tr w:rsidR="009275DD" w:rsidRPr="00805A71" w14:paraId="1F050B2D" w14:textId="77777777" w:rsidTr="004427B1">
        <w:tc>
          <w:tcPr>
            <w:tcW w:w="4320" w:type="dxa"/>
          </w:tcPr>
          <w:p w14:paraId="3CC9A9C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F83D16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Generación de Detalle de Ingredientes</w:t>
            </w:r>
          </w:p>
        </w:tc>
      </w:tr>
      <w:tr w:rsidR="009275DD" w:rsidRPr="002A4CB1" w14:paraId="6BA8B64C" w14:textId="77777777" w:rsidTr="004427B1">
        <w:tc>
          <w:tcPr>
            <w:tcW w:w="4320" w:type="dxa"/>
          </w:tcPr>
          <w:p w14:paraId="1F8A7E0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F11099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Base de Datos</w:t>
            </w:r>
          </w:p>
        </w:tc>
      </w:tr>
      <w:tr w:rsidR="009275DD" w:rsidRPr="00805A71" w14:paraId="44195BE1" w14:textId="77777777" w:rsidTr="004427B1">
        <w:tc>
          <w:tcPr>
            <w:tcW w:w="4320" w:type="dxa"/>
          </w:tcPr>
          <w:p w14:paraId="42666B6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Descripción del requerimiento:</w:t>
            </w:r>
          </w:p>
        </w:tc>
        <w:tc>
          <w:tcPr>
            <w:tcW w:w="4320" w:type="dxa"/>
          </w:tcPr>
          <w:p w14:paraId="6E3360E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deberá, si un detalle de factura tiene extras seleccionados, registrar la asociación en la tabla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DetalleIngredientes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para auditoría y cocina.</w:t>
            </w:r>
          </w:p>
        </w:tc>
      </w:tr>
      <w:tr w:rsidR="009275DD" w:rsidRPr="002A4CB1" w14:paraId="76139152" w14:textId="77777777" w:rsidTr="004427B1">
        <w:tc>
          <w:tcPr>
            <w:tcW w:w="4320" w:type="dxa"/>
          </w:tcPr>
          <w:p w14:paraId="1BE6983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8692DE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67BAE7DB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D339F7E" w14:textId="77777777" w:rsidTr="004427B1">
        <w:tc>
          <w:tcPr>
            <w:tcW w:w="4320" w:type="dxa"/>
          </w:tcPr>
          <w:p w14:paraId="085D9A2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9EF524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9C02AC3" w14:textId="77777777" w:rsidTr="004427B1">
        <w:tc>
          <w:tcPr>
            <w:tcW w:w="4320" w:type="dxa"/>
          </w:tcPr>
          <w:p w14:paraId="007A85B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769326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RF45</w:t>
            </w:r>
          </w:p>
        </w:tc>
      </w:tr>
      <w:tr w:rsidR="009275DD" w:rsidRPr="00805A71" w14:paraId="63C2FFA0" w14:textId="77777777" w:rsidTr="004427B1">
        <w:tc>
          <w:tcPr>
            <w:tcW w:w="4320" w:type="dxa"/>
          </w:tcPr>
          <w:p w14:paraId="7C352B7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ED1700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Activación de Facturación con RUC (B2B)</w:t>
            </w:r>
          </w:p>
        </w:tc>
      </w:tr>
      <w:tr w:rsidR="009275DD" w:rsidRPr="002A4CB1" w14:paraId="357B638D" w14:textId="77777777" w:rsidTr="004427B1">
        <w:tc>
          <w:tcPr>
            <w:tcW w:w="4320" w:type="dxa"/>
          </w:tcPr>
          <w:p w14:paraId="4AD5837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C21BDC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Fiscal</w:t>
            </w:r>
          </w:p>
        </w:tc>
      </w:tr>
      <w:tr w:rsidR="009275DD" w:rsidRPr="00805A71" w14:paraId="35F0210D" w14:textId="77777777" w:rsidTr="004427B1">
        <w:tc>
          <w:tcPr>
            <w:tcW w:w="4320" w:type="dxa"/>
          </w:tcPr>
          <w:p w14:paraId="59A6D84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70C44DF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habilitar un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toggle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en la ventana de pago que, al ser activado (`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IncluyeRUC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=1`), expanda campos de texto adicionales para Empresa y RUC.</w:t>
            </w:r>
          </w:p>
        </w:tc>
      </w:tr>
      <w:tr w:rsidR="009275DD" w:rsidRPr="002A4CB1" w14:paraId="326A4FE5" w14:textId="77777777" w:rsidTr="004427B1">
        <w:tc>
          <w:tcPr>
            <w:tcW w:w="4320" w:type="dxa"/>
          </w:tcPr>
          <w:p w14:paraId="5830B03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EE5D6B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3387C6E1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2C6031A" w14:textId="77777777" w:rsidTr="004427B1">
        <w:tc>
          <w:tcPr>
            <w:tcW w:w="4320" w:type="dxa"/>
          </w:tcPr>
          <w:p w14:paraId="7AE5728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4F67F8F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429A474D" w14:textId="77777777" w:rsidTr="004427B1">
        <w:tc>
          <w:tcPr>
            <w:tcW w:w="4320" w:type="dxa"/>
          </w:tcPr>
          <w:p w14:paraId="6171D63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733A05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RF46</w:t>
            </w:r>
          </w:p>
        </w:tc>
      </w:tr>
      <w:tr w:rsidR="009275DD" w:rsidRPr="00805A71" w14:paraId="1354AFAF" w14:textId="77777777" w:rsidTr="004427B1">
        <w:tc>
          <w:tcPr>
            <w:tcW w:w="4320" w:type="dxa"/>
          </w:tcPr>
          <w:p w14:paraId="33AE22D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A7AC7E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Validación obligatoria de campos RUC</w:t>
            </w:r>
          </w:p>
        </w:tc>
      </w:tr>
      <w:tr w:rsidR="009275DD" w:rsidRPr="002A4CB1" w14:paraId="01743A8A" w14:textId="77777777" w:rsidTr="004427B1">
        <w:tc>
          <w:tcPr>
            <w:tcW w:w="4320" w:type="dxa"/>
          </w:tcPr>
          <w:p w14:paraId="32E4853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3D79B7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Fiscal</w:t>
            </w:r>
          </w:p>
        </w:tc>
      </w:tr>
      <w:tr w:rsidR="009275DD" w:rsidRPr="00805A71" w14:paraId="2256210D" w14:textId="77777777" w:rsidTr="004427B1">
        <w:tc>
          <w:tcPr>
            <w:tcW w:w="4320" w:type="dxa"/>
          </w:tcPr>
          <w:p w14:paraId="62F681D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25E020C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denegar la transacción si la Factura B2B está marcada pero los campos de Razón Social o Número RUC están vacíos, insertando el registro final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FacturasRUC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`.</w:t>
            </w:r>
          </w:p>
        </w:tc>
      </w:tr>
      <w:tr w:rsidR="009275DD" w:rsidRPr="002A4CB1" w14:paraId="5CF523AC" w14:textId="77777777" w:rsidTr="004427B1">
        <w:tc>
          <w:tcPr>
            <w:tcW w:w="4320" w:type="dxa"/>
          </w:tcPr>
          <w:p w14:paraId="5D3EB06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901967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4366674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74D8369" w14:textId="77777777" w:rsidTr="004427B1">
        <w:tc>
          <w:tcPr>
            <w:tcW w:w="4320" w:type="dxa"/>
          </w:tcPr>
          <w:p w14:paraId="4A95214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562A7EC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227E040" w14:textId="77777777" w:rsidTr="004427B1">
        <w:tc>
          <w:tcPr>
            <w:tcW w:w="4320" w:type="dxa"/>
          </w:tcPr>
          <w:p w14:paraId="33B7300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5BB6BE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RF47</w:t>
            </w:r>
          </w:p>
        </w:tc>
      </w:tr>
      <w:tr w:rsidR="009275DD" w:rsidRPr="00805A71" w14:paraId="6AA26177" w14:textId="77777777" w:rsidTr="004427B1">
        <w:tc>
          <w:tcPr>
            <w:tcW w:w="4320" w:type="dxa"/>
          </w:tcPr>
          <w:p w14:paraId="5ED2D4D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93BEA8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Selección de Método de Pago: Efectivo </w:t>
            </w:r>
            <w:proofErr w:type="gramStart"/>
            <w:r w:rsidRPr="002A4CB1">
              <w:rPr>
                <w:rFonts w:ascii="Century Gothic" w:hAnsi="Century Gothic"/>
                <w:color w:val="00B0F0"/>
              </w:rPr>
              <w:t>Córdobas</w:t>
            </w:r>
            <w:proofErr w:type="gramEnd"/>
          </w:p>
        </w:tc>
      </w:tr>
      <w:tr w:rsidR="009275DD" w:rsidRPr="002A4CB1" w14:paraId="10AF7CB3" w14:textId="77777777" w:rsidTr="004427B1">
        <w:tc>
          <w:tcPr>
            <w:tcW w:w="4320" w:type="dxa"/>
          </w:tcPr>
          <w:p w14:paraId="7281F32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E5B53E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Pagos</w:t>
            </w:r>
          </w:p>
        </w:tc>
      </w:tr>
      <w:tr w:rsidR="009275DD" w:rsidRPr="00805A71" w14:paraId="1EC247E0" w14:textId="77777777" w:rsidTr="004427B1">
        <w:tc>
          <w:tcPr>
            <w:tcW w:w="4320" w:type="dxa"/>
          </w:tcPr>
          <w:p w14:paraId="374F8B2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019A7D3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registrar el pago como "Efectivo" si se selecciona C$, permitiendo ingresar el dinero recibido y calculando la devuelta </w:t>
            </w:r>
            <w:r w:rsidRPr="002A4CB1">
              <w:rPr>
                <w:rFonts w:ascii="Century Gothic" w:hAnsi="Century Gothic"/>
                <w:color w:val="00B0F0"/>
              </w:rPr>
              <w:lastRenderedPageBreak/>
              <w:t>o cambio para el cliente en pantalla.</w:t>
            </w:r>
          </w:p>
        </w:tc>
      </w:tr>
      <w:tr w:rsidR="009275DD" w:rsidRPr="002A4CB1" w14:paraId="20DEF1C0" w14:textId="77777777" w:rsidTr="004427B1">
        <w:tc>
          <w:tcPr>
            <w:tcW w:w="4320" w:type="dxa"/>
          </w:tcPr>
          <w:p w14:paraId="1E4C2C4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Prioridad del requerimiento:</w:t>
            </w:r>
          </w:p>
        </w:tc>
        <w:tc>
          <w:tcPr>
            <w:tcW w:w="4320" w:type="dxa"/>
          </w:tcPr>
          <w:p w14:paraId="6B4A6A5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23ED15F6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5137550" w14:textId="77777777" w:rsidTr="004427B1">
        <w:tc>
          <w:tcPr>
            <w:tcW w:w="4320" w:type="dxa"/>
          </w:tcPr>
          <w:p w14:paraId="5970559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45901F7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E2F6459" w14:textId="77777777" w:rsidTr="004427B1">
        <w:tc>
          <w:tcPr>
            <w:tcW w:w="4320" w:type="dxa"/>
          </w:tcPr>
          <w:p w14:paraId="1688658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09AC330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RF48</w:t>
            </w:r>
          </w:p>
        </w:tc>
      </w:tr>
      <w:tr w:rsidR="009275DD" w:rsidRPr="00805A71" w14:paraId="38D88AE8" w14:textId="77777777" w:rsidTr="004427B1">
        <w:tc>
          <w:tcPr>
            <w:tcW w:w="4320" w:type="dxa"/>
          </w:tcPr>
          <w:p w14:paraId="6B29700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2FBB207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Selección de Método de Pago: Transferencia</w:t>
            </w:r>
          </w:p>
        </w:tc>
      </w:tr>
      <w:tr w:rsidR="009275DD" w:rsidRPr="002A4CB1" w14:paraId="019BA41D" w14:textId="77777777" w:rsidTr="004427B1">
        <w:tc>
          <w:tcPr>
            <w:tcW w:w="4320" w:type="dxa"/>
          </w:tcPr>
          <w:p w14:paraId="6655C9C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42B064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Pagos</w:t>
            </w:r>
          </w:p>
        </w:tc>
      </w:tr>
      <w:tr w:rsidR="009275DD" w:rsidRPr="00805A71" w14:paraId="036F581A" w14:textId="77777777" w:rsidTr="004427B1">
        <w:tc>
          <w:tcPr>
            <w:tcW w:w="4320" w:type="dxa"/>
          </w:tcPr>
          <w:p w14:paraId="4AF39E5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7F0F279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exigir el nombre completo del emisor si el método es "Transferencia" y almacenar dicho registro en la tabla `Pagos` sin calcular vuelto físico.</w:t>
            </w:r>
          </w:p>
        </w:tc>
      </w:tr>
      <w:tr w:rsidR="009275DD" w:rsidRPr="002A4CB1" w14:paraId="6F457ADC" w14:textId="77777777" w:rsidTr="004427B1">
        <w:tc>
          <w:tcPr>
            <w:tcW w:w="4320" w:type="dxa"/>
          </w:tcPr>
          <w:p w14:paraId="61939B6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6BDED4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7874CAC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483BF03" w14:textId="77777777" w:rsidTr="004427B1">
        <w:tc>
          <w:tcPr>
            <w:tcW w:w="4320" w:type="dxa"/>
          </w:tcPr>
          <w:p w14:paraId="7C953AF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404502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480B0D87" w14:textId="77777777" w:rsidTr="004427B1">
        <w:tc>
          <w:tcPr>
            <w:tcW w:w="4320" w:type="dxa"/>
          </w:tcPr>
          <w:p w14:paraId="3D439D9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600CED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RF49</w:t>
            </w:r>
          </w:p>
        </w:tc>
      </w:tr>
      <w:tr w:rsidR="009275DD" w:rsidRPr="00805A71" w14:paraId="021E946B" w14:textId="77777777" w:rsidTr="004427B1">
        <w:tc>
          <w:tcPr>
            <w:tcW w:w="4320" w:type="dxa"/>
          </w:tcPr>
          <w:p w14:paraId="6B12D99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4D31949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Selección de Método de Pago: USD </w:t>
            </w:r>
            <w:proofErr w:type="gramStart"/>
            <w:r w:rsidRPr="002A4CB1">
              <w:rPr>
                <w:rFonts w:ascii="Century Gothic" w:hAnsi="Century Gothic"/>
                <w:color w:val="00B0F0"/>
              </w:rPr>
              <w:t>Dólares</w:t>
            </w:r>
            <w:proofErr w:type="gramEnd"/>
          </w:p>
        </w:tc>
      </w:tr>
      <w:tr w:rsidR="009275DD" w:rsidRPr="002A4CB1" w14:paraId="437C040B" w14:textId="77777777" w:rsidTr="004427B1">
        <w:tc>
          <w:tcPr>
            <w:tcW w:w="4320" w:type="dxa"/>
          </w:tcPr>
          <w:p w14:paraId="6A30706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5F54638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Pagos</w:t>
            </w:r>
          </w:p>
        </w:tc>
      </w:tr>
      <w:tr w:rsidR="009275DD" w:rsidRPr="00805A71" w14:paraId="5770A693" w14:textId="77777777" w:rsidTr="004427B1">
        <w:tc>
          <w:tcPr>
            <w:tcW w:w="4320" w:type="dxa"/>
          </w:tcPr>
          <w:p w14:paraId="07B4027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1FCEB13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convertir el total a pagar de C$ a USD utilizando la tasa del día en la tabla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TipoCambio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para que el cajero sepa cuántos dólares debe cobrar de forma exacta.</w:t>
            </w:r>
          </w:p>
        </w:tc>
      </w:tr>
      <w:tr w:rsidR="009275DD" w:rsidRPr="002A4CB1" w14:paraId="5D5ED0E0" w14:textId="77777777" w:rsidTr="004427B1">
        <w:tc>
          <w:tcPr>
            <w:tcW w:w="4320" w:type="dxa"/>
          </w:tcPr>
          <w:p w14:paraId="17B3465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39D875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19801644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1AE234E0" w14:textId="77777777" w:rsidTr="004427B1">
        <w:tc>
          <w:tcPr>
            <w:tcW w:w="4320" w:type="dxa"/>
          </w:tcPr>
          <w:p w14:paraId="61E2EFF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5A1CB89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D453874" w14:textId="77777777" w:rsidTr="004427B1">
        <w:tc>
          <w:tcPr>
            <w:tcW w:w="4320" w:type="dxa"/>
          </w:tcPr>
          <w:p w14:paraId="73133BC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43EA442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RF50</w:t>
            </w:r>
          </w:p>
        </w:tc>
      </w:tr>
      <w:tr w:rsidR="009275DD" w:rsidRPr="00805A71" w14:paraId="26A14E5C" w14:textId="77777777" w:rsidTr="004427B1">
        <w:tc>
          <w:tcPr>
            <w:tcW w:w="4320" w:type="dxa"/>
          </w:tcPr>
          <w:p w14:paraId="33937B0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BE3A0E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Registro de Tipo de Cambio Diario</w:t>
            </w:r>
          </w:p>
        </w:tc>
      </w:tr>
      <w:tr w:rsidR="009275DD" w:rsidRPr="002A4CB1" w14:paraId="203D4089" w14:textId="77777777" w:rsidTr="004427B1">
        <w:tc>
          <w:tcPr>
            <w:tcW w:w="4320" w:type="dxa"/>
          </w:tcPr>
          <w:p w14:paraId="1547E3F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201F5B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POS y Arqueo</w:t>
            </w:r>
          </w:p>
        </w:tc>
      </w:tr>
      <w:tr w:rsidR="009275DD" w:rsidRPr="00805A71" w14:paraId="0C952AE7" w14:textId="77777777" w:rsidTr="004427B1">
        <w:tc>
          <w:tcPr>
            <w:tcW w:w="4320" w:type="dxa"/>
          </w:tcPr>
          <w:p w14:paraId="68E1785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2CD1ED9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poseer un panel para que el administrador agregue la tasa de compra y venta oficial del dólar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TipoCambio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antes de iniciar la facturación del día.</w:t>
            </w:r>
          </w:p>
        </w:tc>
      </w:tr>
      <w:tr w:rsidR="009275DD" w:rsidRPr="002A4CB1" w14:paraId="3BBD6743" w14:textId="77777777" w:rsidTr="004427B1">
        <w:tc>
          <w:tcPr>
            <w:tcW w:w="4320" w:type="dxa"/>
          </w:tcPr>
          <w:p w14:paraId="519BA05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A63A4F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6C2F37A6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84557D4" w14:textId="77777777" w:rsidTr="004427B1">
        <w:tc>
          <w:tcPr>
            <w:tcW w:w="4320" w:type="dxa"/>
          </w:tcPr>
          <w:p w14:paraId="6A76D1F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B62CC5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CC64705" w14:textId="77777777" w:rsidTr="004427B1">
        <w:tc>
          <w:tcPr>
            <w:tcW w:w="4320" w:type="dxa"/>
          </w:tcPr>
          <w:p w14:paraId="27474B8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529B9B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RF51</w:t>
            </w:r>
          </w:p>
        </w:tc>
      </w:tr>
      <w:tr w:rsidR="009275DD" w:rsidRPr="00805A71" w14:paraId="232F7090" w14:textId="77777777" w:rsidTr="004427B1">
        <w:tc>
          <w:tcPr>
            <w:tcW w:w="4320" w:type="dxa"/>
          </w:tcPr>
          <w:p w14:paraId="3D9F64C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Nombre del Requerimiento:</w:t>
            </w:r>
          </w:p>
        </w:tc>
        <w:tc>
          <w:tcPr>
            <w:tcW w:w="4320" w:type="dxa"/>
          </w:tcPr>
          <w:p w14:paraId="26EB127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Cierre de Turno de Caja (Formulario ciego)</w:t>
            </w:r>
          </w:p>
        </w:tc>
      </w:tr>
      <w:tr w:rsidR="009275DD" w:rsidRPr="002A4CB1" w14:paraId="1AD40A6D" w14:textId="77777777" w:rsidTr="004427B1">
        <w:tc>
          <w:tcPr>
            <w:tcW w:w="4320" w:type="dxa"/>
          </w:tcPr>
          <w:p w14:paraId="6DFE134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736C29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Arqueo</w:t>
            </w:r>
          </w:p>
        </w:tc>
      </w:tr>
      <w:tr w:rsidR="009275DD" w:rsidRPr="00805A71" w14:paraId="36A4EDE1" w14:textId="77777777" w:rsidTr="004427B1">
        <w:tc>
          <w:tcPr>
            <w:tcW w:w="4320" w:type="dxa"/>
          </w:tcPr>
          <w:p w14:paraId="53A0BCD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8790AE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requerir al cajero que declare manualmente (conteo ciego) el efectivo en córdobas, billetes de dólar y el monto de transferencias observados físicamente para cerrar la jornada.</w:t>
            </w:r>
          </w:p>
        </w:tc>
      </w:tr>
      <w:tr w:rsidR="009275DD" w:rsidRPr="002A4CB1" w14:paraId="67523A6B" w14:textId="77777777" w:rsidTr="004427B1">
        <w:tc>
          <w:tcPr>
            <w:tcW w:w="4320" w:type="dxa"/>
          </w:tcPr>
          <w:p w14:paraId="7046AB0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21C00A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89811B5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EB2719F" w14:textId="77777777" w:rsidTr="004427B1">
        <w:tc>
          <w:tcPr>
            <w:tcW w:w="4320" w:type="dxa"/>
          </w:tcPr>
          <w:p w14:paraId="5CEC29B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B0A217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2B3938D" w14:textId="77777777" w:rsidTr="004427B1">
        <w:tc>
          <w:tcPr>
            <w:tcW w:w="4320" w:type="dxa"/>
          </w:tcPr>
          <w:p w14:paraId="1EBDE52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60D2E3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RF52</w:t>
            </w:r>
          </w:p>
        </w:tc>
      </w:tr>
      <w:tr w:rsidR="009275DD" w:rsidRPr="00805A71" w14:paraId="1CCBCB88" w14:textId="77777777" w:rsidTr="004427B1">
        <w:tc>
          <w:tcPr>
            <w:tcW w:w="4320" w:type="dxa"/>
          </w:tcPr>
          <w:p w14:paraId="6E308DD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7BD860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Generación de reporte de Arqueo (Cuadre)</w:t>
            </w:r>
          </w:p>
        </w:tc>
      </w:tr>
      <w:tr w:rsidR="009275DD" w:rsidRPr="002A4CB1" w14:paraId="524046C0" w14:textId="77777777" w:rsidTr="004427B1">
        <w:tc>
          <w:tcPr>
            <w:tcW w:w="4320" w:type="dxa"/>
          </w:tcPr>
          <w:p w14:paraId="514BE61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67C6D75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Arqueo</w:t>
            </w:r>
          </w:p>
        </w:tc>
      </w:tr>
      <w:tr w:rsidR="009275DD" w:rsidRPr="00805A71" w14:paraId="6ED6977E" w14:textId="77777777" w:rsidTr="004427B1">
        <w:tc>
          <w:tcPr>
            <w:tcW w:w="4320" w:type="dxa"/>
          </w:tcPr>
          <w:p w14:paraId="06E7104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968A6D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calcular el total de ventas teóricas (Efectivo y Bancos) asociadas al turno y restarlas del conteo ciego, almacenando un registro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ArqueoCaja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detallando Faltantes o Sobrantes monetarios.</w:t>
            </w:r>
          </w:p>
        </w:tc>
      </w:tr>
      <w:tr w:rsidR="009275DD" w:rsidRPr="002A4CB1" w14:paraId="3141D66E" w14:textId="77777777" w:rsidTr="004427B1">
        <w:tc>
          <w:tcPr>
            <w:tcW w:w="4320" w:type="dxa"/>
          </w:tcPr>
          <w:p w14:paraId="397EBED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E6C714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45CC118D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p w14:paraId="40CA3506" w14:textId="77777777" w:rsidR="009275DD" w:rsidRPr="002A4CB1" w:rsidRDefault="009275DD" w:rsidP="009275DD">
      <w:pPr>
        <w:pStyle w:val="Heading3"/>
        <w:rPr>
          <w:rFonts w:ascii="Century Gothic" w:hAnsi="Century Gothic"/>
          <w:color w:val="00B0F0"/>
          <w:lang w:val="es-CR"/>
        </w:rPr>
      </w:pPr>
      <w:bookmarkStart w:id="13" w:name="_Toc241212970"/>
      <w:r w:rsidRPr="002A4CB1">
        <w:rPr>
          <w:rFonts w:ascii="Century Gothic" w:hAnsi="Century Gothic"/>
          <w:color w:val="00B0F0"/>
          <w:lang w:val="es-CR"/>
        </w:rPr>
        <w:t>1.5 Módulo de Encargos y Portal de Cotizaciones</w:t>
      </w:r>
      <w:bookmarkEnd w:id="13"/>
    </w:p>
    <w:p w14:paraId="2861091D" w14:textId="77777777" w:rsidR="009275DD" w:rsidRPr="002A4CB1" w:rsidRDefault="009275DD" w:rsidP="009275DD">
      <w:pPr>
        <w:rPr>
          <w:rFonts w:ascii="Century Gothic" w:hAnsi="Century Gothic"/>
          <w:color w:val="00B0F0"/>
          <w:lang w:val="es-CR"/>
        </w:rPr>
      </w:pPr>
      <w:r w:rsidRPr="002A4CB1">
        <w:rPr>
          <w:rFonts w:ascii="Century Gothic" w:hAnsi="Century Gothic"/>
          <w:color w:val="00B0F0"/>
          <w:lang w:val="es-CR"/>
        </w:rPr>
        <w:t>Módulo enfocado en la interacción web con clientes externos, canalizando solicitudes comerciales (B2C) hasta convertirlas en facturas y órdenes de producción (taller).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02EFE98" w14:textId="77777777" w:rsidTr="004427B1">
        <w:tc>
          <w:tcPr>
            <w:tcW w:w="4320" w:type="dxa"/>
          </w:tcPr>
          <w:p w14:paraId="2DA7608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92EB6F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E7A426A" w14:textId="77777777" w:rsidTr="004427B1">
        <w:tc>
          <w:tcPr>
            <w:tcW w:w="4320" w:type="dxa"/>
          </w:tcPr>
          <w:p w14:paraId="05EA02A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D73CC8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RF53</w:t>
            </w:r>
          </w:p>
        </w:tc>
      </w:tr>
      <w:tr w:rsidR="009275DD" w:rsidRPr="00805A71" w14:paraId="790E7959" w14:textId="77777777" w:rsidTr="004427B1">
        <w:tc>
          <w:tcPr>
            <w:tcW w:w="4320" w:type="dxa"/>
          </w:tcPr>
          <w:p w14:paraId="1352C19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8D9729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Acceso a formulario web de encargos</w:t>
            </w:r>
          </w:p>
        </w:tc>
      </w:tr>
      <w:tr w:rsidR="009275DD" w:rsidRPr="002A4CB1" w14:paraId="7447151B" w14:textId="77777777" w:rsidTr="004427B1">
        <w:tc>
          <w:tcPr>
            <w:tcW w:w="4320" w:type="dxa"/>
          </w:tcPr>
          <w:p w14:paraId="3B5251C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60172DD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Cotizaciones</w:t>
            </w:r>
          </w:p>
        </w:tc>
      </w:tr>
      <w:tr w:rsidR="009275DD" w:rsidRPr="00805A71" w14:paraId="5E8EBEAE" w14:textId="77777777" w:rsidTr="004427B1">
        <w:tc>
          <w:tcPr>
            <w:tcW w:w="4320" w:type="dxa"/>
          </w:tcPr>
          <w:p w14:paraId="660191E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5468CA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habilitar una URL pública donde cualquier visitante, usando una cookie o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SessionID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`, pueda llenar un formulario para solicitar cotizaciones de repostería especial.</w:t>
            </w:r>
          </w:p>
        </w:tc>
      </w:tr>
      <w:tr w:rsidR="009275DD" w:rsidRPr="002A4CB1" w14:paraId="09079006" w14:textId="77777777" w:rsidTr="004427B1">
        <w:tc>
          <w:tcPr>
            <w:tcW w:w="4320" w:type="dxa"/>
          </w:tcPr>
          <w:p w14:paraId="2535F52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220A87C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022CE88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B986FD8" w14:textId="77777777" w:rsidTr="004427B1">
        <w:tc>
          <w:tcPr>
            <w:tcW w:w="4320" w:type="dxa"/>
          </w:tcPr>
          <w:p w14:paraId="0FE185A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Campo</w:t>
            </w:r>
          </w:p>
        </w:tc>
        <w:tc>
          <w:tcPr>
            <w:tcW w:w="4320" w:type="dxa"/>
          </w:tcPr>
          <w:p w14:paraId="59D0D56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2A34595" w14:textId="77777777" w:rsidTr="004427B1">
        <w:tc>
          <w:tcPr>
            <w:tcW w:w="4320" w:type="dxa"/>
          </w:tcPr>
          <w:p w14:paraId="6207829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552AB65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RF54</w:t>
            </w:r>
          </w:p>
        </w:tc>
      </w:tr>
      <w:tr w:rsidR="009275DD" w:rsidRPr="00805A71" w14:paraId="19019FFF" w14:textId="77777777" w:rsidTr="004427B1">
        <w:tc>
          <w:tcPr>
            <w:tcW w:w="4320" w:type="dxa"/>
          </w:tcPr>
          <w:p w14:paraId="2CB154A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2A083C6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Adjunto de imagen de referencia para cotización</w:t>
            </w:r>
          </w:p>
        </w:tc>
      </w:tr>
      <w:tr w:rsidR="009275DD" w:rsidRPr="002A4CB1" w14:paraId="67B2E88F" w14:textId="77777777" w:rsidTr="004427B1">
        <w:tc>
          <w:tcPr>
            <w:tcW w:w="4320" w:type="dxa"/>
          </w:tcPr>
          <w:p w14:paraId="6E63C10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3F1A0C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Cotizaciones</w:t>
            </w:r>
          </w:p>
        </w:tc>
      </w:tr>
      <w:tr w:rsidR="009275DD" w:rsidRPr="00805A71" w14:paraId="03BC09F8" w14:textId="77777777" w:rsidTr="004427B1">
        <w:tc>
          <w:tcPr>
            <w:tcW w:w="4320" w:type="dxa"/>
          </w:tcPr>
          <w:p w14:paraId="55909B1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279B168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al cliente cargar una fotografía inspiracional del diseño del pastel, almacenándola en servidor web vinculada al registro `Cotizaciones`.</w:t>
            </w:r>
          </w:p>
        </w:tc>
      </w:tr>
      <w:tr w:rsidR="009275DD" w:rsidRPr="002A4CB1" w14:paraId="7766E1E2" w14:textId="77777777" w:rsidTr="004427B1">
        <w:tc>
          <w:tcPr>
            <w:tcW w:w="4320" w:type="dxa"/>
          </w:tcPr>
          <w:p w14:paraId="5FD7292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C53015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40F48A4C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0E81618" w14:textId="77777777" w:rsidTr="004427B1">
        <w:tc>
          <w:tcPr>
            <w:tcW w:w="4320" w:type="dxa"/>
          </w:tcPr>
          <w:p w14:paraId="006A4E5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94D2D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53F1DF5" w14:textId="77777777" w:rsidTr="004427B1">
        <w:tc>
          <w:tcPr>
            <w:tcW w:w="4320" w:type="dxa"/>
          </w:tcPr>
          <w:p w14:paraId="12A48E1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4DECECA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RF55</w:t>
            </w:r>
          </w:p>
        </w:tc>
      </w:tr>
      <w:tr w:rsidR="009275DD" w:rsidRPr="00805A71" w14:paraId="4759B3AB" w14:textId="77777777" w:rsidTr="004427B1">
        <w:tc>
          <w:tcPr>
            <w:tcW w:w="4320" w:type="dxa"/>
          </w:tcPr>
          <w:p w14:paraId="316CF35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BBFC79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Establecimiento de fecha de entrega y texto</w:t>
            </w:r>
          </w:p>
        </w:tc>
      </w:tr>
      <w:tr w:rsidR="009275DD" w:rsidRPr="002A4CB1" w14:paraId="49D52C10" w14:textId="77777777" w:rsidTr="004427B1">
        <w:tc>
          <w:tcPr>
            <w:tcW w:w="4320" w:type="dxa"/>
          </w:tcPr>
          <w:p w14:paraId="574E749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7DBE46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Cotizaciones</w:t>
            </w:r>
          </w:p>
        </w:tc>
      </w:tr>
      <w:tr w:rsidR="009275DD" w:rsidRPr="00805A71" w14:paraId="4B08E12F" w14:textId="77777777" w:rsidTr="004427B1">
        <w:tc>
          <w:tcPr>
            <w:tcW w:w="4320" w:type="dxa"/>
          </w:tcPr>
          <w:p w14:paraId="12083EF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163C1A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requerir obligatoriamente en el formulario web la "Fecha Deseada", un teléfono para contactar, y un campo de texto con las "Especificaciones" del diseño.</w:t>
            </w:r>
          </w:p>
        </w:tc>
      </w:tr>
      <w:tr w:rsidR="009275DD" w:rsidRPr="002A4CB1" w14:paraId="7EDF527D" w14:textId="77777777" w:rsidTr="004427B1">
        <w:tc>
          <w:tcPr>
            <w:tcW w:w="4320" w:type="dxa"/>
          </w:tcPr>
          <w:p w14:paraId="2EB3A6C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3D12374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86C925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4092C06" w14:textId="77777777" w:rsidTr="004427B1">
        <w:tc>
          <w:tcPr>
            <w:tcW w:w="4320" w:type="dxa"/>
          </w:tcPr>
          <w:p w14:paraId="583753C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5D968F6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5C0417D" w14:textId="77777777" w:rsidTr="004427B1">
        <w:tc>
          <w:tcPr>
            <w:tcW w:w="4320" w:type="dxa"/>
          </w:tcPr>
          <w:p w14:paraId="1EEAE3C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43238F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RF56</w:t>
            </w:r>
          </w:p>
        </w:tc>
      </w:tr>
      <w:tr w:rsidR="009275DD" w:rsidRPr="00805A71" w14:paraId="288427B1" w14:textId="77777777" w:rsidTr="004427B1">
        <w:tc>
          <w:tcPr>
            <w:tcW w:w="4320" w:type="dxa"/>
          </w:tcPr>
          <w:p w14:paraId="3B9CFF2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0F52B2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Panel Administrativo de Cotizaciones entrantes</w:t>
            </w:r>
          </w:p>
        </w:tc>
      </w:tr>
      <w:tr w:rsidR="009275DD" w:rsidRPr="002A4CB1" w14:paraId="05DC3C24" w14:textId="77777777" w:rsidTr="004427B1">
        <w:tc>
          <w:tcPr>
            <w:tcW w:w="4320" w:type="dxa"/>
          </w:tcPr>
          <w:p w14:paraId="70F38C9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A64534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Gestión de Encargos</w:t>
            </w:r>
          </w:p>
        </w:tc>
      </w:tr>
      <w:tr w:rsidR="009275DD" w:rsidRPr="00805A71" w14:paraId="625D7CD5" w14:textId="77777777" w:rsidTr="004427B1">
        <w:tc>
          <w:tcPr>
            <w:tcW w:w="4320" w:type="dxa"/>
          </w:tcPr>
          <w:p w14:paraId="6CFBE70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16DAC8F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listar en una tabla privada todas las cotizaciones con estado "Pendiente" para que la gerencia evalúe la viabilidad de producirlas.</w:t>
            </w:r>
          </w:p>
        </w:tc>
      </w:tr>
      <w:tr w:rsidR="009275DD" w:rsidRPr="002A4CB1" w14:paraId="7D65C494" w14:textId="77777777" w:rsidTr="004427B1">
        <w:tc>
          <w:tcPr>
            <w:tcW w:w="4320" w:type="dxa"/>
          </w:tcPr>
          <w:p w14:paraId="378AD8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4B135B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44335694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2816B084" w14:textId="77777777" w:rsidTr="004427B1">
        <w:tc>
          <w:tcPr>
            <w:tcW w:w="4320" w:type="dxa"/>
          </w:tcPr>
          <w:p w14:paraId="008D4C8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47BC911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36728E2A" w14:textId="77777777" w:rsidTr="004427B1">
        <w:tc>
          <w:tcPr>
            <w:tcW w:w="4320" w:type="dxa"/>
          </w:tcPr>
          <w:p w14:paraId="097E8DC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5710B16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RF57</w:t>
            </w:r>
          </w:p>
        </w:tc>
      </w:tr>
      <w:tr w:rsidR="009275DD" w:rsidRPr="00805A71" w14:paraId="7801E4FD" w14:textId="77777777" w:rsidTr="004427B1">
        <w:tc>
          <w:tcPr>
            <w:tcW w:w="4320" w:type="dxa"/>
          </w:tcPr>
          <w:p w14:paraId="63C4C19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0E44948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Asignación de Precio o Rechazo de Cotización</w:t>
            </w:r>
          </w:p>
        </w:tc>
      </w:tr>
      <w:tr w:rsidR="009275DD" w:rsidRPr="002A4CB1" w14:paraId="52A523F4" w14:textId="77777777" w:rsidTr="004427B1">
        <w:tc>
          <w:tcPr>
            <w:tcW w:w="4320" w:type="dxa"/>
          </w:tcPr>
          <w:p w14:paraId="7BBAACB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3814E4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Gestión de Encargos</w:t>
            </w:r>
          </w:p>
        </w:tc>
      </w:tr>
      <w:tr w:rsidR="009275DD" w:rsidRPr="00805A71" w14:paraId="0ED1C722" w14:textId="77777777" w:rsidTr="004427B1">
        <w:tc>
          <w:tcPr>
            <w:tcW w:w="4320" w:type="dxa"/>
          </w:tcPr>
          <w:p w14:paraId="246134E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Descripción del requerimiento:</w:t>
            </w:r>
          </w:p>
        </w:tc>
        <w:tc>
          <w:tcPr>
            <w:tcW w:w="4320" w:type="dxa"/>
          </w:tcPr>
          <w:p w14:paraId="4036BBD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al Administrador fijar un valor numérico (`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PrecioCotizado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`) y pasar el estado a "Cotizada", o bien cancelar la orden cambiando su estado a "Rechazada".</w:t>
            </w:r>
          </w:p>
        </w:tc>
      </w:tr>
      <w:tr w:rsidR="009275DD" w:rsidRPr="002A4CB1" w14:paraId="1BEDF8A5" w14:textId="77777777" w:rsidTr="004427B1">
        <w:tc>
          <w:tcPr>
            <w:tcW w:w="4320" w:type="dxa"/>
          </w:tcPr>
          <w:p w14:paraId="20D11F8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1B305B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1368A544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45594DD" w14:textId="77777777" w:rsidTr="004427B1">
        <w:tc>
          <w:tcPr>
            <w:tcW w:w="4320" w:type="dxa"/>
          </w:tcPr>
          <w:p w14:paraId="3098D49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7220186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5BF6B3B" w14:textId="77777777" w:rsidTr="004427B1">
        <w:tc>
          <w:tcPr>
            <w:tcW w:w="4320" w:type="dxa"/>
          </w:tcPr>
          <w:p w14:paraId="723CD3F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229C002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RF58</w:t>
            </w:r>
          </w:p>
        </w:tc>
      </w:tr>
      <w:tr w:rsidR="009275DD" w:rsidRPr="00805A71" w14:paraId="2684BAE1" w14:textId="77777777" w:rsidTr="004427B1">
        <w:tc>
          <w:tcPr>
            <w:tcW w:w="4320" w:type="dxa"/>
          </w:tcPr>
          <w:p w14:paraId="2B8188B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23664C2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Vista de seguimiento para el cliente</w:t>
            </w:r>
          </w:p>
        </w:tc>
      </w:tr>
      <w:tr w:rsidR="009275DD" w:rsidRPr="002A4CB1" w14:paraId="0F7D8843" w14:textId="77777777" w:rsidTr="004427B1">
        <w:tc>
          <w:tcPr>
            <w:tcW w:w="4320" w:type="dxa"/>
          </w:tcPr>
          <w:p w14:paraId="4D02187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6472499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Cotizaciones</w:t>
            </w:r>
          </w:p>
        </w:tc>
      </w:tr>
      <w:tr w:rsidR="009275DD" w:rsidRPr="00805A71" w14:paraId="21F0E6DF" w14:textId="77777777" w:rsidTr="004427B1">
        <w:tc>
          <w:tcPr>
            <w:tcW w:w="4320" w:type="dxa"/>
          </w:tcPr>
          <w:p w14:paraId="5DE12F7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22E763E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reflejar en tiempo real al cliente (en su portal de seguimiento) que su pedido ha sido "Cotizado", mostrándole el precio impuesto para que pase a pagar al local.</w:t>
            </w:r>
          </w:p>
        </w:tc>
      </w:tr>
      <w:tr w:rsidR="009275DD" w:rsidRPr="002A4CB1" w14:paraId="5F272A6C" w14:textId="77777777" w:rsidTr="004427B1">
        <w:tc>
          <w:tcPr>
            <w:tcW w:w="4320" w:type="dxa"/>
          </w:tcPr>
          <w:p w14:paraId="31D5AAD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D07CBE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7C935DA7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E50FD00" w14:textId="77777777" w:rsidTr="004427B1">
        <w:tc>
          <w:tcPr>
            <w:tcW w:w="4320" w:type="dxa"/>
          </w:tcPr>
          <w:p w14:paraId="3C7CC98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1A4B1AD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16FA224" w14:textId="77777777" w:rsidTr="004427B1">
        <w:tc>
          <w:tcPr>
            <w:tcW w:w="4320" w:type="dxa"/>
          </w:tcPr>
          <w:p w14:paraId="1406B58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06DDAC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RF59</w:t>
            </w:r>
          </w:p>
        </w:tc>
      </w:tr>
      <w:tr w:rsidR="009275DD" w:rsidRPr="00805A71" w14:paraId="0CC17472" w14:textId="77777777" w:rsidTr="004427B1">
        <w:tc>
          <w:tcPr>
            <w:tcW w:w="4320" w:type="dxa"/>
          </w:tcPr>
          <w:p w14:paraId="62AC3DB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04C821B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Conversión de Cotización a Factura B2C</w:t>
            </w:r>
          </w:p>
        </w:tc>
      </w:tr>
      <w:tr w:rsidR="009275DD" w:rsidRPr="002A4CB1" w14:paraId="1D199C5E" w14:textId="77777777" w:rsidTr="004427B1">
        <w:tc>
          <w:tcPr>
            <w:tcW w:w="4320" w:type="dxa"/>
          </w:tcPr>
          <w:p w14:paraId="749CF78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4D0E62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Gestión de Encargos</w:t>
            </w:r>
          </w:p>
        </w:tc>
      </w:tr>
      <w:tr w:rsidR="009275DD" w:rsidRPr="00805A71" w14:paraId="204BD0E0" w14:textId="77777777" w:rsidTr="004427B1">
        <w:tc>
          <w:tcPr>
            <w:tcW w:w="4320" w:type="dxa"/>
          </w:tcPr>
          <w:p w14:paraId="7A9078D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1378E73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permitir al cajero buscar la cotización, cobrar el monto (como una factura de POS estándar), marcándola automáticamente con un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flag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especial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EsEncargo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= 1`.</w:t>
            </w:r>
          </w:p>
        </w:tc>
      </w:tr>
      <w:tr w:rsidR="009275DD" w:rsidRPr="002A4CB1" w14:paraId="2AB3E750" w14:textId="77777777" w:rsidTr="004427B1">
        <w:tc>
          <w:tcPr>
            <w:tcW w:w="4320" w:type="dxa"/>
          </w:tcPr>
          <w:p w14:paraId="1798E05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EE24D1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2BDA2E1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0359C92C" w14:textId="77777777" w:rsidTr="004427B1">
        <w:tc>
          <w:tcPr>
            <w:tcW w:w="4320" w:type="dxa"/>
          </w:tcPr>
          <w:p w14:paraId="501E822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D73178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335AE7DC" w14:textId="77777777" w:rsidTr="004427B1">
        <w:tc>
          <w:tcPr>
            <w:tcW w:w="4320" w:type="dxa"/>
          </w:tcPr>
          <w:p w14:paraId="2687428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2E0FE89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RF60</w:t>
            </w:r>
          </w:p>
        </w:tc>
      </w:tr>
      <w:tr w:rsidR="009275DD" w:rsidRPr="00805A71" w14:paraId="739F7DA5" w14:textId="77777777" w:rsidTr="004427B1">
        <w:tc>
          <w:tcPr>
            <w:tcW w:w="4320" w:type="dxa"/>
          </w:tcPr>
          <w:p w14:paraId="417DB83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0F0FFE6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Creación de ficha técnica de Encargo (Taller)</w:t>
            </w:r>
          </w:p>
        </w:tc>
      </w:tr>
      <w:tr w:rsidR="009275DD" w:rsidRPr="002A4CB1" w14:paraId="6491D81C" w14:textId="77777777" w:rsidTr="004427B1">
        <w:tc>
          <w:tcPr>
            <w:tcW w:w="4320" w:type="dxa"/>
          </w:tcPr>
          <w:p w14:paraId="48A4270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5C7A8D7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Producción</w:t>
            </w:r>
          </w:p>
        </w:tc>
      </w:tr>
      <w:tr w:rsidR="009275DD" w:rsidRPr="00805A71" w14:paraId="2AAC18C4" w14:textId="77777777" w:rsidTr="004427B1">
        <w:tc>
          <w:tcPr>
            <w:tcW w:w="4320" w:type="dxa"/>
          </w:tcPr>
          <w:p w14:paraId="4A1C87C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4390F24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Tras el pago del anticipo, el sistema deberá insertar una fila en `Encargos`, copiando la imagen, </w:t>
            </w:r>
            <w:r w:rsidRPr="002A4CB1">
              <w:rPr>
                <w:rFonts w:ascii="Century Gothic" w:hAnsi="Century Gothic"/>
                <w:color w:val="00B0F0"/>
              </w:rPr>
              <w:lastRenderedPageBreak/>
              <w:t>texto y fechas a una vista simplificada sin precios, destinada exclusivamente para los panaderos del taller.</w:t>
            </w:r>
          </w:p>
        </w:tc>
      </w:tr>
      <w:tr w:rsidR="009275DD" w:rsidRPr="002A4CB1" w14:paraId="0BB7711C" w14:textId="77777777" w:rsidTr="004427B1">
        <w:tc>
          <w:tcPr>
            <w:tcW w:w="4320" w:type="dxa"/>
          </w:tcPr>
          <w:p w14:paraId="273ED1C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Prioridad del requerimiento:</w:t>
            </w:r>
          </w:p>
        </w:tc>
        <w:tc>
          <w:tcPr>
            <w:tcW w:w="4320" w:type="dxa"/>
          </w:tcPr>
          <w:p w14:paraId="30035A9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177AE444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26BB81EA" w14:textId="77777777" w:rsidTr="004427B1">
        <w:tc>
          <w:tcPr>
            <w:tcW w:w="4320" w:type="dxa"/>
          </w:tcPr>
          <w:p w14:paraId="6093B4C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1D8C343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4A97CCD" w14:textId="77777777" w:rsidTr="004427B1">
        <w:tc>
          <w:tcPr>
            <w:tcW w:w="4320" w:type="dxa"/>
          </w:tcPr>
          <w:p w14:paraId="0273AB6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2A8252A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RF61</w:t>
            </w:r>
          </w:p>
        </w:tc>
      </w:tr>
      <w:tr w:rsidR="009275DD" w:rsidRPr="00805A71" w14:paraId="5E7300E2" w14:textId="77777777" w:rsidTr="004427B1">
        <w:tc>
          <w:tcPr>
            <w:tcW w:w="4320" w:type="dxa"/>
          </w:tcPr>
          <w:p w14:paraId="5525B4C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22958D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Monitor táctil de pedidos en cocina</w:t>
            </w:r>
          </w:p>
        </w:tc>
      </w:tr>
      <w:tr w:rsidR="009275DD" w:rsidRPr="002A4CB1" w14:paraId="13A8AD14" w14:textId="77777777" w:rsidTr="004427B1">
        <w:tc>
          <w:tcPr>
            <w:tcW w:w="4320" w:type="dxa"/>
          </w:tcPr>
          <w:p w14:paraId="7CF5CFF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D3920B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Monitor UI</w:t>
            </w:r>
          </w:p>
        </w:tc>
      </w:tr>
      <w:tr w:rsidR="009275DD" w:rsidRPr="00805A71" w14:paraId="7086DA2D" w14:textId="77777777" w:rsidTr="004427B1">
        <w:tc>
          <w:tcPr>
            <w:tcW w:w="4320" w:type="dxa"/>
          </w:tcPr>
          <w:p w14:paraId="49048C5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4E88C8A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mostrar tarjetas grandes y claras (estilo Kanban) con los encargos pagados del día ordenados por proximidad de fecha de entrega.</w:t>
            </w:r>
          </w:p>
        </w:tc>
      </w:tr>
      <w:tr w:rsidR="009275DD" w:rsidRPr="002A4CB1" w14:paraId="4986F328" w14:textId="77777777" w:rsidTr="004427B1">
        <w:tc>
          <w:tcPr>
            <w:tcW w:w="4320" w:type="dxa"/>
          </w:tcPr>
          <w:p w14:paraId="006CE7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D0A91C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92B1A93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0C0037B" w14:textId="77777777" w:rsidTr="004427B1">
        <w:tc>
          <w:tcPr>
            <w:tcW w:w="4320" w:type="dxa"/>
          </w:tcPr>
          <w:p w14:paraId="65A7597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01FD87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5B13EA4" w14:textId="77777777" w:rsidTr="004427B1">
        <w:tc>
          <w:tcPr>
            <w:tcW w:w="4320" w:type="dxa"/>
          </w:tcPr>
          <w:p w14:paraId="21524CA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D5309F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RF62</w:t>
            </w:r>
          </w:p>
        </w:tc>
      </w:tr>
      <w:tr w:rsidR="009275DD" w:rsidRPr="00805A71" w14:paraId="51755987" w14:textId="77777777" w:rsidTr="004427B1">
        <w:tc>
          <w:tcPr>
            <w:tcW w:w="4320" w:type="dxa"/>
          </w:tcPr>
          <w:p w14:paraId="1BBCD63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67213F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Avance de estado de producción (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Workflow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)</w:t>
            </w:r>
          </w:p>
        </w:tc>
      </w:tr>
      <w:tr w:rsidR="009275DD" w:rsidRPr="002A4CB1" w14:paraId="1FFBF58E" w14:textId="77777777" w:rsidTr="004427B1">
        <w:tc>
          <w:tcPr>
            <w:tcW w:w="4320" w:type="dxa"/>
          </w:tcPr>
          <w:p w14:paraId="1DF8659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5D5EFC2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Monitor UI</w:t>
            </w:r>
          </w:p>
        </w:tc>
      </w:tr>
      <w:tr w:rsidR="009275DD" w:rsidRPr="00805A71" w14:paraId="44EF0D90" w14:textId="77777777" w:rsidTr="004427B1">
        <w:tc>
          <w:tcPr>
            <w:tcW w:w="4320" w:type="dxa"/>
          </w:tcPr>
          <w:p w14:paraId="2008017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E2CBA2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al pastelero tocar botones para mover el encargo secuencialmente entre estados: "Pendiente" -&gt; "En Proceso" -&gt; "Listo" -&gt; "Entregado", afectando el portal público del cliente.</w:t>
            </w:r>
          </w:p>
        </w:tc>
      </w:tr>
      <w:tr w:rsidR="009275DD" w:rsidRPr="002A4CB1" w14:paraId="0FC54AFA" w14:textId="77777777" w:rsidTr="004427B1">
        <w:tc>
          <w:tcPr>
            <w:tcW w:w="4320" w:type="dxa"/>
          </w:tcPr>
          <w:p w14:paraId="21E8369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482FA3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1EDA0122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p w14:paraId="2C6A448D" w14:textId="13E32F71" w:rsidR="009275DD" w:rsidRPr="002A4CB1" w:rsidRDefault="00F239B1" w:rsidP="009275DD">
      <w:pPr>
        <w:pStyle w:val="Heading3"/>
        <w:rPr>
          <w:rFonts w:ascii="Century Gothic" w:hAnsi="Century Gothic"/>
          <w:color w:val="00B0F0"/>
          <w:lang w:val="es-CR"/>
        </w:rPr>
      </w:pPr>
      <w:bookmarkStart w:id="14" w:name="_Toc241212971"/>
      <w:r w:rsidRPr="002A4CB1">
        <w:rPr>
          <w:rFonts w:ascii="Century Gothic" w:hAnsi="Century Gothic"/>
          <w:color w:val="00B0F0"/>
          <w:lang w:val="es-CR"/>
        </w:rPr>
        <w:t>5</w:t>
      </w:r>
      <w:r w:rsidR="009275DD" w:rsidRPr="002A4CB1">
        <w:rPr>
          <w:rFonts w:ascii="Century Gothic" w:hAnsi="Century Gothic"/>
          <w:color w:val="00B0F0"/>
          <w:lang w:val="es-CR"/>
        </w:rPr>
        <w:t>.6 Módulo de Inventario (Materia Prima)</w:t>
      </w:r>
      <w:bookmarkEnd w:id="14"/>
    </w:p>
    <w:p w14:paraId="03D4AED7" w14:textId="77777777" w:rsidR="009275DD" w:rsidRPr="002A4CB1" w:rsidRDefault="009275DD" w:rsidP="009275DD">
      <w:pPr>
        <w:rPr>
          <w:rFonts w:ascii="Century Gothic" w:hAnsi="Century Gothic"/>
          <w:color w:val="00B0F0"/>
          <w:lang w:val="es-CR"/>
        </w:rPr>
      </w:pPr>
      <w:r w:rsidRPr="002A4CB1">
        <w:rPr>
          <w:rFonts w:ascii="Century Gothic" w:hAnsi="Century Gothic"/>
          <w:color w:val="00B0F0"/>
          <w:lang w:val="es-CR"/>
        </w:rPr>
        <w:t>Lleva el control de existencias, adquisiciones y configuración de proveedores de materias primas crudas.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1264364F" w14:textId="77777777" w:rsidTr="004427B1">
        <w:tc>
          <w:tcPr>
            <w:tcW w:w="4320" w:type="dxa"/>
          </w:tcPr>
          <w:p w14:paraId="11442AE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7F2D92C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A2D4A3D" w14:textId="77777777" w:rsidTr="004427B1">
        <w:tc>
          <w:tcPr>
            <w:tcW w:w="4320" w:type="dxa"/>
          </w:tcPr>
          <w:p w14:paraId="298424B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4D81DDF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RF63</w:t>
            </w:r>
          </w:p>
        </w:tc>
      </w:tr>
      <w:tr w:rsidR="009275DD" w:rsidRPr="002A4CB1" w14:paraId="136C2CF9" w14:textId="77777777" w:rsidTr="004427B1">
        <w:tc>
          <w:tcPr>
            <w:tcW w:w="4320" w:type="dxa"/>
          </w:tcPr>
          <w:p w14:paraId="0685C32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49C837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Registro de Proveedores</w:t>
            </w:r>
          </w:p>
        </w:tc>
      </w:tr>
      <w:tr w:rsidR="009275DD" w:rsidRPr="002A4CB1" w14:paraId="1601B607" w14:textId="77777777" w:rsidTr="004427B1">
        <w:tc>
          <w:tcPr>
            <w:tcW w:w="4320" w:type="dxa"/>
          </w:tcPr>
          <w:p w14:paraId="3805FD8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58DC49A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Inventario</w:t>
            </w:r>
          </w:p>
        </w:tc>
      </w:tr>
      <w:tr w:rsidR="009275DD" w:rsidRPr="00805A71" w14:paraId="39870C43" w14:textId="77777777" w:rsidTr="004427B1">
        <w:tc>
          <w:tcPr>
            <w:tcW w:w="4320" w:type="dxa"/>
          </w:tcPr>
          <w:p w14:paraId="5AB0ECC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0787E0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permitir crear proveedores capturando su Razón </w:t>
            </w:r>
            <w:r w:rsidRPr="002A4CB1">
              <w:rPr>
                <w:rFonts w:ascii="Century Gothic" w:hAnsi="Century Gothic"/>
                <w:color w:val="00B0F0"/>
              </w:rPr>
              <w:lastRenderedPageBreak/>
              <w:t>Social y Teléfono en la tabla `Proveedores`, para asociar responsabilidades en facturas de compra posteriores.</w:t>
            </w:r>
          </w:p>
        </w:tc>
      </w:tr>
      <w:tr w:rsidR="009275DD" w:rsidRPr="002A4CB1" w14:paraId="193CA834" w14:textId="77777777" w:rsidTr="004427B1">
        <w:tc>
          <w:tcPr>
            <w:tcW w:w="4320" w:type="dxa"/>
          </w:tcPr>
          <w:p w14:paraId="0CEE31A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Prioridad del requerimiento:</w:t>
            </w:r>
          </w:p>
        </w:tc>
        <w:tc>
          <w:tcPr>
            <w:tcW w:w="4320" w:type="dxa"/>
          </w:tcPr>
          <w:p w14:paraId="28F34F7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470DA52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D690EC6" w14:textId="77777777" w:rsidTr="004427B1">
        <w:tc>
          <w:tcPr>
            <w:tcW w:w="4320" w:type="dxa"/>
          </w:tcPr>
          <w:p w14:paraId="718600A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CD473B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A7806E8" w14:textId="77777777" w:rsidTr="004427B1">
        <w:tc>
          <w:tcPr>
            <w:tcW w:w="4320" w:type="dxa"/>
          </w:tcPr>
          <w:p w14:paraId="0268981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019FCC9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RF64</w:t>
            </w:r>
          </w:p>
        </w:tc>
      </w:tr>
      <w:tr w:rsidR="009275DD" w:rsidRPr="00805A71" w14:paraId="29C04799" w14:textId="77777777" w:rsidTr="004427B1">
        <w:tc>
          <w:tcPr>
            <w:tcW w:w="4320" w:type="dxa"/>
          </w:tcPr>
          <w:p w14:paraId="19ADEB8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4030C34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Mantenimiento del catálogo de Materia Prima</w:t>
            </w:r>
          </w:p>
        </w:tc>
      </w:tr>
      <w:tr w:rsidR="009275DD" w:rsidRPr="002A4CB1" w14:paraId="04B4EF7D" w14:textId="77777777" w:rsidTr="004427B1">
        <w:tc>
          <w:tcPr>
            <w:tcW w:w="4320" w:type="dxa"/>
          </w:tcPr>
          <w:p w14:paraId="5087730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754A11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Inventario</w:t>
            </w:r>
          </w:p>
        </w:tc>
      </w:tr>
      <w:tr w:rsidR="009275DD" w:rsidRPr="00805A71" w14:paraId="48FB24F9" w14:textId="77777777" w:rsidTr="004427B1">
        <w:tc>
          <w:tcPr>
            <w:tcW w:w="4320" w:type="dxa"/>
          </w:tcPr>
          <w:p w14:paraId="2C5432E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5318D0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dar de alta ingredientes crudos especificando el nombre (ej. Harina de Trigo), su Unidad de Medida (ej. Quintal/Kg) y el valor de "Stock Mínimo" para emitir alertas futuras.</w:t>
            </w:r>
          </w:p>
        </w:tc>
      </w:tr>
      <w:tr w:rsidR="009275DD" w:rsidRPr="002A4CB1" w14:paraId="232562DF" w14:textId="77777777" w:rsidTr="004427B1">
        <w:tc>
          <w:tcPr>
            <w:tcW w:w="4320" w:type="dxa"/>
          </w:tcPr>
          <w:p w14:paraId="65C6347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FD82C3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6C4EC8AB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2748E995" w14:textId="77777777" w:rsidTr="004427B1">
        <w:tc>
          <w:tcPr>
            <w:tcW w:w="4320" w:type="dxa"/>
          </w:tcPr>
          <w:p w14:paraId="2575492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1F84088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11D6C8E" w14:textId="77777777" w:rsidTr="004427B1">
        <w:tc>
          <w:tcPr>
            <w:tcW w:w="4320" w:type="dxa"/>
          </w:tcPr>
          <w:p w14:paraId="3335C33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08FA0E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RF65</w:t>
            </w:r>
          </w:p>
        </w:tc>
      </w:tr>
      <w:tr w:rsidR="009275DD" w:rsidRPr="00805A71" w14:paraId="45CB823F" w14:textId="77777777" w:rsidTr="004427B1">
        <w:tc>
          <w:tcPr>
            <w:tcW w:w="4320" w:type="dxa"/>
          </w:tcPr>
          <w:p w14:paraId="30DA4FD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4236A7A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Procesamiento de Facturas de Compra (Ingresos)</w:t>
            </w:r>
          </w:p>
        </w:tc>
      </w:tr>
      <w:tr w:rsidR="009275DD" w:rsidRPr="002A4CB1" w14:paraId="70E930D9" w14:textId="77777777" w:rsidTr="004427B1">
        <w:tc>
          <w:tcPr>
            <w:tcW w:w="4320" w:type="dxa"/>
          </w:tcPr>
          <w:p w14:paraId="2B50820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A9929E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Inventario</w:t>
            </w:r>
          </w:p>
        </w:tc>
      </w:tr>
      <w:tr w:rsidR="009275DD" w:rsidRPr="00805A71" w14:paraId="5A6A0491" w14:textId="77777777" w:rsidTr="004427B1">
        <w:tc>
          <w:tcPr>
            <w:tcW w:w="4320" w:type="dxa"/>
          </w:tcPr>
          <w:p w14:paraId="3D03DBE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819374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poseer un módulo para ingresar mercancía, solicitando seleccionar al Proveedor, la Materia Prima recibida, la Cantidad Comprada y el Costo Total de la factura.</w:t>
            </w:r>
          </w:p>
        </w:tc>
      </w:tr>
      <w:tr w:rsidR="009275DD" w:rsidRPr="002A4CB1" w14:paraId="5944DCAE" w14:textId="77777777" w:rsidTr="004427B1">
        <w:tc>
          <w:tcPr>
            <w:tcW w:w="4320" w:type="dxa"/>
          </w:tcPr>
          <w:p w14:paraId="303E18D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94C256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41D2D262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50CBECF" w14:textId="77777777" w:rsidTr="004427B1">
        <w:tc>
          <w:tcPr>
            <w:tcW w:w="4320" w:type="dxa"/>
          </w:tcPr>
          <w:p w14:paraId="4FDDC4E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9D7C0D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3F4EFCC5" w14:textId="77777777" w:rsidTr="004427B1">
        <w:tc>
          <w:tcPr>
            <w:tcW w:w="4320" w:type="dxa"/>
          </w:tcPr>
          <w:p w14:paraId="4500DD7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4D3D2F5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RF66</w:t>
            </w:r>
          </w:p>
        </w:tc>
      </w:tr>
      <w:tr w:rsidR="009275DD" w:rsidRPr="00805A71" w14:paraId="0DD6F1B7" w14:textId="77777777" w:rsidTr="004427B1">
        <w:tc>
          <w:tcPr>
            <w:tcW w:w="4320" w:type="dxa"/>
          </w:tcPr>
          <w:p w14:paraId="5443E05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4B01599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Acumulación automática de Stock físico</w:t>
            </w:r>
          </w:p>
        </w:tc>
      </w:tr>
      <w:tr w:rsidR="009275DD" w:rsidRPr="002A4CB1" w14:paraId="4EAE9622" w14:textId="77777777" w:rsidTr="004427B1">
        <w:tc>
          <w:tcPr>
            <w:tcW w:w="4320" w:type="dxa"/>
          </w:tcPr>
          <w:p w14:paraId="0A03B6A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B81D3F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Inventario</w:t>
            </w:r>
          </w:p>
        </w:tc>
      </w:tr>
      <w:tr w:rsidR="009275DD" w:rsidRPr="00805A71" w14:paraId="14D4B6C1" w14:textId="77777777" w:rsidTr="004427B1">
        <w:tc>
          <w:tcPr>
            <w:tcW w:w="4320" w:type="dxa"/>
          </w:tcPr>
          <w:p w14:paraId="1AC26E8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0179C5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deberá, dentro de una transacción SQL, sumar el valor de "Cantidad Comprada" al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StockActual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` del registro pertinente en la tabla </w:t>
            </w:r>
            <w:r w:rsidRPr="002A4CB1">
              <w:rPr>
                <w:rFonts w:ascii="Century Gothic" w:hAnsi="Century Gothic"/>
                <w:color w:val="00B0F0"/>
              </w:rPr>
              <w:lastRenderedPageBreak/>
              <w:t>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MateriaPrima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al momento de confirmar el ingreso de almacén.</w:t>
            </w:r>
          </w:p>
        </w:tc>
      </w:tr>
      <w:tr w:rsidR="009275DD" w:rsidRPr="002A4CB1" w14:paraId="67460E6D" w14:textId="77777777" w:rsidTr="004427B1">
        <w:tc>
          <w:tcPr>
            <w:tcW w:w="4320" w:type="dxa"/>
          </w:tcPr>
          <w:p w14:paraId="3F73D01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Prioridad del requerimiento:</w:t>
            </w:r>
          </w:p>
        </w:tc>
        <w:tc>
          <w:tcPr>
            <w:tcW w:w="4320" w:type="dxa"/>
          </w:tcPr>
          <w:p w14:paraId="59031B9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05A449A3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CA3A224" w14:textId="77777777" w:rsidTr="004427B1">
        <w:tc>
          <w:tcPr>
            <w:tcW w:w="4320" w:type="dxa"/>
          </w:tcPr>
          <w:p w14:paraId="0AA9A41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2909EBB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105B8B3" w14:textId="77777777" w:rsidTr="004427B1">
        <w:tc>
          <w:tcPr>
            <w:tcW w:w="4320" w:type="dxa"/>
          </w:tcPr>
          <w:p w14:paraId="2C902BC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1ED208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RF67</w:t>
            </w:r>
          </w:p>
        </w:tc>
      </w:tr>
      <w:tr w:rsidR="009275DD" w:rsidRPr="002A4CB1" w14:paraId="57172E3A" w14:textId="77777777" w:rsidTr="004427B1">
        <w:tc>
          <w:tcPr>
            <w:tcW w:w="4320" w:type="dxa"/>
          </w:tcPr>
          <w:p w14:paraId="038BAD2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207F84D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Alertas visuales por desabastecimiento</w:t>
            </w:r>
          </w:p>
        </w:tc>
      </w:tr>
      <w:tr w:rsidR="009275DD" w:rsidRPr="002A4CB1" w14:paraId="7586718F" w14:textId="77777777" w:rsidTr="004427B1">
        <w:tc>
          <w:tcPr>
            <w:tcW w:w="4320" w:type="dxa"/>
          </w:tcPr>
          <w:p w14:paraId="2F553AE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3C206A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Inventario</w:t>
            </w:r>
          </w:p>
        </w:tc>
      </w:tr>
      <w:tr w:rsidR="009275DD" w:rsidRPr="00805A71" w14:paraId="60A689F5" w14:textId="77777777" w:rsidTr="004427B1">
        <w:tc>
          <w:tcPr>
            <w:tcW w:w="4320" w:type="dxa"/>
          </w:tcPr>
          <w:p w14:paraId="41BF780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96B9E5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cambiar a color rojo los indicadores de inventario en el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dashboard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administrativo si el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StockActual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de una materia prima es menor o igual a su límite inferior de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StockMinimo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`.</w:t>
            </w:r>
          </w:p>
        </w:tc>
      </w:tr>
      <w:tr w:rsidR="009275DD" w:rsidRPr="002A4CB1" w14:paraId="1B6D7990" w14:textId="77777777" w:rsidTr="004427B1">
        <w:tc>
          <w:tcPr>
            <w:tcW w:w="4320" w:type="dxa"/>
          </w:tcPr>
          <w:p w14:paraId="70075CB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57D853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51DD3B37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p w14:paraId="2F3585C6" w14:textId="43EF831C" w:rsidR="009275DD" w:rsidRPr="002A4CB1" w:rsidRDefault="00F239B1" w:rsidP="009275DD">
      <w:pPr>
        <w:pStyle w:val="Heading3"/>
        <w:rPr>
          <w:rFonts w:ascii="Century Gothic" w:hAnsi="Century Gothic"/>
          <w:color w:val="00B0F0"/>
          <w:lang w:val="es-CR"/>
        </w:rPr>
      </w:pPr>
      <w:bookmarkStart w:id="15" w:name="_Toc241212972"/>
      <w:r w:rsidRPr="002A4CB1">
        <w:rPr>
          <w:rFonts w:ascii="Century Gothic" w:hAnsi="Century Gothic"/>
          <w:color w:val="00B0F0"/>
          <w:lang w:val="es-CR"/>
        </w:rPr>
        <w:t>5</w:t>
      </w:r>
      <w:r w:rsidR="009275DD" w:rsidRPr="002A4CB1">
        <w:rPr>
          <w:rFonts w:ascii="Century Gothic" w:hAnsi="Century Gothic"/>
          <w:color w:val="00B0F0"/>
          <w:lang w:val="es-CR"/>
        </w:rPr>
        <w:t>.7 Módulo de Producción y Mermas</w:t>
      </w:r>
      <w:bookmarkEnd w:id="15"/>
    </w:p>
    <w:p w14:paraId="3359B9C6" w14:textId="77777777" w:rsidR="009275DD" w:rsidRPr="002A4CB1" w:rsidRDefault="009275DD" w:rsidP="009275DD">
      <w:pPr>
        <w:rPr>
          <w:rFonts w:ascii="Century Gothic" w:hAnsi="Century Gothic"/>
          <w:color w:val="00B0F0"/>
          <w:lang w:val="es-CR"/>
        </w:rPr>
      </w:pPr>
      <w:r w:rsidRPr="002A4CB1">
        <w:rPr>
          <w:rFonts w:ascii="Century Gothic" w:hAnsi="Century Gothic"/>
          <w:color w:val="00B0F0"/>
          <w:lang w:val="es-CR"/>
        </w:rPr>
        <w:t>Control de descargas automatizadas mediante formulación de recetas y la contabilización del desperdicio (costo hundido).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ABA16FA" w14:textId="77777777" w:rsidTr="004427B1">
        <w:tc>
          <w:tcPr>
            <w:tcW w:w="4320" w:type="dxa"/>
          </w:tcPr>
          <w:p w14:paraId="1438A74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5C768AD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E1395B6" w14:textId="77777777" w:rsidTr="004427B1">
        <w:tc>
          <w:tcPr>
            <w:tcW w:w="4320" w:type="dxa"/>
          </w:tcPr>
          <w:p w14:paraId="601054B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D8F509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RF68</w:t>
            </w:r>
          </w:p>
        </w:tc>
      </w:tr>
      <w:tr w:rsidR="009275DD" w:rsidRPr="00805A71" w14:paraId="6AFEE2AA" w14:textId="77777777" w:rsidTr="004427B1">
        <w:tc>
          <w:tcPr>
            <w:tcW w:w="4320" w:type="dxa"/>
          </w:tcPr>
          <w:p w14:paraId="40632D7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7D46A4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Construcción de plantillas de Recetas (BOM)</w:t>
            </w:r>
          </w:p>
        </w:tc>
      </w:tr>
      <w:tr w:rsidR="009275DD" w:rsidRPr="002A4CB1" w14:paraId="309D1026" w14:textId="77777777" w:rsidTr="004427B1">
        <w:tc>
          <w:tcPr>
            <w:tcW w:w="4320" w:type="dxa"/>
          </w:tcPr>
          <w:p w14:paraId="4F4A73A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6442DC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Producción</w:t>
            </w:r>
          </w:p>
        </w:tc>
      </w:tr>
      <w:tr w:rsidR="009275DD" w:rsidRPr="00805A71" w14:paraId="09A5C6DB" w14:textId="77777777" w:rsidTr="004427B1">
        <w:tc>
          <w:tcPr>
            <w:tcW w:w="4320" w:type="dxa"/>
          </w:tcPr>
          <w:p w14:paraId="1481482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3EBA3C3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vincular 1 Producto Terminado con "N" Materias Primas mediante el formulario "Crear Receta", registrando explícitamente en la tabla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RecetaProducto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la cantidad estándar en gramos/litros que se consume por unidad.</w:t>
            </w:r>
          </w:p>
        </w:tc>
      </w:tr>
      <w:tr w:rsidR="009275DD" w:rsidRPr="002A4CB1" w14:paraId="7FB50515" w14:textId="77777777" w:rsidTr="004427B1">
        <w:tc>
          <w:tcPr>
            <w:tcW w:w="4320" w:type="dxa"/>
          </w:tcPr>
          <w:p w14:paraId="37CA791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D94C77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E90E35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22C6B14" w14:textId="77777777" w:rsidTr="004427B1">
        <w:tc>
          <w:tcPr>
            <w:tcW w:w="4320" w:type="dxa"/>
          </w:tcPr>
          <w:p w14:paraId="776EBCB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E4BEF6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56637F5" w14:textId="77777777" w:rsidTr="004427B1">
        <w:tc>
          <w:tcPr>
            <w:tcW w:w="4320" w:type="dxa"/>
          </w:tcPr>
          <w:p w14:paraId="2D14D9A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3EF7B9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RF69</w:t>
            </w:r>
          </w:p>
        </w:tc>
      </w:tr>
      <w:tr w:rsidR="009275DD" w:rsidRPr="00805A71" w14:paraId="07AE2775" w14:textId="77777777" w:rsidTr="004427B1">
        <w:tc>
          <w:tcPr>
            <w:tcW w:w="4320" w:type="dxa"/>
          </w:tcPr>
          <w:p w14:paraId="1D7DB0D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79F6AF4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Edición y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re-estructuración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de Recetas</w:t>
            </w:r>
          </w:p>
        </w:tc>
      </w:tr>
      <w:tr w:rsidR="009275DD" w:rsidRPr="002A4CB1" w14:paraId="65B491A5" w14:textId="77777777" w:rsidTr="004427B1">
        <w:tc>
          <w:tcPr>
            <w:tcW w:w="4320" w:type="dxa"/>
          </w:tcPr>
          <w:p w14:paraId="3F2C7B1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2879DA3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Producción</w:t>
            </w:r>
          </w:p>
        </w:tc>
      </w:tr>
      <w:tr w:rsidR="009275DD" w:rsidRPr="00805A71" w14:paraId="79BFAA4C" w14:textId="77777777" w:rsidTr="004427B1">
        <w:tc>
          <w:tcPr>
            <w:tcW w:w="4320" w:type="dxa"/>
          </w:tcPr>
          <w:p w14:paraId="5B444CD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Descripción del requerimiento:</w:t>
            </w:r>
          </w:p>
        </w:tc>
        <w:tc>
          <w:tcPr>
            <w:tcW w:w="4320" w:type="dxa"/>
          </w:tcPr>
          <w:p w14:paraId="6644D58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al Administrador borrar o añadir ingredientes a la composición de una receta existente para reajustar los perfiles de descargo automático si los procesos de cocina varían.</w:t>
            </w:r>
          </w:p>
        </w:tc>
      </w:tr>
      <w:tr w:rsidR="009275DD" w:rsidRPr="002A4CB1" w14:paraId="5361C1F8" w14:textId="77777777" w:rsidTr="004427B1">
        <w:tc>
          <w:tcPr>
            <w:tcW w:w="4320" w:type="dxa"/>
          </w:tcPr>
          <w:p w14:paraId="48F5302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01451C7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685B1E8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937DB0D" w14:textId="77777777" w:rsidTr="004427B1">
        <w:tc>
          <w:tcPr>
            <w:tcW w:w="4320" w:type="dxa"/>
          </w:tcPr>
          <w:p w14:paraId="0AAF521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2ED6B3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D9EDFA0" w14:textId="77777777" w:rsidTr="004427B1">
        <w:tc>
          <w:tcPr>
            <w:tcW w:w="4320" w:type="dxa"/>
          </w:tcPr>
          <w:p w14:paraId="1EDB5E0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0B367B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RF70</w:t>
            </w:r>
          </w:p>
        </w:tc>
      </w:tr>
      <w:tr w:rsidR="009275DD" w:rsidRPr="00805A71" w14:paraId="199E5F84" w14:textId="77777777" w:rsidTr="004427B1">
        <w:tc>
          <w:tcPr>
            <w:tcW w:w="4320" w:type="dxa"/>
          </w:tcPr>
          <w:p w14:paraId="32F5D88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C80F0B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Declaración operativa de Lote Producido</w:t>
            </w:r>
          </w:p>
        </w:tc>
      </w:tr>
      <w:tr w:rsidR="009275DD" w:rsidRPr="002A4CB1" w14:paraId="5816D8B5" w14:textId="77777777" w:rsidTr="004427B1">
        <w:tc>
          <w:tcPr>
            <w:tcW w:w="4320" w:type="dxa"/>
          </w:tcPr>
          <w:p w14:paraId="6BC2FAA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3217DA1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Producción</w:t>
            </w:r>
          </w:p>
        </w:tc>
      </w:tr>
      <w:tr w:rsidR="009275DD" w:rsidRPr="00805A71" w14:paraId="0C853799" w14:textId="77777777" w:rsidTr="004427B1">
        <w:tc>
          <w:tcPr>
            <w:tcW w:w="4320" w:type="dxa"/>
          </w:tcPr>
          <w:p w14:paraId="7F84799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183A380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proveer un formulario para que el operario declare el fin de un horneado, solicitando elegir el Producto cocinado y la "Cantidad Producida" en unidades físicas reales.</w:t>
            </w:r>
          </w:p>
        </w:tc>
      </w:tr>
      <w:tr w:rsidR="009275DD" w:rsidRPr="002A4CB1" w14:paraId="41BF05FE" w14:textId="77777777" w:rsidTr="004427B1">
        <w:tc>
          <w:tcPr>
            <w:tcW w:w="4320" w:type="dxa"/>
          </w:tcPr>
          <w:p w14:paraId="6DB2992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7A9A22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855A7EE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29F5742" w14:textId="77777777" w:rsidTr="004427B1">
        <w:tc>
          <w:tcPr>
            <w:tcW w:w="4320" w:type="dxa"/>
          </w:tcPr>
          <w:p w14:paraId="69183A5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181FBA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318AB68A" w14:textId="77777777" w:rsidTr="004427B1">
        <w:tc>
          <w:tcPr>
            <w:tcW w:w="4320" w:type="dxa"/>
          </w:tcPr>
          <w:p w14:paraId="45E35DE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E9692C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RF71</w:t>
            </w:r>
          </w:p>
        </w:tc>
      </w:tr>
      <w:tr w:rsidR="009275DD" w:rsidRPr="00805A71" w14:paraId="30467022" w14:textId="77777777" w:rsidTr="004427B1">
        <w:tc>
          <w:tcPr>
            <w:tcW w:w="4320" w:type="dxa"/>
          </w:tcPr>
          <w:p w14:paraId="31898D7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05051D6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Inserción de Consumo de Lotes por trazabilidad</w:t>
            </w:r>
          </w:p>
        </w:tc>
      </w:tr>
      <w:tr w:rsidR="009275DD" w:rsidRPr="002A4CB1" w14:paraId="5D4C021E" w14:textId="77777777" w:rsidTr="004427B1">
        <w:tc>
          <w:tcPr>
            <w:tcW w:w="4320" w:type="dxa"/>
          </w:tcPr>
          <w:p w14:paraId="19488F2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0FA8E45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Producción</w:t>
            </w:r>
          </w:p>
        </w:tc>
      </w:tr>
      <w:tr w:rsidR="009275DD" w:rsidRPr="00805A71" w14:paraId="758DB621" w14:textId="77777777" w:rsidTr="004427B1">
        <w:tc>
          <w:tcPr>
            <w:tcW w:w="4320" w:type="dxa"/>
          </w:tcPr>
          <w:p w14:paraId="47FA1B0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0ECBFF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leer la receta vinculada al lote horneado e insertar en la tabla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ConsumoLote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la multiplicación matemática (Cantidad Producida * Cantidad de Receta) para guardar qué cantidad teórica exacta se gastó de cada ingrediente.</w:t>
            </w:r>
          </w:p>
        </w:tc>
      </w:tr>
      <w:tr w:rsidR="009275DD" w:rsidRPr="002A4CB1" w14:paraId="4371FC77" w14:textId="77777777" w:rsidTr="004427B1">
        <w:tc>
          <w:tcPr>
            <w:tcW w:w="4320" w:type="dxa"/>
          </w:tcPr>
          <w:p w14:paraId="589107C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EE5080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06EF27BE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13EC9EA4" w14:textId="77777777" w:rsidTr="004427B1">
        <w:tc>
          <w:tcPr>
            <w:tcW w:w="4320" w:type="dxa"/>
          </w:tcPr>
          <w:p w14:paraId="1FD4549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2FBD803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369EC528" w14:textId="77777777" w:rsidTr="004427B1">
        <w:tc>
          <w:tcPr>
            <w:tcW w:w="4320" w:type="dxa"/>
          </w:tcPr>
          <w:p w14:paraId="778EB93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9636EC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RF72</w:t>
            </w:r>
          </w:p>
        </w:tc>
      </w:tr>
      <w:tr w:rsidR="009275DD" w:rsidRPr="00805A71" w14:paraId="51C2C9CF" w14:textId="77777777" w:rsidTr="004427B1">
        <w:tc>
          <w:tcPr>
            <w:tcW w:w="4320" w:type="dxa"/>
          </w:tcPr>
          <w:p w14:paraId="03FE4DB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4DF882E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Descuento dinámico e irreversible de Stock (Descargo)</w:t>
            </w:r>
          </w:p>
        </w:tc>
      </w:tr>
      <w:tr w:rsidR="009275DD" w:rsidRPr="002A4CB1" w14:paraId="4770D57A" w14:textId="77777777" w:rsidTr="004427B1">
        <w:tc>
          <w:tcPr>
            <w:tcW w:w="4320" w:type="dxa"/>
          </w:tcPr>
          <w:p w14:paraId="38C4E7A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4F71F1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Producción</w:t>
            </w:r>
          </w:p>
        </w:tc>
      </w:tr>
      <w:tr w:rsidR="009275DD" w:rsidRPr="00805A71" w14:paraId="0D595FAA" w14:textId="77777777" w:rsidTr="004427B1">
        <w:tc>
          <w:tcPr>
            <w:tcW w:w="4320" w:type="dxa"/>
          </w:tcPr>
          <w:p w14:paraId="4EBA899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Descripción del requerimiento:</w:t>
            </w:r>
          </w:p>
        </w:tc>
        <w:tc>
          <w:tcPr>
            <w:tcW w:w="4320" w:type="dxa"/>
          </w:tcPr>
          <w:p w14:paraId="653DC27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ejecutar una resta directa contra el campo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StockActual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de las materias primas procesadas en la declaración de lote anterior, automatizando el control de existencias sin intervención manual del bodeguero.</w:t>
            </w:r>
          </w:p>
        </w:tc>
      </w:tr>
      <w:tr w:rsidR="009275DD" w:rsidRPr="002A4CB1" w14:paraId="1991F7EB" w14:textId="77777777" w:rsidTr="004427B1">
        <w:tc>
          <w:tcPr>
            <w:tcW w:w="4320" w:type="dxa"/>
          </w:tcPr>
          <w:p w14:paraId="38B7C4D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D073BE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0FE0B489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0B6A6896" w14:textId="77777777" w:rsidTr="004427B1">
        <w:tc>
          <w:tcPr>
            <w:tcW w:w="4320" w:type="dxa"/>
          </w:tcPr>
          <w:p w14:paraId="3A7AAE2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F780BD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123A8B7" w14:textId="77777777" w:rsidTr="004427B1">
        <w:tc>
          <w:tcPr>
            <w:tcW w:w="4320" w:type="dxa"/>
          </w:tcPr>
          <w:p w14:paraId="0C3AE82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4AEA149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RF73</w:t>
            </w:r>
          </w:p>
        </w:tc>
      </w:tr>
      <w:tr w:rsidR="009275DD" w:rsidRPr="00805A71" w14:paraId="19A3B4D1" w14:textId="77777777" w:rsidTr="004427B1">
        <w:tc>
          <w:tcPr>
            <w:tcW w:w="4320" w:type="dxa"/>
          </w:tcPr>
          <w:p w14:paraId="200C242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0CD31A4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Registro estructurado de mermas y desperdicios</w:t>
            </w:r>
          </w:p>
        </w:tc>
      </w:tr>
      <w:tr w:rsidR="009275DD" w:rsidRPr="002A4CB1" w14:paraId="671B8A97" w14:textId="77777777" w:rsidTr="004427B1">
        <w:tc>
          <w:tcPr>
            <w:tcW w:w="4320" w:type="dxa"/>
          </w:tcPr>
          <w:p w14:paraId="385C710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D6998E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Control de Calidad</w:t>
            </w:r>
          </w:p>
        </w:tc>
      </w:tr>
      <w:tr w:rsidR="009275DD" w:rsidRPr="00805A71" w14:paraId="0C11D5D2" w14:textId="77777777" w:rsidTr="004427B1">
        <w:tc>
          <w:tcPr>
            <w:tcW w:w="4320" w:type="dxa"/>
          </w:tcPr>
          <w:p w14:paraId="26A0B74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7EA49C6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requerir al operario un formulario para reportar pan dañado. Exigirá elegir el producto, cantidad de unidades perdidas y el Operario Responsable, almacenando la reducción de inventario temporal del POS.</w:t>
            </w:r>
          </w:p>
        </w:tc>
      </w:tr>
      <w:tr w:rsidR="009275DD" w:rsidRPr="002A4CB1" w14:paraId="2BEA8595" w14:textId="77777777" w:rsidTr="004427B1">
        <w:tc>
          <w:tcPr>
            <w:tcW w:w="4320" w:type="dxa"/>
          </w:tcPr>
          <w:p w14:paraId="2344931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8CA820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F136C76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0487145D" w14:textId="77777777" w:rsidTr="004427B1">
        <w:tc>
          <w:tcPr>
            <w:tcW w:w="4320" w:type="dxa"/>
          </w:tcPr>
          <w:p w14:paraId="0734C1B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DF82A9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1B68851" w14:textId="77777777" w:rsidTr="004427B1">
        <w:tc>
          <w:tcPr>
            <w:tcW w:w="4320" w:type="dxa"/>
          </w:tcPr>
          <w:p w14:paraId="4D24F30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D8C12B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RF74</w:t>
            </w:r>
          </w:p>
        </w:tc>
      </w:tr>
      <w:tr w:rsidR="009275DD" w:rsidRPr="00805A71" w14:paraId="7B9C4A57" w14:textId="77777777" w:rsidTr="004427B1">
        <w:tc>
          <w:tcPr>
            <w:tcW w:w="4320" w:type="dxa"/>
          </w:tcPr>
          <w:p w14:paraId="729847B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705265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Tipificación restrictiva de motivos de baja</w:t>
            </w:r>
          </w:p>
        </w:tc>
      </w:tr>
      <w:tr w:rsidR="009275DD" w:rsidRPr="002A4CB1" w14:paraId="09AA6B91" w14:textId="77777777" w:rsidTr="004427B1">
        <w:tc>
          <w:tcPr>
            <w:tcW w:w="4320" w:type="dxa"/>
          </w:tcPr>
          <w:p w14:paraId="35DCE60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671DFF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Control de Calidad</w:t>
            </w:r>
          </w:p>
        </w:tc>
      </w:tr>
      <w:tr w:rsidR="009275DD" w:rsidRPr="00805A71" w14:paraId="70CCAA5D" w14:textId="77777777" w:rsidTr="004427B1">
        <w:tc>
          <w:tcPr>
            <w:tcW w:w="4320" w:type="dxa"/>
          </w:tcPr>
          <w:p w14:paraId="69ED42F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4E2EB46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obligar al usuario a seleccionar el motivo de la merma mediante una lista desplegable estática ('Pan Frio', 'Defectuoso', 'Merma Horneado', 'Vencido', 'Otro') para estandarizar las causas de pérdida.</w:t>
            </w:r>
          </w:p>
        </w:tc>
      </w:tr>
      <w:tr w:rsidR="009275DD" w:rsidRPr="002A4CB1" w14:paraId="13E37AEA" w14:textId="77777777" w:rsidTr="004427B1">
        <w:tc>
          <w:tcPr>
            <w:tcW w:w="4320" w:type="dxa"/>
          </w:tcPr>
          <w:p w14:paraId="76B099C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7008925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18EF0BFF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p w14:paraId="00F071D1" w14:textId="77777777" w:rsidR="00457B42" w:rsidRDefault="00457B42" w:rsidP="009275DD">
      <w:pPr>
        <w:pStyle w:val="Heading3"/>
        <w:rPr>
          <w:rFonts w:ascii="Century Gothic" w:hAnsi="Century Gothic"/>
          <w:color w:val="00B0F0"/>
        </w:rPr>
      </w:pPr>
    </w:p>
    <w:p w14:paraId="12754670" w14:textId="77777777" w:rsidR="00457B42" w:rsidRDefault="00457B42" w:rsidP="009275DD">
      <w:pPr>
        <w:pStyle w:val="Heading3"/>
        <w:rPr>
          <w:rFonts w:ascii="Century Gothic" w:hAnsi="Century Gothic"/>
          <w:color w:val="00B0F0"/>
        </w:rPr>
      </w:pPr>
    </w:p>
    <w:p w14:paraId="25ABF6D4" w14:textId="234B151A" w:rsidR="009275DD" w:rsidRPr="002A4CB1" w:rsidRDefault="00F239B1" w:rsidP="009275DD">
      <w:pPr>
        <w:pStyle w:val="Heading3"/>
        <w:rPr>
          <w:rFonts w:ascii="Century Gothic" w:hAnsi="Century Gothic"/>
          <w:color w:val="00B0F0"/>
        </w:rPr>
      </w:pPr>
      <w:bookmarkStart w:id="16" w:name="_Toc241212973"/>
      <w:r w:rsidRPr="002A4CB1">
        <w:rPr>
          <w:rFonts w:ascii="Century Gothic" w:hAnsi="Century Gothic"/>
          <w:color w:val="00B0F0"/>
        </w:rPr>
        <w:lastRenderedPageBreak/>
        <w:t>5</w:t>
      </w:r>
      <w:r w:rsidR="009275DD" w:rsidRPr="002A4CB1">
        <w:rPr>
          <w:rFonts w:ascii="Century Gothic" w:hAnsi="Century Gothic"/>
          <w:color w:val="00B0F0"/>
        </w:rPr>
        <w:t xml:space="preserve">.8 </w:t>
      </w:r>
      <w:proofErr w:type="spellStart"/>
      <w:r w:rsidR="009275DD" w:rsidRPr="002A4CB1">
        <w:rPr>
          <w:rFonts w:ascii="Century Gothic" w:hAnsi="Century Gothic"/>
          <w:color w:val="00B0F0"/>
        </w:rPr>
        <w:t>Módulo</w:t>
      </w:r>
      <w:proofErr w:type="spellEnd"/>
      <w:r w:rsidR="009275DD" w:rsidRPr="002A4CB1">
        <w:rPr>
          <w:rFonts w:ascii="Century Gothic" w:hAnsi="Century Gothic"/>
          <w:color w:val="00B0F0"/>
        </w:rPr>
        <w:t xml:space="preserve"> de </w:t>
      </w:r>
      <w:proofErr w:type="spellStart"/>
      <w:r w:rsidR="009275DD" w:rsidRPr="002A4CB1">
        <w:rPr>
          <w:rFonts w:ascii="Century Gothic" w:hAnsi="Century Gothic"/>
          <w:color w:val="00B0F0"/>
        </w:rPr>
        <w:t>Contabilidad</w:t>
      </w:r>
      <w:proofErr w:type="spellEnd"/>
      <w:r w:rsidR="009275DD" w:rsidRPr="002A4CB1">
        <w:rPr>
          <w:rFonts w:ascii="Century Gothic" w:hAnsi="Century Gothic"/>
          <w:color w:val="00B0F0"/>
        </w:rPr>
        <w:t xml:space="preserve"> Privada</w:t>
      </w:r>
      <w:bookmarkEnd w:id="16"/>
    </w:p>
    <w:p w14:paraId="5128D78A" w14:textId="77777777" w:rsidR="009275DD" w:rsidRPr="002A4CB1" w:rsidRDefault="009275DD" w:rsidP="009275DD">
      <w:pPr>
        <w:rPr>
          <w:rFonts w:ascii="Century Gothic" w:hAnsi="Century Gothic"/>
          <w:color w:val="00B0F0"/>
          <w:lang w:val="es-CR"/>
        </w:rPr>
      </w:pPr>
      <w:r w:rsidRPr="002A4CB1">
        <w:rPr>
          <w:rFonts w:ascii="Century Gothic" w:hAnsi="Century Gothic"/>
          <w:color w:val="00B0F0"/>
          <w:lang w:val="es-CR"/>
        </w:rPr>
        <w:t>Un submódulo administrativo para el control de los flujos de dinero no vinculados directamente a la facturación de productos.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3923EE7" w14:textId="77777777" w:rsidTr="004427B1">
        <w:tc>
          <w:tcPr>
            <w:tcW w:w="4320" w:type="dxa"/>
          </w:tcPr>
          <w:p w14:paraId="26E1AFA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B1BC64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9AEDCB6" w14:textId="77777777" w:rsidTr="004427B1">
        <w:tc>
          <w:tcPr>
            <w:tcW w:w="4320" w:type="dxa"/>
          </w:tcPr>
          <w:p w14:paraId="0C83E4B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AEAB85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RF75</w:t>
            </w:r>
          </w:p>
        </w:tc>
      </w:tr>
      <w:tr w:rsidR="009275DD" w:rsidRPr="00805A71" w14:paraId="28590EDB" w14:textId="77777777" w:rsidTr="004427B1">
        <w:tc>
          <w:tcPr>
            <w:tcW w:w="4320" w:type="dxa"/>
          </w:tcPr>
          <w:p w14:paraId="24561CA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6968AD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Inserción de Egresos Operativos Fijos</w:t>
            </w:r>
          </w:p>
        </w:tc>
      </w:tr>
      <w:tr w:rsidR="009275DD" w:rsidRPr="002A4CB1" w14:paraId="18673B1C" w14:textId="77777777" w:rsidTr="004427B1">
        <w:tc>
          <w:tcPr>
            <w:tcW w:w="4320" w:type="dxa"/>
          </w:tcPr>
          <w:p w14:paraId="7B9BBC9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209F400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Contabilidad</w:t>
            </w:r>
          </w:p>
        </w:tc>
      </w:tr>
      <w:tr w:rsidR="009275DD" w:rsidRPr="00805A71" w14:paraId="74F0CED3" w14:textId="77777777" w:rsidTr="004427B1">
        <w:tc>
          <w:tcPr>
            <w:tcW w:w="4320" w:type="dxa"/>
          </w:tcPr>
          <w:p w14:paraId="4B53655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964392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al Administrador registrar pagos a servicios básicos o de mantenimiento en el panel de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EgresosPrivados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`, forzando el registro de Fecha, Concepto descriptivo y Monto gastado.</w:t>
            </w:r>
          </w:p>
        </w:tc>
      </w:tr>
      <w:tr w:rsidR="009275DD" w:rsidRPr="002A4CB1" w14:paraId="0B9662B2" w14:textId="77777777" w:rsidTr="004427B1">
        <w:tc>
          <w:tcPr>
            <w:tcW w:w="4320" w:type="dxa"/>
          </w:tcPr>
          <w:p w14:paraId="553B700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446CF9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2354F8CB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0A909AA8" w14:textId="77777777" w:rsidTr="004427B1">
        <w:tc>
          <w:tcPr>
            <w:tcW w:w="4320" w:type="dxa"/>
          </w:tcPr>
          <w:p w14:paraId="0DD94B1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422151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79B32FC" w14:textId="77777777" w:rsidTr="004427B1">
        <w:tc>
          <w:tcPr>
            <w:tcW w:w="4320" w:type="dxa"/>
          </w:tcPr>
          <w:p w14:paraId="6889DD7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0C01440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RF76</w:t>
            </w:r>
          </w:p>
        </w:tc>
      </w:tr>
      <w:tr w:rsidR="009275DD" w:rsidRPr="00805A71" w14:paraId="3C3977B2" w14:textId="77777777" w:rsidTr="004427B1">
        <w:tc>
          <w:tcPr>
            <w:tcW w:w="4320" w:type="dxa"/>
          </w:tcPr>
          <w:p w14:paraId="07FFA5B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75864CB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Emisión de Adelantos de Salario (Vales)</w:t>
            </w:r>
          </w:p>
        </w:tc>
      </w:tr>
      <w:tr w:rsidR="009275DD" w:rsidRPr="002A4CB1" w14:paraId="4882E6AA" w14:textId="77777777" w:rsidTr="004427B1">
        <w:tc>
          <w:tcPr>
            <w:tcW w:w="4320" w:type="dxa"/>
          </w:tcPr>
          <w:p w14:paraId="03B1CD7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57252ED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Contabilidad</w:t>
            </w:r>
          </w:p>
        </w:tc>
      </w:tr>
      <w:tr w:rsidR="009275DD" w:rsidRPr="00805A71" w14:paraId="599EA676" w14:textId="77777777" w:rsidTr="004427B1">
        <w:tc>
          <w:tcPr>
            <w:tcW w:w="4320" w:type="dxa"/>
          </w:tcPr>
          <w:p w14:paraId="60D7EB9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674CB0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registrar salidas de caja etiquetadas como Vales prestados a un empleado específico (`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EmpleadoID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`), estableciendo por defecto el booleano `Descontado = 0`.</w:t>
            </w:r>
          </w:p>
        </w:tc>
      </w:tr>
      <w:tr w:rsidR="009275DD" w:rsidRPr="002A4CB1" w14:paraId="5B02EE34" w14:textId="77777777" w:rsidTr="004427B1">
        <w:tc>
          <w:tcPr>
            <w:tcW w:w="4320" w:type="dxa"/>
          </w:tcPr>
          <w:p w14:paraId="3664D68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587EFA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1A7934BB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BFE8F9D" w14:textId="77777777" w:rsidTr="004427B1">
        <w:tc>
          <w:tcPr>
            <w:tcW w:w="4320" w:type="dxa"/>
          </w:tcPr>
          <w:p w14:paraId="36E8BCB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199D20C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3A60A1A" w14:textId="77777777" w:rsidTr="004427B1">
        <w:tc>
          <w:tcPr>
            <w:tcW w:w="4320" w:type="dxa"/>
          </w:tcPr>
          <w:p w14:paraId="2FD84B6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7D1B8A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RF77</w:t>
            </w:r>
          </w:p>
        </w:tc>
      </w:tr>
      <w:tr w:rsidR="009275DD" w:rsidRPr="00805A71" w14:paraId="73569319" w14:textId="77777777" w:rsidTr="004427B1">
        <w:tc>
          <w:tcPr>
            <w:tcW w:w="4320" w:type="dxa"/>
          </w:tcPr>
          <w:p w14:paraId="73DE780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8B0D7E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Actualización de estado de liquidación de vales</w:t>
            </w:r>
          </w:p>
        </w:tc>
      </w:tr>
      <w:tr w:rsidR="009275DD" w:rsidRPr="002A4CB1" w14:paraId="1A59754B" w14:textId="77777777" w:rsidTr="004427B1">
        <w:tc>
          <w:tcPr>
            <w:tcW w:w="4320" w:type="dxa"/>
          </w:tcPr>
          <w:p w14:paraId="5B56276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332AE6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Contabilidad</w:t>
            </w:r>
          </w:p>
        </w:tc>
      </w:tr>
      <w:tr w:rsidR="009275DD" w:rsidRPr="00805A71" w14:paraId="0A189CED" w14:textId="77777777" w:rsidTr="004427B1">
        <w:tc>
          <w:tcPr>
            <w:tcW w:w="4320" w:type="dxa"/>
          </w:tcPr>
          <w:p w14:paraId="74F589D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0AB62E3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(mediante el generador de Nómina) cambiar dinámicamente el estado del vale prestado a `Descontado = 1` para no volver a deducirlo en quincenas futuras.</w:t>
            </w:r>
          </w:p>
        </w:tc>
      </w:tr>
      <w:tr w:rsidR="009275DD" w:rsidRPr="002A4CB1" w14:paraId="39784139" w14:textId="77777777" w:rsidTr="004427B1">
        <w:tc>
          <w:tcPr>
            <w:tcW w:w="4320" w:type="dxa"/>
          </w:tcPr>
          <w:p w14:paraId="6D48DD8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F667A8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556B04EB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p w14:paraId="19E300A8" w14:textId="77777777" w:rsidR="00457B42" w:rsidRDefault="00457B42" w:rsidP="009275DD">
      <w:pPr>
        <w:pStyle w:val="Heading3"/>
        <w:rPr>
          <w:rFonts w:ascii="Century Gothic" w:hAnsi="Century Gothic"/>
          <w:color w:val="00B0F0"/>
          <w:lang w:val="es-CR"/>
        </w:rPr>
      </w:pPr>
    </w:p>
    <w:p w14:paraId="05A883B7" w14:textId="6CBC9668" w:rsidR="009275DD" w:rsidRPr="002A4CB1" w:rsidRDefault="00F239B1" w:rsidP="009275DD">
      <w:pPr>
        <w:pStyle w:val="Heading3"/>
        <w:rPr>
          <w:rFonts w:ascii="Century Gothic" w:hAnsi="Century Gothic"/>
          <w:color w:val="00B0F0"/>
          <w:lang w:val="es-CR"/>
        </w:rPr>
      </w:pPr>
      <w:bookmarkStart w:id="17" w:name="_Toc241212974"/>
      <w:r w:rsidRPr="002A4CB1">
        <w:rPr>
          <w:rFonts w:ascii="Century Gothic" w:hAnsi="Century Gothic"/>
          <w:color w:val="00B0F0"/>
          <w:lang w:val="es-CR"/>
        </w:rPr>
        <w:t>5</w:t>
      </w:r>
      <w:r w:rsidR="009275DD" w:rsidRPr="002A4CB1">
        <w:rPr>
          <w:rFonts w:ascii="Century Gothic" w:hAnsi="Century Gothic"/>
          <w:color w:val="00B0F0"/>
          <w:lang w:val="es-CR"/>
        </w:rPr>
        <w:t>.9 Módulo de Recursos Humanos y Nómina (Ley Nicaragua)</w:t>
      </w:r>
      <w:bookmarkEnd w:id="17"/>
    </w:p>
    <w:p w14:paraId="2CD1BCE1" w14:textId="77777777" w:rsidR="009275DD" w:rsidRPr="002A4CB1" w:rsidRDefault="009275DD" w:rsidP="009275DD">
      <w:pPr>
        <w:rPr>
          <w:rFonts w:ascii="Century Gothic" w:hAnsi="Century Gothic"/>
          <w:color w:val="00B0F0"/>
          <w:lang w:val="es-CR"/>
        </w:rPr>
      </w:pPr>
      <w:r w:rsidRPr="002A4CB1">
        <w:rPr>
          <w:rFonts w:ascii="Century Gothic" w:hAnsi="Century Gothic"/>
          <w:color w:val="00B0F0"/>
          <w:lang w:val="es-CR"/>
        </w:rPr>
        <w:t>Módulo adaptado a las regulaciones formales, cálculos de impuestos progresivos y retenciones patronales.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9B0F667" w14:textId="77777777" w:rsidTr="004427B1">
        <w:tc>
          <w:tcPr>
            <w:tcW w:w="4320" w:type="dxa"/>
          </w:tcPr>
          <w:p w14:paraId="0547BC7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2C15C19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35A54273" w14:textId="77777777" w:rsidTr="004427B1">
        <w:tc>
          <w:tcPr>
            <w:tcW w:w="4320" w:type="dxa"/>
          </w:tcPr>
          <w:p w14:paraId="74E9B5D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44F2E76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RF78</w:t>
            </w:r>
          </w:p>
        </w:tc>
      </w:tr>
      <w:tr w:rsidR="009275DD" w:rsidRPr="00805A71" w14:paraId="4A8D8C11" w14:textId="77777777" w:rsidTr="004427B1">
        <w:tc>
          <w:tcPr>
            <w:tcW w:w="4320" w:type="dxa"/>
          </w:tcPr>
          <w:p w14:paraId="1FF3074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496BE06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Registro integral de expediente laboral (Ley 185)</w:t>
            </w:r>
          </w:p>
        </w:tc>
      </w:tr>
      <w:tr w:rsidR="009275DD" w:rsidRPr="002A4CB1" w14:paraId="47E66FAA" w14:textId="77777777" w:rsidTr="004427B1">
        <w:tc>
          <w:tcPr>
            <w:tcW w:w="4320" w:type="dxa"/>
          </w:tcPr>
          <w:p w14:paraId="3343332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340F3EB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RRHH - Contratación</w:t>
            </w:r>
          </w:p>
        </w:tc>
      </w:tr>
      <w:tr w:rsidR="009275DD" w:rsidRPr="00805A71" w14:paraId="1ABB434F" w14:textId="77777777" w:rsidTr="004427B1">
        <w:tc>
          <w:tcPr>
            <w:tcW w:w="4320" w:type="dxa"/>
          </w:tcPr>
          <w:p w14:paraId="6E569D8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0BE63CE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crear la ficha del empleado capturando campos legalmente exigidos: Cédula, Número INSS, Salario Base estipulado, Tipo de Contrato (Indefinido, Fijo) y Tipo de Jornada, en la tabla `Empleados`.</w:t>
            </w:r>
          </w:p>
        </w:tc>
      </w:tr>
      <w:tr w:rsidR="009275DD" w:rsidRPr="002A4CB1" w14:paraId="05E13D2D" w14:textId="77777777" w:rsidTr="004427B1">
        <w:tc>
          <w:tcPr>
            <w:tcW w:w="4320" w:type="dxa"/>
          </w:tcPr>
          <w:p w14:paraId="1D11FBE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5FA7ED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2CF4A1DE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05D78CC9" w14:textId="77777777" w:rsidTr="004427B1">
        <w:tc>
          <w:tcPr>
            <w:tcW w:w="4320" w:type="dxa"/>
          </w:tcPr>
          <w:p w14:paraId="3FF2962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5877C54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2BF2560" w14:textId="77777777" w:rsidTr="004427B1">
        <w:tc>
          <w:tcPr>
            <w:tcW w:w="4320" w:type="dxa"/>
          </w:tcPr>
          <w:p w14:paraId="3940AEA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0178CF8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RF79</w:t>
            </w:r>
          </w:p>
        </w:tc>
      </w:tr>
      <w:tr w:rsidR="009275DD" w:rsidRPr="00805A71" w14:paraId="4A3A8694" w14:textId="77777777" w:rsidTr="004427B1">
        <w:tc>
          <w:tcPr>
            <w:tcW w:w="4320" w:type="dxa"/>
          </w:tcPr>
          <w:p w14:paraId="4A097C7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8F9979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Registro de Aprobación de Datos (Ley 787)</w:t>
            </w:r>
          </w:p>
        </w:tc>
      </w:tr>
      <w:tr w:rsidR="009275DD" w:rsidRPr="002A4CB1" w14:paraId="79EBC121" w14:textId="77777777" w:rsidTr="004427B1">
        <w:tc>
          <w:tcPr>
            <w:tcW w:w="4320" w:type="dxa"/>
          </w:tcPr>
          <w:p w14:paraId="4249B11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201C54B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RRHH - Legal</w:t>
            </w:r>
          </w:p>
        </w:tc>
      </w:tr>
      <w:tr w:rsidR="009275DD" w:rsidRPr="00805A71" w14:paraId="2F593B1E" w14:textId="77777777" w:rsidTr="004427B1">
        <w:tc>
          <w:tcPr>
            <w:tcW w:w="4320" w:type="dxa"/>
          </w:tcPr>
          <w:p w14:paraId="645D137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1C0751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forzar al área de RRHH a marcar una casilla de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ConsentimientoDatos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garantizando que el trabajador ha firmado el papel físico de retención de datos personales (Cumplimiento de Privacidad).</w:t>
            </w:r>
          </w:p>
        </w:tc>
      </w:tr>
      <w:tr w:rsidR="009275DD" w:rsidRPr="002A4CB1" w14:paraId="01BDE70A" w14:textId="77777777" w:rsidTr="004427B1">
        <w:tc>
          <w:tcPr>
            <w:tcW w:w="4320" w:type="dxa"/>
          </w:tcPr>
          <w:p w14:paraId="0D3DAB1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1DA60B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6D551CD5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4D1D712" w14:textId="77777777" w:rsidTr="004427B1">
        <w:tc>
          <w:tcPr>
            <w:tcW w:w="4320" w:type="dxa"/>
          </w:tcPr>
          <w:p w14:paraId="75400C0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51AEBB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3FF38CD7" w14:textId="77777777" w:rsidTr="004427B1">
        <w:tc>
          <w:tcPr>
            <w:tcW w:w="4320" w:type="dxa"/>
          </w:tcPr>
          <w:p w14:paraId="6134B69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E4D8BA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RF80</w:t>
            </w:r>
          </w:p>
        </w:tc>
      </w:tr>
      <w:tr w:rsidR="009275DD" w:rsidRPr="00805A71" w14:paraId="540B33F6" w14:textId="77777777" w:rsidTr="004427B1">
        <w:tc>
          <w:tcPr>
            <w:tcW w:w="4320" w:type="dxa"/>
          </w:tcPr>
          <w:p w14:paraId="7D6EE1A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21D3C3C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Control de Incidentes y Siniestros Ocupacionales</w:t>
            </w:r>
          </w:p>
        </w:tc>
      </w:tr>
      <w:tr w:rsidR="009275DD" w:rsidRPr="002A4CB1" w14:paraId="455DB9CB" w14:textId="77777777" w:rsidTr="004427B1">
        <w:tc>
          <w:tcPr>
            <w:tcW w:w="4320" w:type="dxa"/>
          </w:tcPr>
          <w:p w14:paraId="4CD54FD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2E63CA8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RRHH - Ley 618</w:t>
            </w:r>
          </w:p>
        </w:tc>
      </w:tr>
      <w:tr w:rsidR="009275DD" w:rsidRPr="00805A71" w14:paraId="4B5AE316" w14:textId="77777777" w:rsidTr="004427B1">
        <w:tc>
          <w:tcPr>
            <w:tcW w:w="4320" w:type="dxa"/>
          </w:tcPr>
          <w:p w14:paraId="37AD7A4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15391EA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habilitar una pantalla para el reporte de </w:t>
            </w:r>
            <w:r w:rsidRPr="002A4CB1">
              <w:rPr>
                <w:rFonts w:ascii="Century Gothic" w:hAnsi="Century Gothic"/>
                <w:color w:val="00B0F0"/>
              </w:rPr>
              <w:lastRenderedPageBreak/>
              <w:t xml:space="preserve">incidentes en planta, capturando Tipo, Gravedad, Descripción de hechos, y un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check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de confirmación de "Notificación realizada al MITRAB".</w:t>
            </w:r>
          </w:p>
        </w:tc>
      </w:tr>
      <w:tr w:rsidR="009275DD" w:rsidRPr="002A4CB1" w14:paraId="15578E53" w14:textId="77777777" w:rsidTr="004427B1">
        <w:tc>
          <w:tcPr>
            <w:tcW w:w="4320" w:type="dxa"/>
          </w:tcPr>
          <w:p w14:paraId="78C68FB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Prioridad del requerimiento:</w:t>
            </w:r>
          </w:p>
        </w:tc>
        <w:tc>
          <w:tcPr>
            <w:tcW w:w="4320" w:type="dxa"/>
          </w:tcPr>
          <w:p w14:paraId="74845FA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5AFBC038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40C3596" w14:textId="77777777" w:rsidTr="004427B1">
        <w:tc>
          <w:tcPr>
            <w:tcW w:w="4320" w:type="dxa"/>
          </w:tcPr>
          <w:p w14:paraId="070A1BC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29D88FA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104E66F" w14:textId="77777777" w:rsidTr="004427B1">
        <w:tc>
          <w:tcPr>
            <w:tcW w:w="4320" w:type="dxa"/>
          </w:tcPr>
          <w:p w14:paraId="1370AA9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44E0AE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RF81</w:t>
            </w:r>
          </w:p>
        </w:tc>
      </w:tr>
      <w:tr w:rsidR="009275DD" w:rsidRPr="00805A71" w14:paraId="7719B17E" w14:textId="77777777" w:rsidTr="004427B1">
        <w:tc>
          <w:tcPr>
            <w:tcW w:w="4320" w:type="dxa"/>
          </w:tcPr>
          <w:p w14:paraId="5408F1B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762EA91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Inserción de órdenes de embargo / Pensión (Ley 870)</w:t>
            </w:r>
          </w:p>
        </w:tc>
      </w:tr>
      <w:tr w:rsidR="009275DD" w:rsidRPr="002A4CB1" w14:paraId="1BCD4C27" w14:textId="77777777" w:rsidTr="004427B1">
        <w:tc>
          <w:tcPr>
            <w:tcW w:w="4320" w:type="dxa"/>
          </w:tcPr>
          <w:p w14:paraId="2FBB1C6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383D1EA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RRHH - Legal</w:t>
            </w:r>
          </w:p>
        </w:tc>
      </w:tr>
      <w:tr w:rsidR="009275DD" w:rsidRPr="00805A71" w14:paraId="4FA21105" w14:textId="77777777" w:rsidTr="004427B1">
        <w:tc>
          <w:tcPr>
            <w:tcW w:w="4320" w:type="dxa"/>
          </w:tcPr>
          <w:p w14:paraId="2DEF2E1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4BC7EB7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permitir dar de alta obligaciones judiciales atadas al salario del empleado. Solicitará ingresar el % del sueldo o el monto fijo, Beneficiario, y rango de fechas de aplicación para retención obligatoria en nómina.</w:t>
            </w:r>
          </w:p>
        </w:tc>
      </w:tr>
      <w:tr w:rsidR="009275DD" w:rsidRPr="002A4CB1" w14:paraId="2E614EB7" w14:textId="77777777" w:rsidTr="004427B1">
        <w:tc>
          <w:tcPr>
            <w:tcW w:w="4320" w:type="dxa"/>
          </w:tcPr>
          <w:p w14:paraId="1773DB4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2AF692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661584A4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41C5920" w14:textId="77777777" w:rsidTr="004427B1">
        <w:tc>
          <w:tcPr>
            <w:tcW w:w="4320" w:type="dxa"/>
          </w:tcPr>
          <w:p w14:paraId="628E705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D781DC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3EEBB72" w14:textId="77777777" w:rsidTr="004427B1">
        <w:tc>
          <w:tcPr>
            <w:tcW w:w="4320" w:type="dxa"/>
          </w:tcPr>
          <w:p w14:paraId="5E94130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1AB4E7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RF82</w:t>
            </w:r>
          </w:p>
        </w:tc>
      </w:tr>
      <w:tr w:rsidR="009275DD" w:rsidRPr="00805A71" w14:paraId="3D785C60" w14:textId="77777777" w:rsidTr="004427B1">
        <w:tc>
          <w:tcPr>
            <w:tcW w:w="4320" w:type="dxa"/>
          </w:tcPr>
          <w:p w14:paraId="0899DA8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1607BC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Generación de Cabecera de Nómina</w:t>
            </w:r>
          </w:p>
        </w:tc>
      </w:tr>
      <w:tr w:rsidR="009275DD" w:rsidRPr="002A4CB1" w14:paraId="403B61DC" w14:textId="77777777" w:rsidTr="004427B1">
        <w:tc>
          <w:tcPr>
            <w:tcW w:w="4320" w:type="dxa"/>
          </w:tcPr>
          <w:p w14:paraId="4D7CB0B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394D85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RRHH - Planillas</w:t>
            </w:r>
          </w:p>
        </w:tc>
      </w:tr>
      <w:tr w:rsidR="009275DD" w:rsidRPr="00805A71" w14:paraId="0BCA816A" w14:textId="77777777" w:rsidTr="004427B1">
        <w:tc>
          <w:tcPr>
            <w:tcW w:w="4320" w:type="dxa"/>
          </w:tcPr>
          <w:p w14:paraId="412604D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A95B19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deberá, mediante la pantalla de generación, crear una transacción madre en la tabla `Nomina` estipulando el periodo quincenal/mensual, iterando sobre los empleados `Activos`.</w:t>
            </w:r>
          </w:p>
        </w:tc>
      </w:tr>
      <w:tr w:rsidR="009275DD" w:rsidRPr="002A4CB1" w14:paraId="573E53F5" w14:textId="77777777" w:rsidTr="004427B1">
        <w:tc>
          <w:tcPr>
            <w:tcW w:w="4320" w:type="dxa"/>
          </w:tcPr>
          <w:p w14:paraId="72D382A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3747C43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0D27B4C6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3F63BA81" w14:textId="77777777" w:rsidTr="004427B1">
        <w:tc>
          <w:tcPr>
            <w:tcW w:w="4320" w:type="dxa"/>
          </w:tcPr>
          <w:p w14:paraId="474ED07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359F67F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26F8B615" w14:textId="77777777" w:rsidTr="004427B1">
        <w:tc>
          <w:tcPr>
            <w:tcW w:w="4320" w:type="dxa"/>
          </w:tcPr>
          <w:p w14:paraId="6FF6CFE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A9310C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RF83</w:t>
            </w:r>
          </w:p>
        </w:tc>
      </w:tr>
      <w:tr w:rsidR="009275DD" w:rsidRPr="00805A71" w14:paraId="550BE9DB" w14:textId="77777777" w:rsidTr="004427B1">
        <w:tc>
          <w:tcPr>
            <w:tcW w:w="4320" w:type="dxa"/>
          </w:tcPr>
          <w:p w14:paraId="2E6E182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50A13F7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Deducción porcentual de INSS Laboral</w:t>
            </w:r>
          </w:p>
        </w:tc>
      </w:tr>
      <w:tr w:rsidR="009275DD" w:rsidRPr="002A4CB1" w14:paraId="2224CEBE" w14:textId="77777777" w:rsidTr="004427B1">
        <w:tc>
          <w:tcPr>
            <w:tcW w:w="4320" w:type="dxa"/>
          </w:tcPr>
          <w:p w14:paraId="4517508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2A79EA7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RRHH - Cálculos</w:t>
            </w:r>
          </w:p>
        </w:tc>
      </w:tr>
      <w:tr w:rsidR="009275DD" w:rsidRPr="00805A71" w14:paraId="0F1CD153" w14:textId="77777777" w:rsidTr="004427B1">
        <w:tc>
          <w:tcPr>
            <w:tcW w:w="4320" w:type="dxa"/>
          </w:tcPr>
          <w:p w14:paraId="791C1DF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46B7AAB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multiplicar el "Salario Bruto + Extras" por la variable global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inss_laboral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` (ej. 7%) y descontar </w:t>
            </w:r>
            <w:r w:rsidRPr="002A4CB1">
              <w:rPr>
                <w:rFonts w:ascii="Century Gothic" w:hAnsi="Century Gothic"/>
                <w:color w:val="00B0F0"/>
              </w:rPr>
              <w:lastRenderedPageBreak/>
              <w:t>matemáticamente el monto resultante durante la generación de la planilla para cada empleado.</w:t>
            </w:r>
          </w:p>
        </w:tc>
      </w:tr>
      <w:tr w:rsidR="009275DD" w:rsidRPr="002A4CB1" w14:paraId="0F068060" w14:textId="77777777" w:rsidTr="004427B1">
        <w:tc>
          <w:tcPr>
            <w:tcW w:w="4320" w:type="dxa"/>
          </w:tcPr>
          <w:p w14:paraId="5F97226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Prioridad del requerimiento:</w:t>
            </w:r>
          </w:p>
        </w:tc>
        <w:tc>
          <w:tcPr>
            <w:tcW w:w="4320" w:type="dxa"/>
          </w:tcPr>
          <w:p w14:paraId="440F038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077796CE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20F15C94" w14:textId="77777777" w:rsidTr="004427B1">
        <w:tc>
          <w:tcPr>
            <w:tcW w:w="4320" w:type="dxa"/>
          </w:tcPr>
          <w:p w14:paraId="11E10B9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18686E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49A19412" w14:textId="77777777" w:rsidTr="004427B1">
        <w:tc>
          <w:tcPr>
            <w:tcW w:w="4320" w:type="dxa"/>
          </w:tcPr>
          <w:p w14:paraId="6679506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570DDB4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RF84</w:t>
            </w:r>
          </w:p>
        </w:tc>
      </w:tr>
      <w:tr w:rsidR="009275DD" w:rsidRPr="00805A71" w14:paraId="2717F484" w14:textId="77777777" w:rsidTr="004427B1">
        <w:tc>
          <w:tcPr>
            <w:tcW w:w="4320" w:type="dxa"/>
          </w:tcPr>
          <w:p w14:paraId="56BA649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47B287F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Deducción estructurada por Impuesto sobre la Renta</w:t>
            </w:r>
          </w:p>
        </w:tc>
      </w:tr>
      <w:tr w:rsidR="009275DD" w:rsidRPr="002A4CB1" w14:paraId="19A82B8C" w14:textId="77777777" w:rsidTr="004427B1">
        <w:tc>
          <w:tcPr>
            <w:tcW w:w="4320" w:type="dxa"/>
          </w:tcPr>
          <w:p w14:paraId="5D0C2C3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370A1A8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RRHH - Cálculos</w:t>
            </w:r>
          </w:p>
        </w:tc>
      </w:tr>
      <w:tr w:rsidR="009275DD" w:rsidRPr="00805A71" w14:paraId="0FBC86D8" w14:textId="77777777" w:rsidTr="004427B1">
        <w:tc>
          <w:tcPr>
            <w:tcW w:w="4320" w:type="dxa"/>
          </w:tcPr>
          <w:p w14:paraId="639B5B6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A0F159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proyectar el ingreso neto anual y buscar en qué rango del JSON global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ir_tabla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(Art 23. Ley 822) calza el empleado. Deberá calcular el (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Sobre-exceso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* % Tasa) + Impuesto Base y descontar la fracción equivalente de la nómina mensual.</w:t>
            </w:r>
          </w:p>
        </w:tc>
      </w:tr>
      <w:tr w:rsidR="009275DD" w:rsidRPr="002A4CB1" w14:paraId="327AD809" w14:textId="77777777" w:rsidTr="004427B1">
        <w:tc>
          <w:tcPr>
            <w:tcW w:w="4320" w:type="dxa"/>
          </w:tcPr>
          <w:p w14:paraId="4E8DD46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321A354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2DBE92AF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57A510C" w14:textId="77777777" w:rsidTr="004427B1">
        <w:tc>
          <w:tcPr>
            <w:tcW w:w="4320" w:type="dxa"/>
          </w:tcPr>
          <w:p w14:paraId="030E0D0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4D15B98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4608C80F" w14:textId="77777777" w:rsidTr="004427B1">
        <w:tc>
          <w:tcPr>
            <w:tcW w:w="4320" w:type="dxa"/>
          </w:tcPr>
          <w:p w14:paraId="5084194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76CA32B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RF85</w:t>
            </w:r>
          </w:p>
        </w:tc>
      </w:tr>
      <w:tr w:rsidR="009275DD" w:rsidRPr="00805A71" w14:paraId="2A4D2E6D" w14:textId="77777777" w:rsidTr="004427B1">
        <w:tc>
          <w:tcPr>
            <w:tcW w:w="4320" w:type="dxa"/>
          </w:tcPr>
          <w:p w14:paraId="59EFD42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0AB64F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Deducción acumulada de Vales y Pensiones en cascada</w:t>
            </w:r>
          </w:p>
        </w:tc>
      </w:tr>
      <w:tr w:rsidR="009275DD" w:rsidRPr="002A4CB1" w14:paraId="213A1B03" w14:textId="77777777" w:rsidTr="004427B1">
        <w:tc>
          <w:tcPr>
            <w:tcW w:w="4320" w:type="dxa"/>
          </w:tcPr>
          <w:p w14:paraId="6DFAC52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869E31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RRHH - Cálculos</w:t>
            </w:r>
          </w:p>
        </w:tc>
      </w:tr>
      <w:tr w:rsidR="009275DD" w:rsidRPr="00805A71" w14:paraId="70624937" w14:textId="77777777" w:rsidTr="004427B1">
        <w:tc>
          <w:tcPr>
            <w:tcW w:w="4320" w:type="dxa"/>
          </w:tcPr>
          <w:p w14:paraId="4D2B0F4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07F580F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sistema deberá ubicar y sumar la deuda en la tabla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ValesEmpleados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y los mandatos de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DeduccionesJudiciales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vigentes, restando finalmente ambos valores del Salario Neto, y generando las filas descriptivas en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DetalleNomina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`.</w:t>
            </w:r>
          </w:p>
        </w:tc>
      </w:tr>
      <w:tr w:rsidR="009275DD" w:rsidRPr="002A4CB1" w14:paraId="150C4D07" w14:textId="77777777" w:rsidTr="004427B1">
        <w:tc>
          <w:tcPr>
            <w:tcW w:w="4320" w:type="dxa"/>
          </w:tcPr>
          <w:p w14:paraId="059FC4F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5D54B0B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  <w:tr w:rsidR="002A4CB1" w:rsidRPr="002A4CB1" w14:paraId="0D079FD8" w14:textId="77777777" w:rsidTr="002A4CB1">
        <w:tc>
          <w:tcPr>
            <w:tcW w:w="8640" w:type="dxa"/>
            <w:gridSpan w:val="2"/>
            <w:tcBorders>
              <w:bottom w:val="nil"/>
              <w:right w:val="nil"/>
            </w:tcBorders>
          </w:tcPr>
          <w:p w14:paraId="3421BACA" w14:textId="77777777" w:rsidR="002A4CB1" w:rsidRPr="002A4CB1" w:rsidRDefault="002A4CB1" w:rsidP="004427B1">
            <w:pPr>
              <w:rPr>
                <w:rFonts w:ascii="Century Gothic" w:hAnsi="Century Gothic"/>
                <w:color w:val="00B0F0"/>
              </w:rPr>
            </w:pPr>
          </w:p>
        </w:tc>
      </w:tr>
    </w:tbl>
    <w:p w14:paraId="13F3B247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p w14:paraId="070B1222" w14:textId="3AF5E73C" w:rsidR="009275DD" w:rsidRPr="002A4CB1" w:rsidRDefault="00135A4E" w:rsidP="009275DD">
      <w:pPr>
        <w:pStyle w:val="Heading2"/>
        <w:rPr>
          <w:rFonts w:ascii="Century Gothic" w:hAnsi="Century Gothic"/>
          <w:color w:val="00B0F0"/>
        </w:rPr>
      </w:pPr>
      <w:bookmarkStart w:id="18" w:name="_Toc241212975"/>
      <w:r w:rsidRPr="002A4CB1">
        <w:rPr>
          <w:rFonts w:ascii="Century Gothic" w:hAnsi="Century Gothic"/>
          <w:color w:val="00B0F0"/>
        </w:rPr>
        <w:t>6</w:t>
      </w:r>
      <w:r w:rsidR="009275DD" w:rsidRPr="002A4CB1">
        <w:rPr>
          <w:rFonts w:ascii="Century Gothic" w:hAnsi="Century Gothic"/>
          <w:color w:val="00B0F0"/>
        </w:rPr>
        <w:t xml:space="preserve">. </w:t>
      </w:r>
      <w:proofErr w:type="spellStart"/>
      <w:r w:rsidR="009275DD" w:rsidRPr="002A4CB1">
        <w:rPr>
          <w:rFonts w:ascii="Century Gothic" w:hAnsi="Century Gothic"/>
          <w:color w:val="00B0F0"/>
        </w:rPr>
        <w:t>Requerimientos</w:t>
      </w:r>
      <w:proofErr w:type="spellEnd"/>
      <w:r w:rsidR="009275DD" w:rsidRPr="002A4CB1">
        <w:rPr>
          <w:rFonts w:ascii="Century Gothic" w:hAnsi="Century Gothic"/>
          <w:color w:val="00B0F0"/>
        </w:rPr>
        <w:t xml:space="preserve"> No </w:t>
      </w:r>
      <w:proofErr w:type="spellStart"/>
      <w:r w:rsidR="009275DD" w:rsidRPr="002A4CB1">
        <w:rPr>
          <w:rFonts w:ascii="Century Gothic" w:hAnsi="Century Gothic"/>
          <w:color w:val="00B0F0"/>
        </w:rPr>
        <w:t>Funcionales</w:t>
      </w:r>
      <w:proofErr w:type="spellEnd"/>
      <w:r w:rsidR="009275DD" w:rsidRPr="002A4CB1">
        <w:rPr>
          <w:rFonts w:ascii="Century Gothic" w:hAnsi="Century Gothic"/>
          <w:color w:val="00B0F0"/>
        </w:rPr>
        <w:t xml:space="preserve"> (RNF)</w:t>
      </w:r>
      <w:bookmarkEnd w:id="18"/>
    </w:p>
    <w:p w14:paraId="4EC348A4" w14:textId="77777777" w:rsidR="009275DD" w:rsidRPr="002A4CB1" w:rsidRDefault="009275DD" w:rsidP="009275DD">
      <w:pPr>
        <w:rPr>
          <w:rFonts w:ascii="Century Gothic" w:hAnsi="Century Gothic"/>
          <w:color w:val="00B0F0"/>
          <w:lang w:val="es-CR"/>
        </w:rPr>
      </w:pPr>
      <w:r w:rsidRPr="002A4CB1">
        <w:rPr>
          <w:rFonts w:ascii="Century Gothic" w:hAnsi="Century Gothic"/>
          <w:color w:val="00B0F0"/>
          <w:lang w:val="es-CR"/>
        </w:rPr>
        <w:t>Conjunto ampliado de restricciones técnicas de software para la operatividad continua.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450650D" w14:textId="77777777" w:rsidTr="004427B1">
        <w:tc>
          <w:tcPr>
            <w:tcW w:w="4320" w:type="dxa"/>
          </w:tcPr>
          <w:p w14:paraId="34C68E7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Campo</w:t>
            </w:r>
          </w:p>
        </w:tc>
        <w:tc>
          <w:tcPr>
            <w:tcW w:w="4320" w:type="dxa"/>
          </w:tcPr>
          <w:p w14:paraId="4053A79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B828EE9" w14:textId="77777777" w:rsidTr="004427B1">
        <w:tc>
          <w:tcPr>
            <w:tcW w:w="4320" w:type="dxa"/>
          </w:tcPr>
          <w:p w14:paraId="7B419BD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F041AB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RNF01</w:t>
            </w:r>
          </w:p>
        </w:tc>
      </w:tr>
      <w:tr w:rsidR="009275DD" w:rsidRPr="00805A71" w14:paraId="4112E9AB" w14:textId="77777777" w:rsidTr="004427B1">
        <w:tc>
          <w:tcPr>
            <w:tcW w:w="4320" w:type="dxa"/>
          </w:tcPr>
          <w:p w14:paraId="5AB1811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6B1764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Tiempo de latencia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sub-segundo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en POS</w:t>
            </w:r>
          </w:p>
        </w:tc>
      </w:tr>
      <w:tr w:rsidR="009275DD" w:rsidRPr="002A4CB1" w14:paraId="4142115B" w14:textId="77777777" w:rsidTr="004427B1">
        <w:tc>
          <w:tcPr>
            <w:tcW w:w="4320" w:type="dxa"/>
          </w:tcPr>
          <w:p w14:paraId="0D9B0C3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030F56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Rendimiento (Performance)</w:t>
            </w:r>
          </w:p>
        </w:tc>
      </w:tr>
      <w:tr w:rsidR="009275DD" w:rsidRPr="00805A71" w14:paraId="2E0AF023" w14:textId="77777777" w:rsidTr="004427B1">
        <w:tc>
          <w:tcPr>
            <w:tcW w:w="4320" w:type="dxa"/>
          </w:tcPr>
          <w:p w14:paraId="1EA0B3B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161B3D4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deberá renderizar la interfaz de caja y agregar elementos al carrito del POS en un tiempo menor a 0.5 segundos empleando renderizado del lado del cliente (Vanilla JS) sin incurrir en peticiones completas de recarga (Full Page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Reload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) para evitar retrasos en facturación.</w:t>
            </w:r>
          </w:p>
        </w:tc>
      </w:tr>
      <w:tr w:rsidR="009275DD" w:rsidRPr="002A4CB1" w14:paraId="218663D5" w14:textId="77777777" w:rsidTr="004427B1">
        <w:tc>
          <w:tcPr>
            <w:tcW w:w="4320" w:type="dxa"/>
          </w:tcPr>
          <w:p w14:paraId="74AB47A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69E8C2C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3BB093AF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5"/>
        <w:gridCol w:w="5515"/>
      </w:tblGrid>
      <w:tr w:rsidR="009275DD" w:rsidRPr="002A4CB1" w14:paraId="5D8F2AFF" w14:textId="77777777" w:rsidTr="004427B1">
        <w:tc>
          <w:tcPr>
            <w:tcW w:w="4320" w:type="dxa"/>
          </w:tcPr>
          <w:p w14:paraId="001E67F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2987E5F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C10412A" w14:textId="77777777" w:rsidTr="004427B1">
        <w:tc>
          <w:tcPr>
            <w:tcW w:w="4320" w:type="dxa"/>
          </w:tcPr>
          <w:p w14:paraId="58716C2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24FD7A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RNF02</w:t>
            </w:r>
          </w:p>
        </w:tc>
      </w:tr>
      <w:tr w:rsidR="009275DD" w:rsidRPr="002A4CB1" w14:paraId="00C68CDD" w14:textId="77777777" w:rsidTr="004427B1">
        <w:tc>
          <w:tcPr>
            <w:tcW w:w="4320" w:type="dxa"/>
          </w:tcPr>
          <w:p w14:paraId="36A09D8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4AC849D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Cifrado unidireccional irrecuperable (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Hashing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)</w:t>
            </w:r>
          </w:p>
        </w:tc>
      </w:tr>
      <w:tr w:rsidR="009275DD" w:rsidRPr="002A4CB1" w14:paraId="41C88345" w14:textId="77777777" w:rsidTr="004427B1">
        <w:tc>
          <w:tcPr>
            <w:tcW w:w="4320" w:type="dxa"/>
          </w:tcPr>
          <w:p w14:paraId="5C16AB2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6CB0480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Seguridad y Privacidad</w:t>
            </w:r>
          </w:p>
        </w:tc>
      </w:tr>
      <w:tr w:rsidR="009275DD" w:rsidRPr="00805A71" w14:paraId="646739B8" w14:textId="77777777" w:rsidTr="004427B1">
        <w:tc>
          <w:tcPr>
            <w:tcW w:w="4320" w:type="dxa"/>
          </w:tcPr>
          <w:p w14:paraId="4460CD9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0BC572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La aplicación no deberá utilizar algoritmos deprecados como MD5. Debe emplearse obligatoriamente `</w:t>
            </w:r>
            <w:proofErr w:type="spellStart"/>
            <w:proofErr w:type="gramStart"/>
            <w:r w:rsidRPr="002A4CB1">
              <w:rPr>
                <w:rFonts w:ascii="Century Gothic" w:hAnsi="Century Gothic"/>
                <w:color w:val="00B0F0"/>
              </w:rPr>
              <w:t>werkzeug.security</w:t>
            </w:r>
            <w:proofErr w:type="gramEnd"/>
            <w:r w:rsidRPr="002A4CB1">
              <w:rPr>
                <w:rFonts w:ascii="Century Gothic" w:hAnsi="Century Gothic"/>
                <w:color w:val="00B0F0"/>
              </w:rPr>
              <w:t>.generate_</w:t>
            </w:r>
            <w:proofErr w:type="gramStart"/>
            <w:r w:rsidRPr="002A4CB1">
              <w:rPr>
                <w:rFonts w:ascii="Century Gothic" w:hAnsi="Century Gothic"/>
                <w:color w:val="00B0F0"/>
              </w:rPr>
              <w:t>password</w:t>
            </w:r>
            <w:proofErr w:type="gramEnd"/>
            <w:r w:rsidRPr="002A4CB1">
              <w:rPr>
                <w:rFonts w:ascii="Century Gothic" w:hAnsi="Century Gothic"/>
                <w:color w:val="00B0F0"/>
              </w:rPr>
              <w:t>_hash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con esquemas (PBKDF2/SHA256) garantizando que un administrador jamás logre descifrar la clave original de un empleado.</w:t>
            </w:r>
          </w:p>
        </w:tc>
      </w:tr>
      <w:tr w:rsidR="009275DD" w:rsidRPr="002A4CB1" w14:paraId="03CF43AE" w14:textId="77777777" w:rsidTr="004427B1">
        <w:tc>
          <w:tcPr>
            <w:tcW w:w="4320" w:type="dxa"/>
          </w:tcPr>
          <w:p w14:paraId="671E328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0C85CB2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416419A4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A4A6516" w14:textId="77777777" w:rsidTr="004427B1">
        <w:tc>
          <w:tcPr>
            <w:tcW w:w="4320" w:type="dxa"/>
          </w:tcPr>
          <w:p w14:paraId="3838819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AD075F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9553A05" w14:textId="77777777" w:rsidTr="004427B1">
        <w:tc>
          <w:tcPr>
            <w:tcW w:w="4320" w:type="dxa"/>
          </w:tcPr>
          <w:p w14:paraId="7314ED9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04EC53B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RNF03</w:t>
            </w:r>
          </w:p>
        </w:tc>
      </w:tr>
      <w:tr w:rsidR="009275DD" w:rsidRPr="00805A71" w14:paraId="4F3F17E6" w14:textId="77777777" w:rsidTr="004427B1">
        <w:tc>
          <w:tcPr>
            <w:tcW w:w="4320" w:type="dxa"/>
          </w:tcPr>
          <w:p w14:paraId="559FD32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F73F9B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Áreas de golpe (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Hitboxes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) Optimizadas para Kioscos Táctiles</w:t>
            </w:r>
          </w:p>
        </w:tc>
      </w:tr>
      <w:tr w:rsidR="009275DD" w:rsidRPr="002A4CB1" w14:paraId="2CBF7DC0" w14:textId="77777777" w:rsidTr="004427B1">
        <w:tc>
          <w:tcPr>
            <w:tcW w:w="4320" w:type="dxa"/>
          </w:tcPr>
          <w:p w14:paraId="4284C4A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A79C67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Usabilidad e Interfaz</w:t>
            </w:r>
          </w:p>
        </w:tc>
      </w:tr>
      <w:tr w:rsidR="009275DD" w:rsidRPr="00805A71" w14:paraId="4222D216" w14:textId="77777777" w:rsidTr="004427B1">
        <w:tc>
          <w:tcPr>
            <w:tcW w:w="4320" w:type="dxa"/>
          </w:tcPr>
          <w:p w14:paraId="4948035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6AB5239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Las pantallas de Monitor de Cocina y POS deberán tener botones de acción, incrementadores de carrito y teclados con un radio mínimo de 48x48 píxeles. Esto asegura </w:t>
            </w:r>
            <w:r w:rsidRPr="002A4CB1">
              <w:rPr>
                <w:rFonts w:ascii="Century Gothic" w:hAnsi="Century Gothic"/>
                <w:color w:val="00B0F0"/>
              </w:rPr>
              <w:lastRenderedPageBreak/>
              <w:t>pulsaciones correctas en hardware POS Touch sin dependencia estricta del cursor.</w:t>
            </w:r>
          </w:p>
        </w:tc>
      </w:tr>
      <w:tr w:rsidR="009275DD" w:rsidRPr="002A4CB1" w14:paraId="7D068158" w14:textId="77777777" w:rsidTr="004427B1">
        <w:tc>
          <w:tcPr>
            <w:tcW w:w="4320" w:type="dxa"/>
          </w:tcPr>
          <w:p w14:paraId="4CE2705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Prioridad del requerimiento:</w:t>
            </w:r>
          </w:p>
        </w:tc>
        <w:tc>
          <w:tcPr>
            <w:tcW w:w="4320" w:type="dxa"/>
          </w:tcPr>
          <w:p w14:paraId="25FD2F2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7D9D042D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4A508EE3" w14:textId="77777777" w:rsidTr="004427B1">
        <w:tc>
          <w:tcPr>
            <w:tcW w:w="4320" w:type="dxa"/>
          </w:tcPr>
          <w:p w14:paraId="0BB6324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7B29D7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10061949" w14:textId="77777777" w:rsidTr="004427B1">
        <w:tc>
          <w:tcPr>
            <w:tcW w:w="4320" w:type="dxa"/>
          </w:tcPr>
          <w:p w14:paraId="0F868970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753418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RNF04</w:t>
            </w:r>
          </w:p>
        </w:tc>
      </w:tr>
      <w:tr w:rsidR="009275DD" w:rsidRPr="00805A71" w14:paraId="15E89CD6" w14:textId="77777777" w:rsidTr="004427B1">
        <w:tc>
          <w:tcPr>
            <w:tcW w:w="4320" w:type="dxa"/>
          </w:tcPr>
          <w:p w14:paraId="5504CA4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33D1E26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Arquitectura Responsiva orientada a Mobile-First (Portal)</w:t>
            </w:r>
          </w:p>
        </w:tc>
      </w:tr>
      <w:tr w:rsidR="009275DD" w:rsidRPr="002A4CB1" w14:paraId="5B2EDC77" w14:textId="77777777" w:rsidTr="004427B1">
        <w:tc>
          <w:tcPr>
            <w:tcW w:w="4320" w:type="dxa"/>
          </w:tcPr>
          <w:p w14:paraId="17D56F6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220461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Portabilidad Web</w:t>
            </w:r>
          </w:p>
        </w:tc>
      </w:tr>
      <w:tr w:rsidR="009275DD" w:rsidRPr="00805A71" w14:paraId="7DDB09FB" w14:textId="77777777" w:rsidTr="004427B1">
        <w:tc>
          <w:tcPr>
            <w:tcW w:w="4320" w:type="dxa"/>
          </w:tcPr>
          <w:p w14:paraId="2FCCACE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5A11F46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Las páginas orientadas al cliente (Login de visitantes, Seguimiento de Cotizaciones) deberán construirse usando CSS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Grid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y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Flexbox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en lugar de píxeles absolutos, ajustándose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perféctamente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a ventanas minimizadas de 320px de ancho y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tablets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(768px).</w:t>
            </w:r>
          </w:p>
        </w:tc>
      </w:tr>
      <w:tr w:rsidR="009275DD" w:rsidRPr="002A4CB1" w14:paraId="26FCB025" w14:textId="77777777" w:rsidTr="004427B1">
        <w:tc>
          <w:tcPr>
            <w:tcW w:w="4320" w:type="dxa"/>
          </w:tcPr>
          <w:p w14:paraId="571AE33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3D8B605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46FE458C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61835B6C" w14:textId="77777777" w:rsidTr="004427B1">
        <w:tc>
          <w:tcPr>
            <w:tcW w:w="4320" w:type="dxa"/>
          </w:tcPr>
          <w:p w14:paraId="23BED7F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B70CD5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3E30F9F" w14:textId="77777777" w:rsidTr="004427B1">
        <w:tc>
          <w:tcPr>
            <w:tcW w:w="4320" w:type="dxa"/>
          </w:tcPr>
          <w:p w14:paraId="07573B2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3884A60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RNF05</w:t>
            </w:r>
          </w:p>
        </w:tc>
      </w:tr>
      <w:tr w:rsidR="009275DD" w:rsidRPr="00805A71" w14:paraId="298782CF" w14:textId="77777777" w:rsidTr="004427B1">
        <w:tc>
          <w:tcPr>
            <w:tcW w:w="4320" w:type="dxa"/>
          </w:tcPr>
          <w:p w14:paraId="48DB2AD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B0853E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Blindaje Atómico con Transacciones (ACID) en SQL</w:t>
            </w:r>
          </w:p>
        </w:tc>
      </w:tr>
      <w:tr w:rsidR="009275DD" w:rsidRPr="002A4CB1" w14:paraId="3D9009C2" w14:textId="77777777" w:rsidTr="004427B1">
        <w:tc>
          <w:tcPr>
            <w:tcW w:w="4320" w:type="dxa"/>
          </w:tcPr>
          <w:p w14:paraId="4EB21A6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21AB23F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Confiabilidad de Datos</w:t>
            </w:r>
          </w:p>
        </w:tc>
      </w:tr>
      <w:tr w:rsidR="009275DD" w:rsidRPr="00805A71" w14:paraId="289D2F95" w14:textId="77777777" w:rsidTr="004427B1">
        <w:tc>
          <w:tcPr>
            <w:tcW w:w="4320" w:type="dxa"/>
          </w:tcPr>
          <w:p w14:paraId="59D32C7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155CEA8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Operaciones encadenadas como el Cierre de Turno o Producción de Lotes no deberán ejecutarse como secuencias aisladas `</w:t>
            </w:r>
            <w:proofErr w:type="spellStart"/>
            <w:proofErr w:type="gramStart"/>
            <w:r w:rsidRPr="002A4CB1">
              <w:rPr>
                <w:rFonts w:ascii="Century Gothic" w:hAnsi="Century Gothic"/>
                <w:color w:val="00B0F0"/>
              </w:rPr>
              <w:t>cursor.execute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()`</w:t>
            </w:r>
            <w:proofErr w:type="gramEnd"/>
            <w:r w:rsidRPr="002A4CB1">
              <w:rPr>
                <w:rFonts w:ascii="Century Gothic" w:hAnsi="Century Gothic"/>
                <w:color w:val="00B0F0"/>
              </w:rPr>
              <w:t>. Deben agruparse bajo bloque Transaccional. Si hay un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Exception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en la línea 3 del proceso, la base de datos debe lanzar `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Rollback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 íntegro.</w:t>
            </w:r>
          </w:p>
        </w:tc>
      </w:tr>
      <w:tr w:rsidR="009275DD" w:rsidRPr="002A4CB1" w14:paraId="522F1C13" w14:textId="77777777" w:rsidTr="004427B1">
        <w:tc>
          <w:tcPr>
            <w:tcW w:w="4320" w:type="dxa"/>
          </w:tcPr>
          <w:p w14:paraId="31371D0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2A6079D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7454DF1D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78F47644" w14:textId="77777777" w:rsidTr="004427B1">
        <w:tc>
          <w:tcPr>
            <w:tcW w:w="4320" w:type="dxa"/>
          </w:tcPr>
          <w:p w14:paraId="7700500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20BC79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0F27D0E4" w14:textId="77777777" w:rsidTr="004427B1">
        <w:tc>
          <w:tcPr>
            <w:tcW w:w="4320" w:type="dxa"/>
          </w:tcPr>
          <w:p w14:paraId="556A186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6237BBA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RNF06</w:t>
            </w:r>
          </w:p>
        </w:tc>
      </w:tr>
      <w:tr w:rsidR="009275DD" w:rsidRPr="00805A71" w14:paraId="552B01A4" w14:textId="77777777" w:rsidTr="004427B1">
        <w:tc>
          <w:tcPr>
            <w:tcW w:w="4320" w:type="dxa"/>
          </w:tcPr>
          <w:p w14:paraId="058563A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94D4A5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Segregación Lógica con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Blueprints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de Flask</w:t>
            </w:r>
          </w:p>
        </w:tc>
      </w:tr>
      <w:tr w:rsidR="009275DD" w:rsidRPr="002A4CB1" w14:paraId="152F3E94" w14:textId="77777777" w:rsidTr="004427B1">
        <w:tc>
          <w:tcPr>
            <w:tcW w:w="4320" w:type="dxa"/>
          </w:tcPr>
          <w:p w14:paraId="6DEAD65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652D47F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Arquitectura (Mantenibilidad)</w:t>
            </w:r>
          </w:p>
        </w:tc>
      </w:tr>
      <w:tr w:rsidR="009275DD" w:rsidRPr="00805A71" w14:paraId="46E9CC64" w14:textId="77777777" w:rsidTr="004427B1">
        <w:tc>
          <w:tcPr>
            <w:tcW w:w="4320" w:type="dxa"/>
          </w:tcPr>
          <w:p w14:paraId="508077C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Descripción del requerimiento:</w:t>
            </w:r>
          </w:p>
        </w:tc>
        <w:tc>
          <w:tcPr>
            <w:tcW w:w="4320" w:type="dxa"/>
          </w:tcPr>
          <w:p w14:paraId="6B80CA9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desarrollo del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backend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Python deberá abstenerse de almacenar todas las rutas en un solo archivo `app.py`. Debe emplearse la arquitectura Flask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Blueprints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para encapsular modularmente `/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pos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`, `/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hr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`, `/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admin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`, facilitando la colaboración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multi-desarrollador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.</w:t>
            </w:r>
          </w:p>
        </w:tc>
      </w:tr>
      <w:tr w:rsidR="009275DD" w:rsidRPr="002A4CB1" w14:paraId="7705A781" w14:textId="77777777" w:rsidTr="004427B1">
        <w:tc>
          <w:tcPr>
            <w:tcW w:w="4320" w:type="dxa"/>
          </w:tcPr>
          <w:p w14:paraId="1252ECC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1252369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2EF7FFD8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51309379" w14:textId="77777777" w:rsidTr="004427B1">
        <w:tc>
          <w:tcPr>
            <w:tcW w:w="4320" w:type="dxa"/>
          </w:tcPr>
          <w:p w14:paraId="7B1EBE3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574E98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C4839D8" w14:textId="77777777" w:rsidTr="004427B1">
        <w:tc>
          <w:tcPr>
            <w:tcW w:w="4320" w:type="dxa"/>
          </w:tcPr>
          <w:p w14:paraId="4F966D3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58E88BC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RNF07</w:t>
            </w:r>
          </w:p>
        </w:tc>
      </w:tr>
      <w:tr w:rsidR="009275DD" w:rsidRPr="00805A71" w14:paraId="3E546FBB" w14:textId="77777777" w:rsidTr="004427B1">
        <w:tc>
          <w:tcPr>
            <w:tcW w:w="4320" w:type="dxa"/>
          </w:tcPr>
          <w:p w14:paraId="29E015C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4AFFB9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Implementación de Índices Pre-Calculados de SQL Server</w:t>
            </w:r>
          </w:p>
        </w:tc>
      </w:tr>
      <w:tr w:rsidR="009275DD" w:rsidRPr="002A4CB1" w14:paraId="2CF8A3FD" w14:textId="77777777" w:rsidTr="004427B1">
        <w:tc>
          <w:tcPr>
            <w:tcW w:w="4320" w:type="dxa"/>
          </w:tcPr>
          <w:p w14:paraId="484F2D8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209270A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Escalabilidad de Motor</w:t>
            </w:r>
          </w:p>
        </w:tc>
      </w:tr>
      <w:tr w:rsidR="009275DD" w:rsidRPr="00805A71" w14:paraId="749512DB" w14:textId="77777777" w:rsidTr="004427B1">
        <w:tc>
          <w:tcPr>
            <w:tcW w:w="4320" w:type="dxa"/>
          </w:tcPr>
          <w:p w14:paraId="59B7FB4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022F888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El script maestro de la base de datos deberá poseer la creación explícita de `CREATE INDEX` en columnas extranjeras como `</w:t>
            </w:r>
            <w:proofErr w:type="gramStart"/>
            <w:r w:rsidRPr="002A4CB1">
              <w:rPr>
                <w:rFonts w:ascii="Century Gothic" w:hAnsi="Century Gothic"/>
                <w:color w:val="00B0F0"/>
              </w:rPr>
              <w:t>Facturas(</w:t>
            </w:r>
            <w:proofErr w:type="spellStart"/>
            <w:proofErr w:type="gramEnd"/>
            <w:r w:rsidRPr="002A4CB1">
              <w:rPr>
                <w:rFonts w:ascii="Century Gothic" w:hAnsi="Century Gothic"/>
                <w:color w:val="00B0F0"/>
              </w:rPr>
              <w:t>UsuarioID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)` y `</w:t>
            </w:r>
            <w:proofErr w:type="spellStart"/>
            <w:proofErr w:type="gramStart"/>
            <w:r w:rsidRPr="002A4CB1">
              <w:rPr>
                <w:rFonts w:ascii="Century Gothic" w:hAnsi="Century Gothic"/>
                <w:color w:val="00B0F0"/>
              </w:rPr>
              <w:t>DetalleFacturas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(</w:t>
            </w:r>
            <w:proofErr w:type="spellStart"/>
            <w:proofErr w:type="gramEnd"/>
            <w:r w:rsidRPr="002A4CB1">
              <w:rPr>
                <w:rFonts w:ascii="Century Gothic" w:hAnsi="Century Gothic"/>
                <w:color w:val="00B0F0"/>
              </w:rPr>
              <w:t>FacturaID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)`. Previniendo tiempos excesivos (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Timeout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) de reporte al acumular cientos de miles de registros históricos.</w:t>
            </w:r>
          </w:p>
        </w:tc>
      </w:tr>
      <w:tr w:rsidR="009275DD" w:rsidRPr="002A4CB1" w14:paraId="35926566" w14:textId="77777777" w:rsidTr="004427B1">
        <w:tc>
          <w:tcPr>
            <w:tcW w:w="4320" w:type="dxa"/>
          </w:tcPr>
          <w:p w14:paraId="160152C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4BD1400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4C48C283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1DBA9809" w14:textId="77777777" w:rsidTr="004427B1">
        <w:tc>
          <w:tcPr>
            <w:tcW w:w="4320" w:type="dxa"/>
          </w:tcPr>
          <w:p w14:paraId="1E5AE7DF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207E060B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5244A5C6" w14:textId="77777777" w:rsidTr="004427B1">
        <w:tc>
          <w:tcPr>
            <w:tcW w:w="4320" w:type="dxa"/>
          </w:tcPr>
          <w:p w14:paraId="1A67420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065DA9B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RNF08</w:t>
            </w:r>
          </w:p>
        </w:tc>
      </w:tr>
      <w:tr w:rsidR="009275DD" w:rsidRPr="00805A71" w14:paraId="2FE37533" w14:textId="77777777" w:rsidTr="004427B1">
        <w:tc>
          <w:tcPr>
            <w:tcW w:w="4320" w:type="dxa"/>
          </w:tcPr>
          <w:p w14:paraId="2E98840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2C0DFE5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Defensa activa contra inyección de código SQL/XSS</w:t>
            </w:r>
          </w:p>
        </w:tc>
      </w:tr>
      <w:tr w:rsidR="009275DD" w:rsidRPr="002A4CB1" w14:paraId="4554D7D3" w14:textId="77777777" w:rsidTr="004427B1">
        <w:tc>
          <w:tcPr>
            <w:tcW w:w="4320" w:type="dxa"/>
          </w:tcPr>
          <w:p w14:paraId="4413E95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4AEB70D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Seguridad Preventiva</w:t>
            </w:r>
          </w:p>
        </w:tc>
      </w:tr>
      <w:tr w:rsidR="009275DD" w:rsidRPr="00805A71" w14:paraId="5DDB9088" w14:textId="77777777" w:rsidTr="004427B1">
        <w:tc>
          <w:tcPr>
            <w:tcW w:w="4320" w:type="dxa"/>
          </w:tcPr>
          <w:p w14:paraId="62E88CD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0E6F45F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Todos los campos de entrada, en especial el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textarea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de "Especificaciones de Pastel" en la web y los formularios de búsqueda, deberán parametrizar sus consultas (`WHERE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username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</w:t>
            </w:r>
            <w:proofErr w:type="gramStart"/>
            <w:r w:rsidRPr="002A4CB1">
              <w:rPr>
                <w:rFonts w:ascii="Century Gothic" w:hAnsi="Century Gothic"/>
                <w:color w:val="00B0F0"/>
              </w:rPr>
              <w:t>= ?</w:t>
            </w:r>
            <w:proofErr w:type="gramEnd"/>
            <w:r w:rsidRPr="002A4CB1">
              <w:rPr>
                <w:rFonts w:ascii="Century Gothic" w:hAnsi="Century Gothic"/>
                <w:color w:val="00B0F0"/>
              </w:rPr>
              <w:t>`) o escaparse en las plantillas Jinja2 (</w:t>
            </w:r>
            <w:proofErr w:type="gramStart"/>
            <w:r w:rsidRPr="002A4CB1">
              <w:rPr>
                <w:rFonts w:ascii="Century Gothic" w:hAnsi="Century Gothic"/>
                <w:color w:val="00B0F0"/>
              </w:rPr>
              <w:t>`{{ valor</w:t>
            </w:r>
            <w:proofErr w:type="gramEnd"/>
          </w:p>
        </w:tc>
      </w:tr>
      <w:tr w:rsidR="009275DD" w:rsidRPr="002A4CB1" w14:paraId="4D13C5FB" w14:textId="77777777" w:rsidTr="004427B1">
        <w:tc>
          <w:tcPr>
            <w:tcW w:w="4320" w:type="dxa"/>
          </w:tcPr>
          <w:p w14:paraId="4B44AB0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24618AB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0A9F01CF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1CC112E4" w14:textId="77777777" w:rsidTr="004427B1">
        <w:tc>
          <w:tcPr>
            <w:tcW w:w="4320" w:type="dxa"/>
          </w:tcPr>
          <w:p w14:paraId="11150A9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6F43F2A8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6589CDE6" w14:textId="77777777" w:rsidTr="004427B1">
        <w:tc>
          <w:tcPr>
            <w:tcW w:w="4320" w:type="dxa"/>
          </w:tcPr>
          <w:p w14:paraId="35FE720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lastRenderedPageBreak/>
              <w:t>Identificación del requerimiento:</w:t>
            </w:r>
          </w:p>
        </w:tc>
        <w:tc>
          <w:tcPr>
            <w:tcW w:w="4320" w:type="dxa"/>
          </w:tcPr>
          <w:p w14:paraId="7D69F93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RNF09</w:t>
            </w:r>
          </w:p>
        </w:tc>
      </w:tr>
      <w:tr w:rsidR="009275DD" w:rsidRPr="00805A71" w14:paraId="13B43119" w14:textId="77777777" w:rsidTr="004427B1">
        <w:tc>
          <w:tcPr>
            <w:tcW w:w="4320" w:type="dxa"/>
          </w:tcPr>
          <w:p w14:paraId="72ACEF8E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6F6F163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Tratamiento dinámico e inmutable de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Soft-Deletes</w:t>
            </w:r>
            <w:proofErr w:type="spellEnd"/>
          </w:p>
        </w:tc>
      </w:tr>
      <w:tr w:rsidR="009275DD" w:rsidRPr="002A4CB1" w14:paraId="5C9C2C66" w14:textId="77777777" w:rsidTr="004427B1">
        <w:tc>
          <w:tcPr>
            <w:tcW w:w="4320" w:type="dxa"/>
          </w:tcPr>
          <w:p w14:paraId="02CC3BF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702528D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Arquitectura de Registros</w:t>
            </w:r>
          </w:p>
        </w:tc>
      </w:tr>
      <w:tr w:rsidR="009275DD" w:rsidRPr="00805A71" w14:paraId="20964178" w14:textId="77777777" w:rsidTr="004427B1">
        <w:tc>
          <w:tcPr>
            <w:tcW w:w="4320" w:type="dxa"/>
          </w:tcPr>
          <w:p w14:paraId="6E603EA9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7D50D20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sistema prohibirá estrictamente la instrucción `DELETE FROM` en tablas transaccionales maestras (`Productos`, `Empleados`, `Usuarios`). Se deberá implementar obligatoriamente el uso de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flags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(banderas) booleanas como `Activo=0` para ocultar información, preservando la integridad histórica-financiera (Auditoría Ciega).</w:t>
            </w:r>
          </w:p>
        </w:tc>
      </w:tr>
      <w:tr w:rsidR="009275DD" w:rsidRPr="002A4CB1" w14:paraId="25EC95A3" w14:textId="77777777" w:rsidTr="004427B1">
        <w:tc>
          <w:tcPr>
            <w:tcW w:w="4320" w:type="dxa"/>
          </w:tcPr>
          <w:p w14:paraId="3F5A53DD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075012C4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Alta</w:t>
            </w:r>
          </w:p>
        </w:tc>
      </w:tr>
    </w:tbl>
    <w:p w14:paraId="00355D0B" w14:textId="77777777" w:rsidR="009275DD" w:rsidRPr="002A4CB1" w:rsidRDefault="009275DD" w:rsidP="009275DD">
      <w:pPr>
        <w:rPr>
          <w:rFonts w:ascii="Century Gothic" w:hAnsi="Century Gothic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5DD" w:rsidRPr="002A4CB1" w14:paraId="173B3470" w14:textId="77777777" w:rsidTr="004427B1">
        <w:tc>
          <w:tcPr>
            <w:tcW w:w="4320" w:type="dxa"/>
          </w:tcPr>
          <w:p w14:paraId="1A3F25C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Campo</w:t>
            </w:r>
          </w:p>
        </w:tc>
        <w:tc>
          <w:tcPr>
            <w:tcW w:w="4320" w:type="dxa"/>
          </w:tcPr>
          <w:p w14:paraId="0398C7F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</w:t>
            </w:r>
          </w:p>
        </w:tc>
      </w:tr>
      <w:tr w:rsidR="009275DD" w:rsidRPr="002A4CB1" w14:paraId="785A4DCE" w14:textId="77777777" w:rsidTr="004427B1">
        <w:tc>
          <w:tcPr>
            <w:tcW w:w="4320" w:type="dxa"/>
          </w:tcPr>
          <w:p w14:paraId="55576816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Identificación del requerimiento:</w:t>
            </w:r>
          </w:p>
        </w:tc>
        <w:tc>
          <w:tcPr>
            <w:tcW w:w="4320" w:type="dxa"/>
          </w:tcPr>
          <w:p w14:paraId="1540F742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RNF10</w:t>
            </w:r>
          </w:p>
        </w:tc>
      </w:tr>
      <w:tr w:rsidR="009275DD" w:rsidRPr="00805A71" w14:paraId="597C0B4B" w14:textId="77777777" w:rsidTr="004427B1">
        <w:tc>
          <w:tcPr>
            <w:tcW w:w="4320" w:type="dxa"/>
          </w:tcPr>
          <w:p w14:paraId="3B67C5D5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Nombre del Requerimiento:</w:t>
            </w:r>
          </w:p>
        </w:tc>
        <w:tc>
          <w:tcPr>
            <w:tcW w:w="4320" w:type="dxa"/>
          </w:tcPr>
          <w:p w14:paraId="171D48BC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Tolerancia a Fallas en Envíos de Correo/Cotizaciones</w:t>
            </w:r>
          </w:p>
        </w:tc>
      </w:tr>
      <w:tr w:rsidR="009275DD" w:rsidRPr="002A4CB1" w14:paraId="46E0CBFF" w14:textId="77777777" w:rsidTr="004427B1">
        <w:tc>
          <w:tcPr>
            <w:tcW w:w="4320" w:type="dxa"/>
          </w:tcPr>
          <w:p w14:paraId="06CA2287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Características:</w:t>
            </w:r>
          </w:p>
        </w:tc>
        <w:tc>
          <w:tcPr>
            <w:tcW w:w="4320" w:type="dxa"/>
          </w:tcPr>
          <w:p w14:paraId="139B4633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Resiliencia</w:t>
            </w:r>
          </w:p>
        </w:tc>
      </w:tr>
      <w:tr w:rsidR="009275DD" w:rsidRPr="00805A71" w14:paraId="19EDF1D8" w14:textId="77777777" w:rsidTr="004427B1">
        <w:tc>
          <w:tcPr>
            <w:tcW w:w="4320" w:type="dxa"/>
          </w:tcPr>
          <w:p w14:paraId="38FEDBB1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>Descripción del requerimiento:</w:t>
            </w:r>
          </w:p>
        </w:tc>
        <w:tc>
          <w:tcPr>
            <w:tcW w:w="4320" w:type="dxa"/>
          </w:tcPr>
          <w:p w14:paraId="243ED7EA" w14:textId="77777777" w:rsidR="009275DD" w:rsidRPr="002A4CB1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2A4CB1">
              <w:rPr>
                <w:rFonts w:ascii="Century Gothic" w:hAnsi="Century Gothic"/>
                <w:color w:val="00B0F0"/>
              </w:rPr>
              <w:t xml:space="preserve">El envío de alertas o la inserción de cotizaciones masivas web no deberán bloquear la carga asíncrona del cliente. En caso de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timeout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de base de datos o fallo del servicio SMTP, el servidor deberá 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loguear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 xml:space="preserve"> el fallo limpiamente mediante un decorador `try-</w:t>
            </w:r>
            <w:proofErr w:type="spellStart"/>
            <w:r w:rsidRPr="002A4CB1">
              <w:rPr>
                <w:rFonts w:ascii="Century Gothic" w:hAnsi="Century Gothic"/>
                <w:color w:val="00B0F0"/>
              </w:rPr>
              <w:t>except</w:t>
            </w:r>
            <w:proofErr w:type="spellEnd"/>
            <w:r w:rsidRPr="002A4CB1">
              <w:rPr>
                <w:rFonts w:ascii="Century Gothic" w:hAnsi="Century Gothic"/>
                <w:color w:val="00B0F0"/>
              </w:rPr>
              <w:t>`, devolviendo una respuesta controlada y unificada de error al navegador en formato JSON 500.</w:t>
            </w:r>
          </w:p>
        </w:tc>
      </w:tr>
      <w:tr w:rsidR="009275DD" w:rsidRPr="002F2F76" w14:paraId="59A83AB3" w14:textId="77777777" w:rsidTr="004427B1">
        <w:tc>
          <w:tcPr>
            <w:tcW w:w="4320" w:type="dxa"/>
          </w:tcPr>
          <w:p w14:paraId="5863AA08" w14:textId="77777777" w:rsidR="009275DD" w:rsidRPr="00A56EE0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A56EE0">
              <w:rPr>
                <w:rFonts w:ascii="Century Gothic" w:hAnsi="Century Gothic"/>
                <w:color w:val="00B0F0"/>
              </w:rPr>
              <w:t>Prioridad del requerimiento:</w:t>
            </w:r>
          </w:p>
        </w:tc>
        <w:tc>
          <w:tcPr>
            <w:tcW w:w="4320" w:type="dxa"/>
          </w:tcPr>
          <w:p w14:paraId="027EE873" w14:textId="77777777" w:rsidR="009275DD" w:rsidRPr="00A56EE0" w:rsidRDefault="009275DD" w:rsidP="004427B1">
            <w:pPr>
              <w:rPr>
                <w:rFonts w:ascii="Century Gothic" w:hAnsi="Century Gothic"/>
                <w:color w:val="00B0F0"/>
              </w:rPr>
            </w:pPr>
            <w:r w:rsidRPr="00A56EE0">
              <w:rPr>
                <w:rFonts w:ascii="Century Gothic" w:hAnsi="Century Gothic"/>
                <w:color w:val="00B0F0"/>
              </w:rPr>
              <w:t>Media</w:t>
            </w:r>
          </w:p>
        </w:tc>
      </w:tr>
    </w:tbl>
    <w:p w14:paraId="25E0C457" w14:textId="77777777" w:rsidR="009275DD" w:rsidRPr="002F2F76" w:rsidRDefault="009275DD" w:rsidP="009275DD">
      <w:pPr>
        <w:rPr>
          <w:rFonts w:ascii="Century Gothic" w:hAnsi="Century Gothic"/>
          <w:color w:val="000000" w:themeColor="text1"/>
        </w:rPr>
      </w:pPr>
    </w:p>
    <w:p w14:paraId="16F63750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30B25510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0308F5C2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75999AEB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42A42A2D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32BAF6DD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3423399E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58C8FCDC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66359669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7137E607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6EA078CB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450E1A07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04C1AE19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44ABBE9B" w14:textId="77777777" w:rsidR="009275DD" w:rsidRPr="002F2F76" w:rsidRDefault="009275DD" w:rsidP="009275D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entury Gothic" w:hAnsi="Century Gothic"/>
          <w:color w:val="000000" w:themeColor="text1"/>
          <w:lang w:val="es-NI"/>
        </w:rPr>
      </w:pPr>
    </w:p>
    <w:p w14:paraId="5817958B" w14:textId="5BFB42A8" w:rsidR="009275DD" w:rsidRPr="002F2F76" w:rsidRDefault="00135A4E" w:rsidP="009275DD">
      <w:pPr>
        <w:pStyle w:val="Heading2"/>
        <w:rPr>
          <w:rFonts w:ascii="Century Gothic" w:hAnsi="Century Gothic"/>
          <w:color w:val="000000" w:themeColor="text1"/>
          <w:lang w:val="es-CR"/>
        </w:rPr>
      </w:pPr>
      <w:bookmarkStart w:id="19" w:name="_Toc241212976"/>
      <w:r w:rsidRPr="002F2F76">
        <w:rPr>
          <w:rFonts w:ascii="Century Gothic" w:hAnsi="Century Gothic"/>
          <w:color w:val="000000" w:themeColor="text1"/>
          <w:lang w:val="es-CR"/>
        </w:rPr>
        <w:t>7</w:t>
      </w:r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. </w:t>
      </w:r>
      <w:proofErr w:type="spellStart"/>
      <w:r w:rsidR="009275DD" w:rsidRPr="002F2F76">
        <w:rPr>
          <w:rFonts w:ascii="Century Gothic" w:hAnsi="Century Gothic"/>
          <w:color w:val="000000" w:themeColor="text1"/>
          <w:lang w:val="es-CR"/>
        </w:rPr>
        <w:t>Formulacion</w:t>
      </w:r>
      <w:proofErr w:type="spellEnd"/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 </w:t>
      </w:r>
      <w:proofErr w:type="spellStart"/>
      <w:r w:rsidR="009275DD" w:rsidRPr="002F2F76">
        <w:rPr>
          <w:rFonts w:ascii="Century Gothic" w:hAnsi="Century Gothic"/>
          <w:color w:val="000000" w:themeColor="text1"/>
          <w:lang w:val="es-CR"/>
        </w:rPr>
        <w:t>Matematica</w:t>
      </w:r>
      <w:proofErr w:type="spellEnd"/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 de los Requerimientos del Sistema</w:t>
      </w:r>
      <w:bookmarkEnd w:id="19"/>
    </w:p>
    <w:p w14:paraId="1BD0DB54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lang w:val="es-CR"/>
        </w:rPr>
        <w:t xml:space="preserve">A </w:t>
      </w:r>
      <w:proofErr w:type="spellStart"/>
      <w:r w:rsidRPr="002F2F76">
        <w:rPr>
          <w:rFonts w:ascii="Century Gothic" w:hAnsi="Century Gothic"/>
          <w:color w:val="000000" w:themeColor="text1"/>
          <w:lang w:val="es-CR"/>
        </w:rPr>
        <w:t>continuacion</w:t>
      </w:r>
      <w:proofErr w:type="spellEnd"/>
      <w:r w:rsidRPr="002F2F76">
        <w:rPr>
          <w:rFonts w:ascii="Century Gothic" w:hAnsi="Century Gothic"/>
          <w:color w:val="000000" w:themeColor="text1"/>
          <w:lang w:val="es-CR"/>
        </w:rPr>
        <w:t xml:space="preserve"> se detallan las expresiones </w:t>
      </w:r>
      <w:proofErr w:type="spellStart"/>
      <w:r w:rsidRPr="002F2F76">
        <w:rPr>
          <w:rFonts w:ascii="Century Gothic" w:hAnsi="Century Gothic"/>
          <w:color w:val="000000" w:themeColor="text1"/>
          <w:lang w:val="es-CR"/>
        </w:rPr>
        <w:t>matematicas</w:t>
      </w:r>
      <w:proofErr w:type="spellEnd"/>
      <w:r w:rsidRPr="002F2F76">
        <w:rPr>
          <w:rFonts w:ascii="Century Gothic" w:hAnsi="Century Gothic"/>
          <w:color w:val="000000" w:themeColor="text1"/>
          <w:lang w:val="es-CR"/>
        </w:rPr>
        <w:t xml:space="preserve"> y modelos </w:t>
      </w:r>
      <w:proofErr w:type="spellStart"/>
      <w:r w:rsidRPr="002F2F76">
        <w:rPr>
          <w:rFonts w:ascii="Century Gothic" w:hAnsi="Century Gothic"/>
          <w:color w:val="000000" w:themeColor="text1"/>
          <w:lang w:val="es-CR"/>
        </w:rPr>
        <w:t>algoritmicos</w:t>
      </w:r>
      <w:proofErr w:type="spellEnd"/>
      <w:r w:rsidRPr="002F2F76">
        <w:rPr>
          <w:rFonts w:ascii="Century Gothic" w:hAnsi="Century Gothic"/>
          <w:color w:val="000000" w:themeColor="text1"/>
          <w:lang w:val="es-CR"/>
        </w:rPr>
        <w:t xml:space="preserve"> que gobiernan la </w:t>
      </w:r>
      <w:proofErr w:type="spellStart"/>
      <w:r w:rsidRPr="002F2F76">
        <w:rPr>
          <w:rFonts w:ascii="Century Gothic" w:hAnsi="Century Gothic"/>
          <w:color w:val="000000" w:themeColor="text1"/>
          <w:lang w:val="es-CR"/>
        </w:rPr>
        <w:t>logica</w:t>
      </w:r>
      <w:proofErr w:type="spellEnd"/>
      <w:r w:rsidRPr="002F2F76">
        <w:rPr>
          <w:rFonts w:ascii="Century Gothic" w:hAnsi="Century Gothic"/>
          <w:color w:val="000000" w:themeColor="text1"/>
          <w:lang w:val="es-CR"/>
        </w:rPr>
        <w:t xml:space="preserve"> de negocio, calidad y </w:t>
      </w:r>
      <w:proofErr w:type="spellStart"/>
      <w:r w:rsidRPr="002F2F76">
        <w:rPr>
          <w:rFonts w:ascii="Century Gothic" w:hAnsi="Century Gothic"/>
          <w:color w:val="000000" w:themeColor="text1"/>
          <w:lang w:val="es-CR"/>
        </w:rPr>
        <w:t>estimacion</w:t>
      </w:r>
      <w:proofErr w:type="spellEnd"/>
      <w:r w:rsidRPr="002F2F76">
        <w:rPr>
          <w:rFonts w:ascii="Century Gothic" w:hAnsi="Century Gothic"/>
          <w:color w:val="000000" w:themeColor="text1"/>
          <w:lang w:val="es-CR"/>
        </w:rPr>
        <w:t xml:space="preserve"> del sistema.</w:t>
      </w:r>
    </w:p>
    <w:p w14:paraId="367AD339" w14:textId="16D42F4B" w:rsidR="009275DD" w:rsidRPr="002F2F76" w:rsidRDefault="00135A4E" w:rsidP="009275DD">
      <w:pPr>
        <w:pStyle w:val="Heading3"/>
        <w:rPr>
          <w:rFonts w:ascii="Century Gothic" w:hAnsi="Century Gothic"/>
          <w:color w:val="000000" w:themeColor="text1"/>
          <w:lang w:val="es-CR"/>
        </w:rPr>
      </w:pPr>
      <w:bookmarkStart w:id="20" w:name="_Toc241212977"/>
      <w:r w:rsidRPr="002F2F76">
        <w:rPr>
          <w:rFonts w:ascii="Century Gothic" w:hAnsi="Century Gothic"/>
          <w:color w:val="000000" w:themeColor="text1"/>
          <w:lang w:val="es-CR"/>
        </w:rPr>
        <w:t>7</w:t>
      </w:r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.1 Formulas del Dominio de </w:t>
      </w:r>
      <w:proofErr w:type="spellStart"/>
      <w:r w:rsidR="009275DD" w:rsidRPr="002F2F76">
        <w:rPr>
          <w:rFonts w:ascii="Century Gothic" w:hAnsi="Century Gothic"/>
          <w:color w:val="000000" w:themeColor="text1"/>
          <w:lang w:val="es-CR"/>
        </w:rPr>
        <w:t>Produccion</w:t>
      </w:r>
      <w:proofErr w:type="spellEnd"/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 y Venta Neta</w:t>
      </w:r>
      <w:bookmarkEnd w:id="20"/>
    </w:p>
    <w:p w14:paraId="210603E8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1. Rendimiento Real de Harina por Lote:</w:t>
      </w:r>
    </w:p>
    <w:p w14:paraId="7ED098B8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R_lote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=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U_reales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/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S_harina</w:t>
      </w:r>
      <w:proofErr w:type="spellEnd"/>
    </w:p>
    <w:p w14:paraId="237FC8F3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Donde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U_reales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son las unidades de pan obtenidas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fisicamente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y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S_harina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es la cantidad de sacos de 100 lb utilizados.</w:t>
      </w:r>
    </w:p>
    <w:p w14:paraId="784CE0B9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3856203B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2. Varianza Porcentual de Rendimiento:</w:t>
      </w:r>
    </w:p>
    <w:p w14:paraId="5B1F3732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Var(</w:t>
      </w:r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%) = ((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R_lote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-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R_estandar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) /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R_estandar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>) x 100</w:t>
      </w:r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Condicion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de alerta: |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Var(%)|</w:t>
      </w:r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&gt; 5%</w:t>
      </w:r>
    </w:p>
    <w:p w14:paraId="5795691B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Cuando la varianza supera el 5%, el sistema emite una alerta visual en el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dashboard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de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produccion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>.</w:t>
      </w:r>
    </w:p>
    <w:p w14:paraId="19EE18E3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5E3D7B67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3. Venta Neta Diaria en </w:t>
      </w:r>
      <w:proofErr w:type="gram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Caja</w:t>
      </w:r>
      <w:proofErr w:type="gram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:</w:t>
      </w:r>
    </w:p>
    <w:p w14:paraId="77B40E6F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Venta Neta = 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Sum</w:t>
      </w:r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(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V_mostrador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) + 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Sum(</w:t>
      </w:r>
      <w:proofErr w:type="spellStart"/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Ant_cobrados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) - 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Sum(</w:t>
      </w:r>
      <w:proofErr w:type="spellStart"/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Egresos_caja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) - 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Sum(</w:t>
      </w:r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Mermas)</w:t>
      </w:r>
    </w:p>
    <w:p w14:paraId="519AA75E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>Representa el flujo neto de efectivo disponible al cierre del turno operativo.</w:t>
      </w:r>
    </w:p>
    <w:p w14:paraId="3513A27B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4D4D20A6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4. </w:t>
      </w:r>
      <w:proofErr w:type="spell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Conversion</w:t>
      </w:r>
      <w:proofErr w:type="spell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 </w:t>
      </w:r>
      <w:proofErr w:type="spell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Multimoneda</w:t>
      </w:r>
      <w:proofErr w:type="spell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 y Calculo de Vuelto en </w:t>
      </w:r>
      <w:proofErr w:type="gram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Caja</w:t>
      </w:r>
      <w:proofErr w:type="gram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:</w:t>
      </w:r>
    </w:p>
    <w:p w14:paraId="22EA6396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Total_C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$ =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Efectivo_C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>$ + (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Efectivo_USD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x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TC_oficial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) +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Transferencias_C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>$</w:t>
      </w:r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Vuelto_C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$ =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Total_Recibido_C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$ -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Total_Venta_C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>$</w:t>
      </w:r>
    </w:p>
    <w:p w14:paraId="14FB3ED2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TC_oficial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es la tasa de cambio oficial registrada en la tabla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TipoCambio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para el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dia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en curso.</w:t>
      </w:r>
    </w:p>
    <w:p w14:paraId="05A5C327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433C5FDF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5. </w:t>
      </w:r>
      <w:proofErr w:type="spell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Calculo</w:t>
      </w:r>
      <w:proofErr w:type="spell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 de IVA y Total de Venta (POS):</w:t>
      </w:r>
    </w:p>
    <w:p w14:paraId="7E36CA65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Subtotal_Neto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= 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Sum(</w:t>
      </w:r>
      <w:proofErr w:type="spellStart"/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Precio_i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x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Cantidad_i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x (1 -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Descuento_i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>))</w:t>
      </w:r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  <w:t xml:space="preserve">IVA =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Subtotal_Neto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x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tasa_iva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Total_a_Pagar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=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Subtotal_Neto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+ IVA</w:t>
      </w:r>
    </w:p>
    <w:p w14:paraId="16FF8379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La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tasa_iva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se extrae de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ConfiguracionSistema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(ej. 15%).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Descuento_i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es el porcentaje de descuento del producto i.</w:t>
      </w:r>
    </w:p>
    <w:p w14:paraId="63637952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7A3219C0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6. Descargo </w:t>
      </w:r>
      <w:proofErr w:type="spell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Automatico</w:t>
      </w:r>
      <w:proofErr w:type="spell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 de Inventario por Lote:</w:t>
      </w:r>
    </w:p>
    <w:p w14:paraId="6F12C838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Consumo_i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=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CantidadProducida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x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RecetaCantidad_i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StockNuevo_i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=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StockActual_i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-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Consumo_i</w:t>
      </w:r>
      <w:proofErr w:type="spellEnd"/>
    </w:p>
    <w:p w14:paraId="3E97F4B8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Para cada ingrediente i en la receta del producto horneado. Se ejecuta dentro de una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transaccion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</w:t>
      </w:r>
      <w:r w:rsidRPr="002F2F76">
        <w:rPr>
          <w:rFonts w:ascii="Century Gothic" w:hAnsi="Century Gothic"/>
          <w:color w:val="000000" w:themeColor="text1"/>
          <w:sz w:val="18"/>
          <w:lang w:val="es-CR"/>
        </w:rPr>
        <w:lastRenderedPageBreak/>
        <w:t>ACID.</w:t>
      </w:r>
    </w:p>
    <w:p w14:paraId="669411BB" w14:textId="77777777" w:rsidR="009275DD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57425769" w14:textId="77777777" w:rsidR="00312A1A" w:rsidRDefault="00312A1A" w:rsidP="009275DD">
      <w:pPr>
        <w:rPr>
          <w:rFonts w:ascii="Century Gothic" w:hAnsi="Century Gothic"/>
          <w:color w:val="000000" w:themeColor="text1"/>
          <w:lang w:val="es-CR"/>
        </w:rPr>
      </w:pPr>
    </w:p>
    <w:p w14:paraId="1B376BE0" w14:textId="77777777" w:rsidR="00312A1A" w:rsidRDefault="00312A1A" w:rsidP="009275DD">
      <w:pPr>
        <w:rPr>
          <w:rFonts w:ascii="Century Gothic" w:hAnsi="Century Gothic"/>
          <w:color w:val="000000" w:themeColor="text1"/>
          <w:lang w:val="es-CR"/>
        </w:rPr>
      </w:pPr>
    </w:p>
    <w:p w14:paraId="37D2C02F" w14:textId="77777777" w:rsidR="00312A1A" w:rsidRDefault="00312A1A" w:rsidP="009275DD">
      <w:pPr>
        <w:rPr>
          <w:rFonts w:ascii="Century Gothic" w:hAnsi="Century Gothic"/>
          <w:color w:val="000000" w:themeColor="text1"/>
          <w:lang w:val="es-CR"/>
        </w:rPr>
      </w:pPr>
    </w:p>
    <w:p w14:paraId="1162371C" w14:textId="77777777" w:rsidR="00312A1A" w:rsidRPr="002F2F76" w:rsidRDefault="00312A1A" w:rsidP="009275DD">
      <w:pPr>
        <w:rPr>
          <w:rFonts w:ascii="Century Gothic" w:hAnsi="Century Gothic"/>
          <w:color w:val="000000" w:themeColor="text1"/>
          <w:lang w:val="es-CR"/>
        </w:rPr>
      </w:pPr>
    </w:p>
    <w:p w14:paraId="5979196F" w14:textId="668D439D" w:rsidR="009275DD" w:rsidRPr="002F2F76" w:rsidRDefault="00135A4E" w:rsidP="009275DD">
      <w:pPr>
        <w:pStyle w:val="Heading3"/>
        <w:rPr>
          <w:rFonts w:ascii="Century Gothic" w:hAnsi="Century Gothic"/>
          <w:color w:val="000000" w:themeColor="text1"/>
          <w:lang w:val="es-CR"/>
        </w:rPr>
      </w:pPr>
      <w:bookmarkStart w:id="21" w:name="_Toc241212978"/>
      <w:r w:rsidRPr="002F2F76">
        <w:rPr>
          <w:rFonts w:ascii="Century Gothic" w:hAnsi="Century Gothic"/>
          <w:color w:val="000000" w:themeColor="text1"/>
          <w:lang w:val="es-CR"/>
        </w:rPr>
        <w:t>7</w:t>
      </w:r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.2 </w:t>
      </w:r>
      <w:proofErr w:type="spellStart"/>
      <w:r w:rsidR="009275DD" w:rsidRPr="002F2F76">
        <w:rPr>
          <w:rFonts w:ascii="Century Gothic" w:hAnsi="Century Gothic"/>
          <w:color w:val="000000" w:themeColor="text1"/>
          <w:lang w:val="es-CR"/>
        </w:rPr>
        <w:t>Metricas</w:t>
      </w:r>
      <w:proofErr w:type="spellEnd"/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 de Calidad de Software (ISO/IEC 9126 y Pressman)</w:t>
      </w:r>
      <w:bookmarkEnd w:id="21"/>
    </w:p>
    <w:p w14:paraId="15D1A3C0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1. Eficiencia en la </w:t>
      </w:r>
      <w:proofErr w:type="spell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Remocion</w:t>
      </w:r>
      <w:proofErr w:type="spell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 de Defectos (ERD / DRE):</w:t>
      </w:r>
    </w:p>
    <w:p w14:paraId="2683A9DC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20"/>
          <w:lang w:val="es-CR"/>
        </w:rPr>
        <w:t>ERD = E / (E + D)</w:t>
      </w:r>
    </w:p>
    <w:p w14:paraId="24181DBD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Donde E = errores detectados en revisiones internas, D = defectos reportados en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produccion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>. Meta: ERD &gt;= 0.95</w:t>
      </w:r>
    </w:p>
    <w:p w14:paraId="4C3993B5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57E45B7F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2. Integridad del Sistema (Pressman):</w:t>
      </w:r>
    </w:p>
    <w:p w14:paraId="6E9701AF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20"/>
          <w:lang w:val="es-CR"/>
        </w:rPr>
        <w:t>Integridad = 1 - (Amenaza x (1 - Seguridad))</w:t>
      </w:r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  <w:t xml:space="preserve">Ejemplo: Amenaza=0.15,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Seguridad_RBAC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>=0.95</w:t>
      </w:r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  <w:t>Integridad = 1 - (0.15 x 0.05) = 1 - 0.0075 = 0.9925 (99.25%)</w:t>
      </w:r>
    </w:p>
    <w:p w14:paraId="32287BA7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>El sistema alcanza un nivel de integridad del 99.25% con los controles RBAC implementados.</w:t>
      </w:r>
    </w:p>
    <w:p w14:paraId="561C90DB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20EDFD93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3. Disponibilidad del Sistema (RNF06):</w:t>
      </w:r>
    </w:p>
    <w:p w14:paraId="6525A5F9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20"/>
          <w:lang w:val="es-CR"/>
        </w:rPr>
        <w:t>Disponibilidad = MTBF / (MTBF + MTTR) x 100%    Meta: &gt;= 99.5% en horario operativo</w:t>
      </w:r>
    </w:p>
    <w:p w14:paraId="705D3CC9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MTBF = Tiempo Medio Entre Fallos, MTTR = Tiempo Medio de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Reparacion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>.</w:t>
      </w:r>
    </w:p>
    <w:p w14:paraId="43F1EA79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32BCFCC0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4. Latencia de Reconocimiento Facial (RNF-NEW-05):</w:t>
      </w:r>
    </w:p>
    <w:p w14:paraId="17390E98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T_respuesta_biometrico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&lt; 100 ms</w:t>
      </w:r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Cacheface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= {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EmpleadoID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: </w:t>
      </w:r>
      <w:proofErr w:type="spellStart"/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FaceDescriptor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>[</w:t>
      </w:r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]}</w:t>
      </w:r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  <w:t xml:space="preserve">Distancia = </w:t>
      </w:r>
      <w:proofErr w:type="spellStart"/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EuclideanDistance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>(</w:t>
      </w:r>
      <w:proofErr w:type="spellStart"/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FrameDescriptor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,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CacheDesc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>[i])</w:t>
      </w:r>
    </w:p>
    <w:p w14:paraId="02F1A395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sz w:val="18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Los descriptores se mantienen en RAM. La distancia euclidiana se calcula sin consultar la BD por cada </w:t>
      </w:r>
      <w:proofErr w:type="spellStart"/>
      <w:proofErr w:type="gram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frame</w:t>
      </w:r>
      <w:proofErr w:type="spellEnd"/>
      <w:proofErr w:type="gramEnd"/>
      <w:r w:rsidRPr="002F2F76">
        <w:rPr>
          <w:rFonts w:ascii="Century Gothic" w:hAnsi="Century Gothic"/>
          <w:color w:val="000000" w:themeColor="text1"/>
          <w:sz w:val="18"/>
          <w:lang w:val="es-CR"/>
        </w:rPr>
        <w:t>.</w:t>
      </w:r>
    </w:p>
    <w:p w14:paraId="57A4A681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sz w:val="18"/>
          <w:lang w:val="es-CR"/>
        </w:rPr>
      </w:pPr>
    </w:p>
    <w:p w14:paraId="782A1869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sz w:val="18"/>
          <w:lang w:val="es-CR"/>
        </w:rPr>
      </w:pPr>
    </w:p>
    <w:p w14:paraId="0A828B53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sz w:val="18"/>
          <w:lang w:val="es-CR"/>
        </w:rPr>
      </w:pPr>
    </w:p>
    <w:p w14:paraId="05F87340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sz w:val="18"/>
          <w:lang w:val="es-CR"/>
        </w:rPr>
      </w:pPr>
    </w:p>
    <w:p w14:paraId="2C05D4EF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</w:p>
    <w:p w14:paraId="0B1D2DC0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7970CF14" w14:textId="26676F21" w:rsidR="009275DD" w:rsidRPr="002F2F76" w:rsidRDefault="00135A4E" w:rsidP="009275DD">
      <w:pPr>
        <w:pStyle w:val="Heading3"/>
        <w:rPr>
          <w:rFonts w:ascii="Century Gothic" w:hAnsi="Century Gothic"/>
          <w:color w:val="000000" w:themeColor="text1"/>
          <w:lang w:val="es-CR"/>
        </w:rPr>
      </w:pPr>
      <w:bookmarkStart w:id="22" w:name="_Toc241212979"/>
      <w:r w:rsidRPr="002F2F76">
        <w:rPr>
          <w:rFonts w:ascii="Century Gothic" w:hAnsi="Century Gothic"/>
          <w:color w:val="000000" w:themeColor="text1"/>
          <w:lang w:val="es-CR"/>
        </w:rPr>
        <w:t>7</w:t>
      </w:r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.3 Modelo de </w:t>
      </w:r>
      <w:proofErr w:type="spellStart"/>
      <w:r w:rsidR="009275DD" w:rsidRPr="002F2F76">
        <w:rPr>
          <w:rFonts w:ascii="Century Gothic" w:hAnsi="Century Gothic"/>
          <w:color w:val="000000" w:themeColor="text1"/>
          <w:lang w:val="es-CR"/>
        </w:rPr>
        <w:t>Estimacion</w:t>
      </w:r>
      <w:proofErr w:type="spellEnd"/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 por Puntos de </w:t>
      </w:r>
      <w:proofErr w:type="spellStart"/>
      <w:r w:rsidR="009275DD" w:rsidRPr="002F2F76">
        <w:rPr>
          <w:rFonts w:ascii="Century Gothic" w:hAnsi="Century Gothic"/>
          <w:color w:val="000000" w:themeColor="text1"/>
          <w:lang w:val="es-CR"/>
        </w:rPr>
        <w:t>Funcion</w:t>
      </w:r>
      <w:proofErr w:type="spellEnd"/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 (IFPUG)</w:t>
      </w:r>
      <w:bookmarkEnd w:id="22"/>
    </w:p>
    <w:p w14:paraId="77C5292A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1. Puntos de </w:t>
      </w:r>
      <w:proofErr w:type="spell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Funcion</w:t>
      </w:r>
      <w:proofErr w:type="spell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 No Ajustados (PFNA):</w:t>
      </w:r>
    </w:p>
    <w:p w14:paraId="61C92B5D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PFNA = 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Sum(</w:t>
      </w:r>
      <w:proofErr w:type="spellStart"/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Conteo_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i,j</w:t>
      </w:r>
      <w:proofErr w:type="spellEnd"/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x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Peso_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i,j</w:t>
      </w:r>
      <w:proofErr w:type="spellEnd"/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)</w:t>
      </w:r>
    </w:p>
    <w:p w14:paraId="7D917968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Conteo_</w:t>
      </w:r>
      <w:proofErr w:type="gram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i,j</w:t>
      </w:r>
      <w:proofErr w:type="spellEnd"/>
      <w:proofErr w:type="gram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=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numero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de componentes del tipo i con complejidad j;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Peso_</w:t>
      </w:r>
      <w:proofErr w:type="gram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i,j</w:t>
      </w:r>
      <w:proofErr w:type="spellEnd"/>
      <w:proofErr w:type="gram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= factor IFPUG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estandar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>.</w:t>
      </w:r>
    </w:p>
    <w:p w14:paraId="50EB76D4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743A7A28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2. Factor de Ajuste del Valor (VAF):</w:t>
      </w:r>
    </w:p>
    <w:p w14:paraId="026D33E4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VAF = 0.65 + 0.01 x TDI    donde: TDI = 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Sum</w:t>
      </w:r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(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F_k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), k = 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1..</w:t>
      </w:r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14</w:t>
      </w:r>
    </w:p>
    <w:p w14:paraId="326C5FE9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TDI = Total de Grados de Influencia de las 14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caracteristicas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generales del sistema (rango 0-5 cada una).</w:t>
      </w:r>
    </w:p>
    <w:p w14:paraId="02A83C53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0B1EFBFF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3. Puntos de </w:t>
      </w:r>
      <w:proofErr w:type="spell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Funcion</w:t>
      </w:r>
      <w:proofErr w:type="spell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 Ajustados (PFA):</w:t>
      </w:r>
    </w:p>
    <w:p w14:paraId="3EB60FD3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PFA = PFNA x VAF = PFNA x [0.65 + 0.01 x </w:t>
      </w:r>
      <w:proofErr w:type="gram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Sum</w:t>
      </w:r>
      <w:proofErr w:type="gramEnd"/>
      <w:r w:rsidRPr="002F2F76">
        <w:rPr>
          <w:rFonts w:ascii="Century Gothic" w:hAnsi="Century Gothic"/>
          <w:color w:val="000000" w:themeColor="text1"/>
          <w:sz w:val="20"/>
          <w:lang w:val="es-CR"/>
        </w:rPr>
        <w:t>(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F_k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>)]</w:t>
      </w:r>
    </w:p>
    <w:p w14:paraId="6989E63C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Los PFA representan el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tamano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funcional real del sistema ajustado por su complejidad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tecnica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>.</w:t>
      </w:r>
    </w:p>
    <w:p w14:paraId="6A527F7C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79F1A344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lastRenderedPageBreak/>
        <w:t xml:space="preserve">4. Esfuerzo y </w:t>
      </w:r>
      <w:proofErr w:type="spell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Duracion</w:t>
      </w:r>
      <w:proofErr w:type="spell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 del Proyecto:</w:t>
      </w:r>
    </w:p>
    <w:p w14:paraId="46116522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20"/>
          <w:lang w:val="es-CR"/>
        </w:rPr>
        <w:t>Esfuerzo (HH) = PFA x 15.5 HH/PF</w:t>
      </w:r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  <w:t>Esfuerzo (PM) = Esfuerzo (HH) / 160 HH/Mes</w:t>
      </w:r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Duracion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(Meses) = 3.0 x (PM)^0.33</w:t>
      </w:r>
    </w:p>
    <w:p w14:paraId="2461A5E4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Formula de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duracion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basada en el modelo Walston-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Felix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adaptado a proyectos Python/Flask.</w:t>
      </w:r>
    </w:p>
    <w:p w14:paraId="5125DBD1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346EBF69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5. Nomina con Deducciones Legales (RRHH - Ley 185 Nicaragua):</w:t>
      </w:r>
    </w:p>
    <w:p w14:paraId="17B1FADC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INSS_Laboral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=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SalarioBruto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x 0.07</w:t>
      </w:r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IR_Mensual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= ((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SalarioBruto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x 12 -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MinExento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) x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TasaIR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/ 12) +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ImpuestoBase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br/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SalarioNeto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=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SalarioBruto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-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INSS_Laboral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-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IR_Mensual</w:t>
      </w:r>
      <w:proofErr w:type="spellEnd"/>
      <w:r w:rsidRPr="002F2F76">
        <w:rPr>
          <w:rFonts w:ascii="Century Gothic" w:hAnsi="Century Gothic"/>
          <w:color w:val="000000" w:themeColor="text1"/>
          <w:sz w:val="20"/>
          <w:lang w:val="es-CR"/>
        </w:rPr>
        <w:t xml:space="preserve"> - Vales - </w:t>
      </w:r>
      <w:proofErr w:type="spellStart"/>
      <w:r w:rsidRPr="002F2F76">
        <w:rPr>
          <w:rFonts w:ascii="Century Gothic" w:hAnsi="Century Gothic"/>
          <w:color w:val="000000" w:themeColor="text1"/>
          <w:sz w:val="20"/>
          <w:lang w:val="es-CR"/>
        </w:rPr>
        <w:t>DeduccionesJudiciales</w:t>
      </w:r>
      <w:proofErr w:type="spellEnd"/>
    </w:p>
    <w:p w14:paraId="21F189FD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TasaIR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y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ImpuestoBase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se obtienen de la tabla progresiva Art.23 Ley 822 (Ley de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Concertacion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Tributaria).</w:t>
      </w:r>
    </w:p>
    <w:p w14:paraId="4A476E00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3153CD98" w14:textId="2BE028B6" w:rsidR="009275DD" w:rsidRPr="002F2F76" w:rsidRDefault="00135A4E" w:rsidP="009275DD">
      <w:pPr>
        <w:pStyle w:val="Heading3"/>
        <w:rPr>
          <w:rFonts w:ascii="Century Gothic" w:hAnsi="Century Gothic"/>
          <w:color w:val="000000" w:themeColor="text1"/>
          <w:lang w:val="es-CR"/>
        </w:rPr>
      </w:pPr>
      <w:bookmarkStart w:id="23" w:name="_Toc241212980"/>
      <w:r w:rsidRPr="002F2F76">
        <w:rPr>
          <w:rFonts w:ascii="Century Gothic" w:hAnsi="Century Gothic"/>
          <w:color w:val="000000" w:themeColor="text1"/>
          <w:lang w:val="es-CR"/>
        </w:rPr>
        <w:t>7</w:t>
      </w:r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.4 Modelos de </w:t>
      </w:r>
      <w:proofErr w:type="spellStart"/>
      <w:r w:rsidR="009275DD" w:rsidRPr="002F2F76">
        <w:rPr>
          <w:rFonts w:ascii="Century Gothic" w:hAnsi="Century Gothic"/>
          <w:color w:val="000000" w:themeColor="text1"/>
          <w:lang w:val="es-CR"/>
        </w:rPr>
        <w:t>Estimacion</w:t>
      </w:r>
      <w:proofErr w:type="spellEnd"/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 COCOMO 81 (Barry Boehm)</w:t>
      </w:r>
      <w:bookmarkEnd w:id="23"/>
    </w:p>
    <w:p w14:paraId="770300A7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lang w:val="es-CR"/>
        </w:rPr>
        <w:t xml:space="preserve">Con base en el volumen real de </w:t>
      </w:r>
      <w:proofErr w:type="spellStart"/>
      <w:r w:rsidRPr="002F2F76">
        <w:rPr>
          <w:rFonts w:ascii="Century Gothic" w:hAnsi="Century Gothic"/>
          <w:color w:val="000000" w:themeColor="text1"/>
          <w:lang w:val="es-CR"/>
        </w:rPr>
        <w:t>codigo</w:t>
      </w:r>
      <w:proofErr w:type="spellEnd"/>
      <w:r w:rsidRPr="002F2F76">
        <w:rPr>
          <w:rFonts w:ascii="Century Gothic" w:hAnsi="Century Gothic"/>
          <w:color w:val="000000" w:themeColor="text1"/>
          <w:lang w:val="es-CR"/>
        </w:rPr>
        <w:t xml:space="preserve"> desarrollado para </w:t>
      </w:r>
      <w:proofErr w:type="spellStart"/>
      <w:r w:rsidRPr="002F2F76">
        <w:rPr>
          <w:rFonts w:ascii="Century Gothic" w:hAnsi="Century Gothic"/>
          <w:color w:val="000000" w:themeColor="text1"/>
          <w:lang w:val="es-CR"/>
        </w:rPr>
        <w:t>Brajher's</w:t>
      </w:r>
      <w:proofErr w:type="spellEnd"/>
      <w:r w:rsidRPr="002F2F76">
        <w:rPr>
          <w:rFonts w:ascii="Century Gothic" w:hAnsi="Century Gothic"/>
          <w:color w:val="000000" w:themeColor="text1"/>
          <w:lang w:val="es-CR"/>
        </w:rPr>
        <w:t xml:space="preserve"> Cake (9,040 </w:t>
      </w:r>
      <w:proofErr w:type="spellStart"/>
      <w:r w:rsidRPr="002F2F76">
        <w:rPr>
          <w:rFonts w:ascii="Century Gothic" w:hAnsi="Century Gothic"/>
          <w:color w:val="000000" w:themeColor="text1"/>
          <w:lang w:val="es-CR"/>
        </w:rPr>
        <w:t>Lineas</w:t>
      </w:r>
      <w:proofErr w:type="spellEnd"/>
      <w:r w:rsidRPr="002F2F76">
        <w:rPr>
          <w:rFonts w:ascii="Century Gothic" w:hAnsi="Century Gothic"/>
          <w:color w:val="000000" w:themeColor="text1"/>
          <w:lang w:val="es-CR"/>
        </w:rPr>
        <w:t xml:space="preserve"> de </w:t>
      </w:r>
      <w:proofErr w:type="spellStart"/>
      <w:r w:rsidRPr="002F2F76">
        <w:rPr>
          <w:rFonts w:ascii="Century Gothic" w:hAnsi="Century Gothic"/>
          <w:color w:val="000000" w:themeColor="text1"/>
          <w:lang w:val="es-CR"/>
        </w:rPr>
        <w:t>Codigo</w:t>
      </w:r>
      <w:proofErr w:type="spellEnd"/>
      <w:r w:rsidRPr="002F2F76">
        <w:rPr>
          <w:rFonts w:ascii="Century Gothic" w:hAnsi="Century Gothic"/>
          <w:color w:val="000000" w:themeColor="text1"/>
          <w:lang w:val="es-CR"/>
        </w:rPr>
        <w:t xml:space="preserve"> = 9.04 MLDC):</w:t>
      </w:r>
    </w:p>
    <w:p w14:paraId="493D0EF6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1. Modelo COCOMO </w:t>
      </w:r>
      <w:proofErr w:type="spell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Organico</w:t>
      </w:r>
      <w:proofErr w:type="spell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: (a = 3.2, b = 1.05, c = 2.5, d = 0.38, CHM = $800.00 USD)</w:t>
      </w:r>
    </w:p>
    <w:p w14:paraId="4673DCCB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>ESF = a * (MLDC)^b = 3.2 * (</w:t>
      </w:r>
      <w:proofErr w:type="gram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9.04)^</w:t>
      </w:r>
      <w:proofErr w:type="gramEnd"/>
      <w:r w:rsidRPr="002F2F76">
        <w:rPr>
          <w:rFonts w:ascii="Century Gothic" w:hAnsi="Century Gothic"/>
          <w:color w:val="000000" w:themeColor="text1"/>
          <w:sz w:val="18"/>
          <w:lang w:val="es-CR"/>
        </w:rPr>
        <w:t>1.05 = 3.2 * 10.126 = 32.40 Personas-Mes</w:t>
      </w:r>
      <w:r w:rsidRPr="002F2F76">
        <w:rPr>
          <w:rFonts w:ascii="Century Gothic" w:hAnsi="Century Gothic"/>
          <w:color w:val="000000" w:themeColor="text1"/>
          <w:sz w:val="18"/>
          <w:lang w:val="es-CR"/>
        </w:rPr>
        <w:br/>
        <w:t>TDES = c * (ESF)^d = 2.5 * (</w:t>
      </w:r>
      <w:proofErr w:type="gram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32.40)^</w:t>
      </w:r>
      <w:proofErr w:type="gramEnd"/>
      <w:r w:rsidRPr="002F2F76">
        <w:rPr>
          <w:rFonts w:ascii="Century Gothic" w:hAnsi="Century Gothic"/>
          <w:color w:val="000000" w:themeColor="text1"/>
          <w:sz w:val="18"/>
          <w:lang w:val="es-CR"/>
        </w:rPr>
        <w:t>0.38 = 2.5 * 3.74 = 9.35 Meses</w:t>
      </w:r>
      <w:r w:rsidRPr="002F2F76">
        <w:rPr>
          <w:rFonts w:ascii="Century Gothic" w:hAnsi="Century Gothic"/>
          <w:color w:val="000000" w:themeColor="text1"/>
          <w:sz w:val="18"/>
          <w:lang w:val="es-CR"/>
        </w:rPr>
        <w:br/>
        <w:t>P = ESF / TDES = 32.40 / 9.35 = 3.46 ~ 3-4 Personas</w:t>
      </w:r>
      <w:r w:rsidRPr="002F2F76">
        <w:rPr>
          <w:rFonts w:ascii="Century Gothic" w:hAnsi="Century Gothic"/>
          <w:color w:val="000000" w:themeColor="text1"/>
          <w:sz w:val="18"/>
          <w:lang w:val="es-CR"/>
        </w:rPr>
        <w:br/>
        <w:t>PROD = MLDC / ESF = 9.04 / 32.40 = 0.279 MLDC/Persona-Mes = 279 LDC/Persona-Mes</w:t>
      </w:r>
      <w:r w:rsidRPr="002F2F76">
        <w:rPr>
          <w:rFonts w:ascii="Century Gothic" w:hAnsi="Century Gothic"/>
          <w:color w:val="000000" w:themeColor="text1"/>
          <w:sz w:val="18"/>
          <w:lang w:val="es-CR"/>
        </w:rPr>
        <w:br/>
        <w:t>COSTO = ESF * CHM = 32.40 * $800.00 = $25,920.00 USD</w:t>
      </w:r>
      <w:r w:rsidRPr="002F2F76">
        <w:rPr>
          <w:rFonts w:ascii="Century Gothic" w:hAnsi="Century Gothic"/>
          <w:color w:val="000000" w:themeColor="text1"/>
          <w:sz w:val="18"/>
          <w:lang w:val="es-CR"/>
        </w:rPr>
        <w:br/>
        <w:t>INVERSION TOTAL = COSTO + 6% (Infraestructura) = $25,920.00 + $1,570.00 = $27,490.00 USD</w:t>
      </w:r>
    </w:p>
    <w:p w14:paraId="65EA2106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6201D5BE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 xml:space="preserve">2. Modelo COCOMO </w:t>
      </w:r>
      <w:proofErr w:type="spellStart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Semi-acoplado</w:t>
      </w:r>
      <w:proofErr w:type="spellEnd"/>
      <w:r w:rsidRPr="002F2F76">
        <w:rPr>
          <w:rFonts w:ascii="Century Gothic" w:hAnsi="Century Gothic"/>
          <w:b/>
          <w:color w:val="000000" w:themeColor="text1"/>
          <w:sz w:val="20"/>
          <w:lang w:val="es-CR"/>
        </w:rPr>
        <w:t>: (a = 3.0, b = 1.12, c = 2.5, d = 0.35, CHM = $800.00 USD)</w:t>
      </w:r>
    </w:p>
    <w:p w14:paraId="7B71CFCF" w14:textId="77777777" w:rsidR="009275DD" w:rsidRPr="002F2F76" w:rsidRDefault="009275DD" w:rsidP="009275DD">
      <w:pPr>
        <w:ind w:left="567"/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>ESF = a * (MLDC)^b = 3.0 * (</w:t>
      </w:r>
      <w:proofErr w:type="gram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9.04)^</w:t>
      </w:r>
      <w:proofErr w:type="gramEnd"/>
      <w:r w:rsidRPr="002F2F76">
        <w:rPr>
          <w:rFonts w:ascii="Century Gothic" w:hAnsi="Century Gothic"/>
          <w:color w:val="000000" w:themeColor="text1"/>
          <w:sz w:val="18"/>
          <w:lang w:val="es-CR"/>
        </w:rPr>
        <w:t>1.12 = 3.0 * 11.966 = 35.90 Personas-Mes</w:t>
      </w:r>
      <w:r w:rsidRPr="002F2F76">
        <w:rPr>
          <w:rFonts w:ascii="Century Gothic" w:hAnsi="Century Gothic"/>
          <w:color w:val="000000" w:themeColor="text1"/>
          <w:sz w:val="18"/>
          <w:lang w:val="es-CR"/>
        </w:rPr>
        <w:br/>
        <w:t>TDES = c * (ESF)^d = 2.5 * (</w:t>
      </w:r>
      <w:proofErr w:type="gram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35.90)^</w:t>
      </w:r>
      <w:proofErr w:type="gramEnd"/>
      <w:r w:rsidRPr="002F2F76">
        <w:rPr>
          <w:rFonts w:ascii="Century Gothic" w:hAnsi="Century Gothic"/>
          <w:color w:val="000000" w:themeColor="text1"/>
          <w:sz w:val="18"/>
          <w:lang w:val="es-CR"/>
        </w:rPr>
        <w:t>0.35 = 2.5 * 3.456 = 8.64 Meses</w:t>
      </w:r>
      <w:r w:rsidRPr="002F2F76">
        <w:rPr>
          <w:rFonts w:ascii="Century Gothic" w:hAnsi="Century Gothic"/>
          <w:color w:val="000000" w:themeColor="text1"/>
          <w:sz w:val="18"/>
          <w:lang w:val="es-CR"/>
        </w:rPr>
        <w:br/>
        <w:t>P = ESF / TDES = 35.90 / 8.64 = 4.15 ~ 4 Personas</w:t>
      </w:r>
      <w:r w:rsidRPr="002F2F76">
        <w:rPr>
          <w:rFonts w:ascii="Century Gothic" w:hAnsi="Century Gothic"/>
          <w:color w:val="000000" w:themeColor="text1"/>
          <w:sz w:val="18"/>
          <w:lang w:val="es-CR"/>
        </w:rPr>
        <w:br/>
        <w:t>PROD = MLDC / ESF = 9.04 / 35.90 = 0.252 MLDC/Persona-Mes = 252 LDC/Persona-Mes</w:t>
      </w:r>
      <w:r w:rsidRPr="002F2F76">
        <w:rPr>
          <w:rFonts w:ascii="Century Gothic" w:hAnsi="Century Gothic"/>
          <w:color w:val="000000" w:themeColor="text1"/>
          <w:sz w:val="18"/>
          <w:lang w:val="es-CR"/>
        </w:rPr>
        <w:br/>
        <w:t>COSTO = ESF * CHM = 35.90 * $800.00 = $28,720.00 USD</w:t>
      </w:r>
      <w:r w:rsidRPr="002F2F76">
        <w:rPr>
          <w:rFonts w:ascii="Century Gothic" w:hAnsi="Century Gothic"/>
          <w:color w:val="000000" w:themeColor="text1"/>
          <w:sz w:val="18"/>
          <w:lang w:val="es-CR"/>
        </w:rPr>
        <w:br/>
        <w:t>INVERSION TOTAL = COSTO + 5.5% (Infraestructura) = $28,720.00 + $1,570.00 = $30,290.00 USD</w:t>
      </w:r>
    </w:p>
    <w:p w14:paraId="583E26B8" w14:textId="77777777" w:rsidR="009275DD" w:rsidRPr="002F2F76" w:rsidRDefault="009275DD" w:rsidP="009275DD">
      <w:pPr>
        <w:rPr>
          <w:rFonts w:ascii="Century Gothic" w:hAnsi="Century Gothic"/>
          <w:color w:val="000000" w:themeColor="text1"/>
          <w:lang w:val="es-CR"/>
        </w:rPr>
      </w:pPr>
    </w:p>
    <w:p w14:paraId="636037AF" w14:textId="3FCE2094" w:rsidR="009275DD" w:rsidRPr="002F2F76" w:rsidRDefault="002F2F76" w:rsidP="009275DD">
      <w:pPr>
        <w:pStyle w:val="Heading3"/>
        <w:rPr>
          <w:rFonts w:ascii="Century Gothic" w:hAnsi="Century Gothic"/>
          <w:color w:val="000000" w:themeColor="text1"/>
          <w:lang w:val="es-CR"/>
        </w:rPr>
      </w:pPr>
      <w:bookmarkStart w:id="24" w:name="_Toc241212981"/>
      <w:r w:rsidRPr="002F2F76">
        <w:rPr>
          <w:rFonts w:ascii="Century Gothic" w:hAnsi="Century Gothic"/>
          <w:color w:val="000000" w:themeColor="text1"/>
          <w:lang w:val="es-CR"/>
        </w:rPr>
        <w:t>7</w:t>
      </w:r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.5 Cuadro Resumen Comparativo de </w:t>
      </w:r>
      <w:proofErr w:type="spellStart"/>
      <w:r w:rsidR="009275DD" w:rsidRPr="002F2F76">
        <w:rPr>
          <w:rFonts w:ascii="Century Gothic" w:hAnsi="Century Gothic"/>
          <w:color w:val="000000" w:themeColor="text1"/>
          <w:lang w:val="es-CR"/>
        </w:rPr>
        <w:t>Metricas</w:t>
      </w:r>
      <w:proofErr w:type="spellEnd"/>
      <w:r w:rsidR="009275DD" w:rsidRPr="002F2F76">
        <w:rPr>
          <w:rFonts w:ascii="Century Gothic" w:hAnsi="Century Gothic"/>
          <w:color w:val="000000" w:themeColor="text1"/>
          <w:lang w:val="es-CR"/>
        </w:rPr>
        <w:t xml:space="preserve"> COCOMO</w:t>
      </w:r>
      <w:bookmarkEnd w:id="24"/>
    </w:p>
    <w:tbl>
      <w:tblPr>
        <w:tblStyle w:val="TableGrid"/>
        <w:tblW w:w="0" w:type="auto"/>
        <w:tblBorders>
          <w:top w:val="single" w:sz="4" w:space="0" w:color="C5CAE9"/>
          <w:left w:val="single" w:sz="4" w:space="0" w:color="C5CAE9"/>
          <w:bottom w:val="single" w:sz="4" w:space="0" w:color="C5CAE9"/>
          <w:right w:val="single" w:sz="4" w:space="0" w:color="C5CAE9"/>
          <w:insideH w:val="single" w:sz="4" w:space="0" w:color="C5CAE9"/>
          <w:insideV w:val="single" w:sz="4" w:space="0" w:color="C5CAE9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275DD" w:rsidRPr="002F2F76" w14:paraId="05C1D9AF" w14:textId="77777777" w:rsidTr="004427B1">
        <w:tc>
          <w:tcPr>
            <w:tcW w:w="3041" w:type="dxa"/>
            <w:shd w:val="clear" w:color="auto" w:fill="1A1A2E"/>
          </w:tcPr>
          <w:p w14:paraId="7D45226A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>Metrica</w:t>
            </w:r>
            <w:proofErr w:type="spellEnd"/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 xml:space="preserve"> del Proyecto</w:t>
            </w:r>
          </w:p>
        </w:tc>
        <w:tc>
          <w:tcPr>
            <w:tcW w:w="3041" w:type="dxa"/>
            <w:shd w:val="clear" w:color="auto" w:fill="1A1A2E"/>
          </w:tcPr>
          <w:p w14:paraId="604647A6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 xml:space="preserve">COCOMO </w:t>
            </w:r>
            <w:proofErr w:type="spellStart"/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>Organico</w:t>
            </w:r>
            <w:proofErr w:type="spellEnd"/>
          </w:p>
        </w:tc>
        <w:tc>
          <w:tcPr>
            <w:tcW w:w="3041" w:type="dxa"/>
            <w:shd w:val="clear" w:color="auto" w:fill="1A1A2E"/>
          </w:tcPr>
          <w:p w14:paraId="033790FD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 xml:space="preserve">COCOMO </w:t>
            </w:r>
            <w:proofErr w:type="spellStart"/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>Semi-acoplado</w:t>
            </w:r>
            <w:proofErr w:type="spellEnd"/>
          </w:p>
        </w:tc>
      </w:tr>
      <w:tr w:rsidR="009275DD" w:rsidRPr="002F2F76" w14:paraId="6176AA97" w14:textId="77777777" w:rsidTr="004427B1">
        <w:tc>
          <w:tcPr>
            <w:tcW w:w="3041" w:type="dxa"/>
          </w:tcPr>
          <w:p w14:paraId="78C8C2A6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>Tamano</w:t>
            </w:r>
            <w:proofErr w:type="spellEnd"/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 xml:space="preserve"> Base Real</w:t>
            </w:r>
          </w:p>
        </w:tc>
        <w:tc>
          <w:tcPr>
            <w:tcW w:w="3041" w:type="dxa"/>
          </w:tcPr>
          <w:p w14:paraId="48E0545A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 xml:space="preserve">9.04 MLDC (9,040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lineas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)</w:t>
            </w:r>
          </w:p>
        </w:tc>
        <w:tc>
          <w:tcPr>
            <w:tcW w:w="3041" w:type="dxa"/>
          </w:tcPr>
          <w:p w14:paraId="6110ED90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 xml:space="preserve">9.04 MLDC (9,040 </w:t>
            </w:r>
            <w:proofErr w:type="spellStart"/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lineas</w:t>
            </w:r>
            <w:proofErr w:type="spellEnd"/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)</w:t>
            </w:r>
          </w:p>
        </w:tc>
      </w:tr>
      <w:tr w:rsidR="009275DD" w:rsidRPr="002F2F76" w14:paraId="42074413" w14:textId="77777777" w:rsidTr="004427B1">
        <w:tc>
          <w:tcPr>
            <w:tcW w:w="3041" w:type="dxa"/>
            <w:shd w:val="clear" w:color="auto" w:fill="F8F9FA"/>
          </w:tcPr>
          <w:p w14:paraId="207B57AC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>Esfuerzo Estimado</w:t>
            </w:r>
          </w:p>
        </w:tc>
        <w:tc>
          <w:tcPr>
            <w:tcW w:w="3041" w:type="dxa"/>
            <w:shd w:val="clear" w:color="auto" w:fill="F8F9FA"/>
          </w:tcPr>
          <w:p w14:paraId="36DF1BC8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32.40 Personas-Mes (~32.5 PM)</w:t>
            </w:r>
          </w:p>
        </w:tc>
        <w:tc>
          <w:tcPr>
            <w:tcW w:w="3041" w:type="dxa"/>
            <w:shd w:val="clear" w:color="auto" w:fill="F8F9FA"/>
          </w:tcPr>
          <w:p w14:paraId="28398746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35.90 Personas-Mes (~36 PM)</w:t>
            </w:r>
          </w:p>
        </w:tc>
      </w:tr>
      <w:tr w:rsidR="009275DD" w:rsidRPr="002F2F76" w14:paraId="74D24252" w14:textId="77777777" w:rsidTr="004427B1">
        <w:tc>
          <w:tcPr>
            <w:tcW w:w="3041" w:type="dxa"/>
          </w:tcPr>
          <w:p w14:paraId="2BCB56DC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 xml:space="preserve">Tiempo de </w:t>
            </w:r>
            <w:proofErr w:type="spellStart"/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>Ejecucion</w:t>
            </w:r>
            <w:proofErr w:type="spellEnd"/>
          </w:p>
        </w:tc>
        <w:tc>
          <w:tcPr>
            <w:tcW w:w="3041" w:type="dxa"/>
          </w:tcPr>
          <w:p w14:paraId="32CFF41D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9.35 Meses (~9.5 meses)</w:t>
            </w:r>
          </w:p>
        </w:tc>
        <w:tc>
          <w:tcPr>
            <w:tcW w:w="3041" w:type="dxa"/>
          </w:tcPr>
          <w:p w14:paraId="6ED4CD3B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8.64 Meses (~8.5 meses)</w:t>
            </w:r>
          </w:p>
        </w:tc>
      </w:tr>
      <w:tr w:rsidR="009275DD" w:rsidRPr="002F2F76" w14:paraId="489F732F" w14:textId="77777777" w:rsidTr="004427B1">
        <w:tc>
          <w:tcPr>
            <w:tcW w:w="3041" w:type="dxa"/>
            <w:shd w:val="clear" w:color="auto" w:fill="F8F9FA"/>
          </w:tcPr>
          <w:p w14:paraId="41474797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>Personal Requerido</w:t>
            </w:r>
          </w:p>
        </w:tc>
        <w:tc>
          <w:tcPr>
            <w:tcW w:w="3041" w:type="dxa"/>
            <w:shd w:val="clear" w:color="auto" w:fill="F8F9FA"/>
          </w:tcPr>
          <w:p w14:paraId="669232CF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3 a 4 desarrolladores</w:t>
            </w:r>
          </w:p>
        </w:tc>
        <w:tc>
          <w:tcPr>
            <w:tcW w:w="3041" w:type="dxa"/>
            <w:shd w:val="clear" w:color="auto" w:fill="F8F9FA"/>
          </w:tcPr>
          <w:p w14:paraId="11B42FEE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4 desarrolladores</w:t>
            </w:r>
          </w:p>
        </w:tc>
      </w:tr>
      <w:tr w:rsidR="009275DD" w:rsidRPr="002F2F76" w14:paraId="6DC94FDA" w14:textId="77777777" w:rsidTr="004427B1">
        <w:tc>
          <w:tcPr>
            <w:tcW w:w="3041" w:type="dxa"/>
          </w:tcPr>
          <w:p w14:paraId="2812B4FB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>Productividad Media</w:t>
            </w:r>
          </w:p>
        </w:tc>
        <w:tc>
          <w:tcPr>
            <w:tcW w:w="3041" w:type="dxa"/>
          </w:tcPr>
          <w:p w14:paraId="70B5D207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279 LDC / Persona-Mes</w:t>
            </w:r>
          </w:p>
        </w:tc>
        <w:tc>
          <w:tcPr>
            <w:tcW w:w="3041" w:type="dxa"/>
          </w:tcPr>
          <w:p w14:paraId="0A475660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252 LDC / Persona-Mes</w:t>
            </w:r>
          </w:p>
        </w:tc>
      </w:tr>
      <w:tr w:rsidR="009275DD" w:rsidRPr="002F2F76" w14:paraId="39BCBBD1" w14:textId="77777777" w:rsidTr="004427B1">
        <w:tc>
          <w:tcPr>
            <w:tcW w:w="3041" w:type="dxa"/>
            <w:shd w:val="clear" w:color="auto" w:fill="F8F9FA"/>
          </w:tcPr>
          <w:p w14:paraId="5F095A20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>Costo Neto del Software</w:t>
            </w:r>
          </w:p>
        </w:tc>
        <w:tc>
          <w:tcPr>
            <w:tcW w:w="3041" w:type="dxa"/>
            <w:shd w:val="clear" w:color="auto" w:fill="F8F9FA"/>
          </w:tcPr>
          <w:p w14:paraId="04D36840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$25,920.00 USD</w:t>
            </w:r>
          </w:p>
        </w:tc>
        <w:tc>
          <w:tcPr>
            <w:tcW w:w="3041" w:type="dxa"/>
            <w:shd w:val="clear" w:color="auto" w:fill="F8F9FA"/>
          </w:tcPr>
          <w:p w14:paraId="3D5324EF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$28,720.00 USD</w:t>
            </w:r>
          </w:p>
        </w:tc>
      </w:tr>
      <w:tr w:rsidR="009275DD" w:rsidRPr="002F2F76" w14:paraId="52826577" w14:textId="77777777" w:rsidTr="004427B1">
        <w:tc>
          <w:tcPr>
            <w:tcW w:w="3041" w:type="dxa"/>
          </w:tcPr>
          <w:p w14:paraId="187E1659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proofErr w:type="spellStart"/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>Inversion</w:t>
            </w:r>
            <w:proofErr w:type="spellEnd"/>
            <w:r w:rsidRPr="002F2F76">
              <w:rPr>
                <w:rFonts w:ascii="Century Gothic" w:hAnsi="Century Gothic"/>
                <w:b/>
                <w:color w:val="000000" w:themeColor="text1"/>
                <w:sz w:val="18"/>
              </w:rPr>
              <w:t xml:space="preserve"> Total Final</w:t>
            </w:r>
          </w:p>
        </w:tc>
        <w:tc>
          <w:tcPr>
            <w:tcW w:w="3041" w:type="dxa"/>
          </w:tcPr>
          <w:p w14:paraId="382C0A82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$27,490.00 USD</w:t>
            </w:r>
          </w:p>
        </w:tc>
        <w:tc>
          <w:tcPr>
            <w:tcW w:w="3041" w:type="dxa"/>
          </w:tcPr>
          <w:p w14:paraId="0C9BDD38" w14:textId="77777777" w:rsidR="009275DD" w:rsidRPr="002F2F76" w:rsidRDefault="009275DD" w:rsidP="004427B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002F2F76">
              <w:rPr>
                <w:rFonts w:ascii="Century Gothic" w:hAnsi="Century Gothic"/>
                <w:color w:val="000000" w:themeColor="text1"/>
                <w:sz w:val="18"/>
              </w:rPr>
              <w:t>$30,290.00 USD</w:t>
            </w:r>
          </w:p>
        </w:tc>
      </w:tr>
    </w:tbl>
    <w:p w14:paraId="6F7B61F1" w14:textId="77777777" w:rsidR="009275DD" w:rsidRDefault="009275DD" w:rsidP="009275DD">
      <w:pPr>
        <w:rPr>
          <w:rFonts w:ascii="Century Gothic" w:hAnsi="Century Gothic"/>
          <w:color w:val="000000" w:themeColor="text1"/>
        </w:rPr>
      </w:pPr>
    </w:p>
    <w:p w14:paraId="4DF2ED89" w14:textId="77777777" w:rsidR="00460213" w:rsidRDefault="00460213" w:rsidP="009275DD">
      <w:pPr>
        <w:rPr>
          <w:rFonts w:ascii="Century Gothic" w:hAnsi="Century Gothic"/>
          <w:color w:val="000000" w:themeColor="text1"/>
        </w:rPr>
      </w:pPr>
    </w:p>
    <w:p w14:paraId="28DECEB2" w14:textId="77777777" w:rsidR="00460213" w:rsidRDefault="00460213" w:rsidP="009275DD">
      <w:pPr>
        <w:rPr>
          <w:rFonts w:ascii="Century Gothic" w:hAnsi="Century Gothic"/>
          <w:color w:val="000000" w:themeColor="text1"/>
        </w:rPr>
      </w:pPr>
    </w:p>
    <w:p w14:paraId="2DE82739" w14:textId="77777777" w:rsidR="00460213" w:rsidRDefault="00460213" w:rsidP="009275DD">
      <w:pPr>
        <w:rPr>
          <w:rFonts w:ascii="Century Gothic" w:hAnsi="Century Gothic"/>
          <w:color w:val="000000" w:themeColor="text1"/>
        </w:rPr>
      </w:pPr>
    </w:p>
    <w:p w14:paraId="0F04B91C" w14:textId="77777777" w:rsidR="00460213" w:rsidRDefault="00460213" w:rsidP="009275DD">
      <w:pPr>
        <w:rPr>
          <w:rFonts w:ascii="Century Gothic" w:hAnsi="Century Gothic"/>
          <w:color w:val="000000" w:themeColor="text1"/>
        </w:rPr>
      </w:pPr>
    </w:p>
    <w:p w14:paraId="58D7BEBB" w14:textId="77777777" w:rsidR="00460213" w:rsidRPr="002F2F76" w:rsidRDefault="00460213" w:rsidP="009275DD">
      <w:pPr>
        <w:rPr>
          <w:rFonts w:ascii="Century Gothic" w:hAnsi="Century Gothic"/>
          <w:color w:val="000000" w:themeColor="text1"/>
        </w:rPr>
      </w:pPr>
    </w:p>
    <w:p w14:paraId="6B6940FA" w14:textId="4E2B5054" w:rsidR="009275DD" w:rsidRPr="002F2F76" w:rsidRDefault="002F2F76" w:rsidP="009275DD">
      <w:pPr>
        <w:pStyle w:val="Heading2"/>
        <w:rPr>
          <w:rFonts w:ascii="Century Gothic" w:hAnsi="Century Gothic"/>
          <w:color w:val="000000" w:themeColor="text1"/>
        </w:rPr>
      </w:pPr>
      <w:bookmarkStart w:id="25" w:name="_Toc241212982"/>
      <w:r w:rsidRPr="002F2F76">
        <w:rPr>
          <w:rFonts w:ascii="Century Gothic" w:hAnsi="Century Gothic"/>
          <w:color w:val="000000" w:themeColor="text1"/>
        </w:rPr>
        <w:lastRenderedPageBreak/>
        <w:t>8</w:t>
      </w:r>
      <w:r w:rsidR="009275DD" w:rsidRPr="002F2F76">
        <w:rPr>
          <w:rFonts w:ascii="Century Gothic" w:hAnsi="Century Gothic"/>
          <w:color w:val="000000" w:themeColor="text1"/>
        </w:rPr>
        <w:t xml:space="preserve">. </w:t>
      </w:r>
      <w:proofErr w:type="spellStart"/>
      <w:r w:rsidR="009275DD" w:rsidRPr="002F2F76">
        <w:rPr>
          <w:rFonts w:ascii="Century Gothic" w:hAnsi="Century Gothic"/>
          <w:color w:val="000000" w:themeColor="text1"/>
        </w:rPr>
        <w:t>Referencias</w:t>
      </w:r>
      <w:proofErr w:type="spellEnd"/>
      <w:r w:rsidR="009275DD" w:rsidRPr="002F2F76">
        <w:rPr>
          <w:rFonts w:ascii="Century Gothic" w:hAnsi="Century Gothic"/>
          <w:color w:val="000000" w:themeColor="text1"/>
        </w:rPr>
        <w:t xml:space="preserve"> </w:t>
      </w:r>
      <w:proofErr w:type="spellStart"/>
      <w:r w:rsidR="009275DD" w:rsidRPr="002F2F76">
        <w:rPr>
          <w:rFonts w:ascii="Century Gothic" w:hAnsi="Century Gothic"/>
          <w:color w:val="000000" w:themeColor="text1"/>
        </w:rPr>
        <w:t>Bibliograficas</w:t>
      </w:r>
      <w:bookmarkEnd w:id="25"/>
      <w:proofErr w:type="spellEnd"/>
    </w:p>
    <w:p w14:paraId="3FEE9C59" w14:textId="77777777" w:rsidR="009275DD" w:rsidRPr="002F2F76" w:rsidRDefault="009275DD" w:rsidP="009275DD">
      <w:pPr>
        <w:pStyle w:val="ListBullet"/>
        <w:tabs>
          <w:tab w:val="num" w:pos="360"/>
        </w:tabs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Sommerville, I. (2011).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Ingenieria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de Software (9a ed.). </w:t>
      </w:r>
      <w:r w:rsidRPr="002F2F76">
        <w:rPr>
          <w:rFonts w:ascii="Century Gothic" w:hAnsi="Century Gothic"/>
          <w:color w:val="000000" w:themeColor="text1"/>
          <w:sz w:val="18"/>
        </w:rPr>
        <w:t>Pearson Education.</w:t>
      </w:r>
    </w:p>
    <w:p w14:paraId="3FF0E0F7" w14:textId="77777777" w:rsidR="009275DD" w:rsidRPr="002F2F76" w:rsidRDefault="009275DD" w:rsidP="009275DD">
      <w:pPr>
        <w:pStyle w:val="ListBullet"/>
        <w:tabs>
          <w:tab w:val="num" w:pos="360"/>
        </w:tabs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color w:val="000000" w:themeColor="text1"/>
          <w:sz w:val="18"/>
        </w:rPr>
        <w:t>Boehm, B. W. (1981). Software Engineering Economics. Prentice-Hall.</w:t>
      </w:r>
    </w:p>
    <w:p w14:paraId="16F34D62" w14:textId="77777777" w:rsidR="009275DD" w:rsidRPr="002F2F76" w:rsidRDefault="009275DD" w:rsidP="009275DD">
      <w:pPr>
        <w:pStyle w:val="ListBullet"/>
        <w:tabs>
          <w:tab w:val="num" w:pos="360"/>
        </w:tabs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Pressman, R. S. (2010).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Ingenieria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del Software: Un Enfoque Practico (7a ed.). </w:t>
      </w:r>
      <w:r w:rsidRPr="002F2F76">
        <w:rPr>
          <w:rFonts w:ascii="Century Gothic" w:hAnsi="Century Gothic"/>
          <w:color w:val="000000" w:themeColor="text1"/>
          <w:sz w:val="18"/>
        </w:rPr>
        <w:t>McGraw-Hill.</w:t>
      </w:r>
    </w:p>
    <w:p w14:paraId="0EEC606D" w14:textId="77777777" w:rsidR="009275DD" w:rsidRPr="002F2F76" w:rsidRDefault="009275DD" w:rsidP="009275DD">
      <w:pPr>
        <w:pStyle w:val="ListBullet"/>
        <w:tabs>
          <w:tab w:val="num" w:pos="360"/>
        </w:tabs>
        <w:rPr>
          <w:rFonts w:ascii="Century Gothic" w:hAnsi="Century Gothic"/>
          <w:color w:val="000000" w:themeColor="text1"/>
        </w:rPr>
      </w:pPr>
      <w:r w:rsidRPr="002F2F76">
        <w:rPr>
          <w:rFonts w:ascii="Century Gothic" w:hAnsi="Century Gothic"/>
          <w:color w:val="000000" w:themeColor="text1"/>
          <w:sz w:val="18"/>
        </w:rPr>
        <w:t>IFPUG. (2010). Function Point Counting Practices Manual (Release 4.3.1). IFPUG.</w:t>
      </w:r>
    </w:p>
    <w:p w14:paraId="1D3BF570" w14:textId="77777777" w:rsidR="009275DD" w:rsidRPr="002F2F76" w:rsidRDefault="009275DD" w:rsidP="009275DD">
      <w:pPr>
        <w:pStyle w:val="ListBullet"/>
        <w:tabs>
          <w:tab w:val="num" w:pos="360"/>
        </w:tabs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Asamblea Nacional de Nicaragua. (1996). Ley 185 -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Codigo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del Trabajo de Nicaragua.</w:t>
      </w:r>
    </w:p>
    <w:p w14:paraId="20439A3D" w14:textId="77777777" w:rsidR="009275DD" w:rsidRPr="002F2F76" w:rsidRDefault="009275DD" w:rsidP="009275DD">
      <w:pPr>
        <w:pStyle w:val="ListBullet"/>
        <w:tabs>
          <w:tab w:val="num" w:pos="360"/>
        </w:tabs>
        <w:rPr>
          <w:rFonts w:ascii="Century Gothic" w:hAnsi="Century Gothic"/>
          <w:color w:val="000000" w:themeColor="text1"/>
          <w:lang w:val="es-CR"/>
        </w:rPr>
      </w:pPr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Asamblea Nacional de Nicaragua. (2012). Ley 822 - Ley de </w:t>
      </w:r>
      <w:proofErr w:type="spellStart"/>
      <w:r w:rsidRPr="002F2F76">
        <w:rPr>
          <w:rFonts w:ascii="Century Gothic" w:hAnsi="Century Gothic"/>
          <w:color w:val="000000" w:themeColor="text1"/>
          <w:sz w:val="18"/>
          <w:lang w:val="es-CR"/>
        </w:rPr>
        <w:t>Concertacion</w:t>
      </w:r>
      <w:proofErr w:type="spellEnd"/>
      <w:r w:rsidRPr="002F2F76">
        <w:rPr>
          <w:rFonts w:ascii="Century Gothic" w:hAnsi="Century Gothic"/>
          <w:color w:val="000000" w:themeColor="text1"/>
          <w:sz w:val="18"/>
          <w:lang w:val="es-CR"/>
        </w:rPr>
        <w:t xml:space="preserve"> Tributaria.</w:t>
      </w:r>
    </w:p>
    <w:p w14:paraId="0C19E121" w14:textId="77777777" w:rsidR="00AA2E3D" w:rsidRPr="002F2F76" w:rsidRDefault="00AA2E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color w:val="000000" w:themeColor="text1"/>
          <w:lang w:val="es-CR"/>
        </w:rPr>
      </w:pPr>
    </w:p>
    <w:p>
      <w:r>
        <w:br w:type="page"/>
      </w:r>
    </w:p>
    <w:p>
      <w:pPr>
        <w:pStyle w:val="Heading1"/>
      </w:pPr>
      <w:r>
        <w:t>ANEXO: REQUISITOS FUNCIONALES COMPLEMENTARIOS</w:t>
      </w:r>
    </w:p>
    <w:p>
      <w:pPr>
        <w:pStyle w:val="Heading1"/>
      </w:pPr>
      <w:r>
        <w:t>Apéndice del Proyecto Corte 2</w:t>
      </w:r>
    </w:p>
    <w:p>
      <w:pPr>
        <w:pStyle w:val="Heading2"/>
      </w:pPr>
      <w:r>
        <w:t>Requisitos funcionales identificados en la revisión del sistema</w:t>
      </w:r>
    </w:p>
    <w:p>
      <w:r>
        <w:t>Fecha de revisión: 13-10-2026</w:t>
      </w:r>
    </w:p>
    <w:p>
      <w:r>
        <w:t>Base de contraste: `Requerimientos_Panaderia_Amada_V2.md`, rutas Flask, servicios, plantillas, JavaScript y migraciones del repositorio.</w:t>
      </w:r>
    </w:p>
    <w:p>
      <w:r>
        <w:t>Este apéndice complementa los RF01-RF94 del documento de Corte 2. Los requisitos siguientes no estaban descritos con suficiente precisión en ese documento y corresponden a capacidades incorporadas posteriormente o necesarias para describir fielmente el sistema actual.</w:t>
      </w:r>
    </w:p>
    <w:p>
      <w:pPr>
        <w:pStyle w:val="Heading2"/>
      </w:pPr>
      <w:r>
        <w:t>Requisitos funcionales complementarios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Módulo</w:t>
            </w:r>
          </w:p>
        </w:tc>
        <w:tc>
          <w:tcPr>
            <w:tcW w:type="dxa" w:w="2340"/>
          </w:tcPr>
          <w:p>
            <w:r>
              <w:t>Requisito</w:t>
            </w:r>
          </w:p>
        </w:tc>
        <w:tc>
          <w:tcPr>
            <w:tcW w:type="dxa" w:w="2340"/>
          </w:tcPr>
          <w:p>
            <w:r>
              <w:t>Prioridad</w:t>
            </w:r>
          </w:p>
        </w:tc>
      </w:tr>
      <w:tr>
        <w:tc>
          <w:tcPr>
            <w:tcW w:type="dxa" w:w="2340"/>
          </w:tcPr>
          <w:p>
            <w:r>
              <w:t>RF95</w:t>
            </w:r>
          </w:p>
        </w:tc>
        <w:tc>
          <w:tcPr>
            <w:tcW w:type="dxa" w:w="2340"/>
          </w:tcPr>
          <w:p>
            <w:r>
              <w:t>Fiscal</w:t>
            </w:r>
          </w:p>
        </w:tc>
        <w:tc>
          <w:tcPr>
            <w:tcW w:type="dxa" w:w="2340"/>
          </w:tcPr>
          <w:p>
            <w:r>
              <w:t>El sistema deberá permitir configurar el régimen fiscal, razón social, RUC, dirección, teléfono, correo, autorización y serie fiscal del emisor, conservando el valor usado por cada comprobante.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RF96</w:t>
            </w:r>
          </w:p>
        </w:tc>
        <w:tc>
          <w:tcPr>
            <w:tcW w:type="dxa" w:w="2340"/>
          </w:tcPr>
          <w:p>
            <w:r>
              <w:t>Fiscal</w:t>
            </w:r>
          </w:p>
        </w:tc>
        <w:tc>
          <w:tcPr>
            <w:tcW w:type="dxa" w:w="2340"/>
          </w:tcPr>
          <w:p>
            <w:r>
              <w:t>El sistema deberá generar números de factura correlativos por serie, con bloqueo transaccional y restricción de unicidad para evitar duplicados ante operaciones concurrentes.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RF97</w:t>
            </w:r>
          </w:p>
        </w:tc>
        <w:tc>
          <w:tcPr>
            <w:tcW w:type="dxa" w:w="2340"/>
          </w:tcPr>
          <w:p>
            <w:r>
              <w:t>Fiscal</w:t>
            </w:r>
          </w:p>
        </w:tc>
        <w:tc>
          <w:tcPr>
            <w:tcW w:type="dxa" w:w="2340"/>
          </w:tcPr>
          <w:p>
            <w:r>
              <w:t>El sistema deberá guardar una instantánea JSON inmutable de cada comprobante emitido, incluyendo emisor, líneas, impuestos, pagos, QR, serie y totales para su impresión o reimpresión posterior.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RF98</w:t>
            </w:r>
          </w:p>
        </w:tc>
        <w:tc>
          <w:tcPr>
            <w:tcW w:type="dxa" w:w="2340"/>
          </w:tcPr>
          <w:p>
            <w:r>
              <w:t>Fiscal</w:t>
            </w:r>
          </w:p>
        </w:tc>
        <w:tc>
          <w:tcPr>
            <w:tcW w:type="dxa" w:w="2340"/>
          </w:tcPr>
          <w:p>
            <w:r>
              <w:t>El sistema deberá permitir anular una factura solamente mientras el turno sea corregible, exigir un motivo y registrar la reversión contable y la devolución de pagos sin eliminar el comprobante original.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RF99</w:t>
            </w:r>
          </w:p>
        </w:tc>
        <w:tc>
          <w:tcPr>
            <w:tcW w:type="dxa" w:w="2340"/>
          </w:tcPr>
          <w:p>
            <w:r>
              <w:t>Auditoría fiscal</w:t>
            </w:r>
          </w:p>
        </w:tc>
        <w:tc>
          <w:tcPr>
            <w:tcW w:type="dxa" w:w="2340"/>
          </w:tcPr>
          <w:p>
            <w:r>
              <w:t>El sistema deberá registrar en una bitácora inmutable la acción, entidad, usuario, fecha, IP y detalle JSON de emisiones, anulaciones, cambios fiscales y operaciones sensibles.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RF100</w:t>
            </w:r>
          </w:p>
        </w:tc>
        <w:tc>
          <w:tcPr>
            <w:tcW w:type="dxa" w:w="2340"/>
          </w:tcPr>
          <w:p>
            <w:r>
              <w:t>POS</w:t>
            </w:r>
          </w:p>
        </w:tc>
        <w:tc>
          <w:tcPr>
            <w:tcW w:type="dxa" w:w="2340"/>
          </w:tcPr>
          <w:p>
            <w:r>
              <w:t>El servidor deberá recalcular el precio, descuento, IVA, extras y total a partir del catálogo vigente, sin confiar en los importes enviados por el navegador.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RF101</w:t>
            </w:r>
          </w:p>
        </w:tc>
        <w:tc>
          <w:tcPr>
            <w:tcW w:type="dxa" w:w="2340"/>
          </w:tcPr>
          <w:p>
            <w:r>
              <w:t>POS</w:t>
            </w:r>
          </w:p>
        </w:tc>
        <w:tc>
          <w:tcPr>
            <w:tcW w:type="dxa" w:w="2340"/>
          </w:tcPr>
          <w:p>
            <w:r>
              <w:t>El sistema deberá aceptar una clave de solicitud por venta, detectar reintentos de la misma operación y devolver el comprobante existente sin duplicar factura, pagos ni asiento contable.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RF102</w:t>
            </w:r>
          </w:p>
        </w:tc>
        <w:tc>
          <w:tcPr>
            <w:tcW w:type="dxa" w:w="2340"/>
          </w:tcPr>
          <w:p>
            <w:r>
              <w:t>POS</w:t>
            </w:r>
          </w:p>
        </w:tc>
        <w:tc>
          <w:tcPr>
            <w:tcW w:type="dxa" w:w="2340"/>
          </w:tcPr>
          <w:p>
            <w:r>
              <w:t>El sistema deberá permitir pagos múltiples en efectivo, efectivo USD y transferencia, validar referencias de transferencia, aplicar el tipo de cambio y calcular el cambio únicamente con medios que permitan devolución.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RF103</w:t>
            </w:r>
          </w:p>
        </w:tc>
        <w:tc>
          <w:tcPr>
            <w:tcW w:type="dxa" w:w="2340"/>
          </w:tcPr>
          <w:p>
            <w:r>
              <w:t>POS</w:t>
            </w:r>
          </w:p>
        </w:tc>
        <w:tc>
          <w:tcPr>
            <w:tcW w:type="dxa" w:w="2340"/>
          </w:tcPr>
          <w:p>
            <w:r>
              <w:t>El sistema deberá emitir una respuesta de comprobante con número, QR, enlace de seguimiento, desglose de pagos, cambio, condición de pago y enlace de impresión.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RF104</w:t>
            </w:r>
          </w:p>
        </w:tc>
        <w:tc>
          <w:tcPr>
            <w:tcW w:type="dxa" w:w="2340"/>
          </w:tcPr>
          <w:p>
            <w:r>
              <w:t>Arqueos</w:t>
            </w:r>
          </w:p>
        </w:tc>
        <w:tc>
          <w:tcPr>
            <w:tcW w:type="dxa" w:w="2340"/>
          </w:tcPr>
          <w:p>
            <w:r>
              <w:t>El sistema deberá registrar el conteo ciego de efectivo, dólares y transferencias, incluyendo cantidades por denominación, tipo de cambio utilizado, observaciones y diferencias frente al sistema.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RF105</w:t>
            </w:r>
          </w:p>
        </w:tc>
        <w:tc>
          <w:tcPr>
            <w:tcW w:type="dxa" w:w="2340"/>
          </w:tcPr>
          <w:p>
            <w:r>
              <w:t>Arqueos</w:t>
            </w:r>
          </w:p>
        </w:tc>
        <w:tc>
          <w:tcPr>
            <w:tcW w:type="dxa" w:w="2340"/>
          </w:tcPr>
          <w:p>
            <w:r>
              <w:t>El sistema deberá separar el envío del arqueo por el cajero de su verificación por un supervisor distinto, impedir la auto-verificación y cerrar el turno solo después de la verificación.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RF106</w:t>
            </w:r>
          </w:p>
        </w:tc>
        <w:tc>
          <w:tcPr>
            <w:tcW w:type="dxa" w:w="2340"/>
          </w:tcPr>
          <w:p>
            <w:r>
              <w:t>Contabilidad formal</w:t>
            </w:r>
          </w:p>
        </w:tc>
        <w:tc>
          <w:tcPr>
            <w:tcW w:type="dxa" w:w="2340"/>
          </w:tcPr>
          <w:p>
            <w:r>
              <w:t>El sistema deberá abrir o localizar automáticamente el periodo contable de una operación, impedir asientos en periodos cerrados y permitir el cierre del periodo únicamente bajo las reglas contables configuradas.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RF107</w:t>
            </w:r>
          </w:p>
        </w:tc>
        <w:tc>
          <w:tcPr>
            <w:tcW w:type="dxa" w:w="2340"/>
          </w:tcPr>
          <w:p>
            <w:r>
              <w:t>Contabilidad formal</w:t>
            </w:r>
          </w:p>
        </w:tc>
        <w:tc>
          <w:tcPr>
            <w:tcW w:type="dxa" w:w="2340"/>
          </w:tcPr>
          <w:p>
            <w:r>
              <w:t>El sistema deberá permitir crear asientos manuales de diario con número de comprobante, referencia, descripción y líneas Debe/Haber, rechazando cualquier asiento descuadrado.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RF108</w:t>
            </w:r>
          </w:p>
        </w:tc>
        <w:tc>
          <w:tcPr>
            <w:tcW w:type="dxa" w:w="2340"/>
          </w:tcPr>
          <w:p>
            <w:r>
              <w:t>Contabilidad formal</w:t>
            </w:r>
          </w:p>
        </w:tc>
        <w:tc>
          <w:tcPr>
            <w:tcW w:type="dxa" w:w="2340"/>
          </w:tcPr>
          <w:p>
            <w:r>
              <w:t>El sistema deberá generar asientos automáticos para ventas, compras, egresos, nómina, anulaciones y cierres, conservando el vínculo con el documento de origen.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RF109</w:t>
            </w:r>
          </w:p>
        </w:tc>
        <w:tc>
          <w:tcPr>
            <w:tcW w:type="dxa" w:w="2340"/>
          </w:tcPr>
          <w:p>
            <w:r>
              <w:t>Contabilidad formal</w:t>
            </w:r>
          </w:p>
        </w:tc>
        <w:tc>
          <w:tcPr>
            <w:tcW w:type="dxa" w:w="2340"/>
          </w:tcPr>
          <w:p>
            <w:r>
              <w:t>El sistema deberá mostrar balance de comprobación, mayor contable y estado de resultados filtrables por periodo, calculados a partir de asientos contabilizados.</w:t>
            </w:r>
          </w:p>
        </w:tc>
        <w:tc>
          <w:tcPr>
            <w:tcW w:type="dxa" w:w="2340"/>
          </w:tcPr>
          <w:p>
            <w:r>
              <w:t>Media</w:t>
            </w:r>
          </w:p>
        </w:tc>
      </w:tr>
      <w:tr>
        <w:tc>
          <w:tcPr>
            <w:tcW w:type="dxa" w:w="2340"/>
          </w:tcPr>
          <w:p>
            <w:r>
              <w:t>RF110</w:t>
            </w:r>
          </w:p>
        </w:tc>
        <w:tc>
          <w:tcPr>
            <w:tcW w:type="dxa" w:w="2340"/>
          </w:tcPr>
          <w:p>
            <w:r>
              <w:t>Kiosco biométrico</w:t>
            </w:r>
          </w:p>
        </w:tc>
        <w:tc>
          <w:tcPr>
            <w:tcW w:type="dxa" w:w="2340"/>
          </w:tcPr>
          <w:p>
            <w:r>
              <w:t>El sistema deberá registrar o actualizar el descriptor facial de un empleado a partir de una imagen válida, rechazando imágenes sin rostro o con más de un rostro.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RF111</w:t>
            </w:r>
          </w:p>
        </w:tc>
        <w:tc>
          <w:tcPr>
            <w:tcW w:type="dxa" w:w="2340"/>
          </w:tcPr>
          <w:p>
            <w:r>
              <w:t>Kiosco biométrico</w:t>
            </w:r>
          </w:p>
        </w:tc>
        <w:tc>
          <w:tcPr>
            <w:tcW w:type="dxa" w:w="2340"/>
          </w:tcPr>
          <w:p>
            <w:r>
              <w:t>El sistema deberá cargar los descriptores activos en memoria, reconocer el rostro de un frame y registrar automáticamente entrada o salida según el registro del día y la tolerancia del turno laboral.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RF112</w:t>
            </w:r>
          </w:p>
        </w:tc>
        <w:tc>
          <w:tcPr>
            <w:tcW w:type="dxa" w:w="2340"/>
          </w:tcPr>
          <w:p>
            <w:r>
              <w:t>Asistencia</w:t>
            </w:r>
          </w:p>
        </w:tc>
        <w:tc>
          <w:tcPr>
            <w:tcW w:type="dxa" w:w="2340"/>
          </w:tcPr>
          <w:p>
            <w:r>
              <w:t>El sistema deberá permitir consultar la asistencia diaria, diferenciar llegada a tiempo y tardía, registrar salida y exponer el estado actualizado para el monitor administrativo.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RF113</w:t>
            </w:r>
          </w:p>
        </w:tc>
        <w:tc>
          <w:tcPr>
            <w:tcW w:type="dxa" w:w="2340"/>
          </w:tcPr>
          <w:p>
            <w:r>
              <w:t>Portal de encargos</w:t>
            </w:r>
          </w:p>
        </w:tc>
        <w:tc>
          <w:tcPr>
            <w:tcW w:type="dxa" w:w="2340"/>
          </w:tcPr>
          <w:p>
            <w:r>
              <w:t>El sistema deberá permitir que un cliente autenticado o visitante identificado por sesión consulte el estado, precio, fecha, imagen y especificaciones de sus cotizaciones sin acceder a datos de otros clientes.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RF114</w:t>
            </w:r>
          </w:p>
        </w:tc>
        <w:tc>
          <w:tcPr>
            <w:tcW w:type="dxa" w:w="2340"/>
          </w:tcPr>
          <w:p>
            <w:r>
              <w:t>Producción</w:t>
            </w:r>
          </w:p>
        </w:tc>
        <w:tc>
          <w:tcPr>
            <w:tcW w:type="dxa" w:w="2340"/>
          </w:tcPr>
          <w:p>
            <w:r>
              <w:t>El sistema deberá publicar en el monitor de cocina los encargos pagados, ordenar por fecha de entrega y persistir la transición Pendiente, En Proceso, Listo y Entregado para reflejarla en el seguimiento público.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RF115</w:t>
            </w:r>
          </w:p>
        </w:tc>
        <w:tc>
          <w:tcPr>
            <w:tcW w:type="dxa" w:w="2340"/>
          </w:tcPr>
          <w:p>
            <w:r>
              <w:t>CRM</w:t>
            </w:r>
          </w:p>
        </w:tc>
        <w:tc>
          <w:tcPr>
            <w:tcW w:type="dxa" w:w="2340"/>
          </w:tcPr>
          <w:p>
            <w:r>
              <w:t>El sistema deberá registrar clientes desde el portal mediante verificación del código enviado al teléfono, evitando crear cuentas con teléfonos duplicados o códigos vencidos.</w:t>
            </w:r>
          </w:p>
        </w:tc>
        <w:tc>
          <w:tcPr>
            <w:tcW w:type="dxa" w:w="2340"/>
          </w:tcPr>
          <w:p>
            <w:r>
              <w:t>Media</w:t>
            </w:r>
          </w:p>
        </w:tc>
      </w:tr>
      <w:tr>
        <w:tc>
          <w:tcPr>
            <w:tcW w:type="dxa" w:w="2340"/>
          </w:tcPr>
          <w:p>
            <w:r>
              <w:t>RF116</w:t>
            </w:r>
          </w:p>
        </w:tc>
        <w:tc>
          <w:tcPr>
            <w:tcW w:type="dxa" w:w="2340"/>
          </w:tcPr>
          <w:p>
            <w:r>
              <w:t>Reportes</w:t>
            </w:r>
          </w:p>
        </w:tc>
        <w:tc>
          <w:tcPr>
            <w:tcW w:type="dxa" w:w="2340"/>
          </w:tcPr>
          <w:p>
            <w:r>
              <w:t>El sistema deberá presentar indicadores de ventas, ticket promedio, productos más vendidos, ventas por categoría, encargos pendientes, mermas, rotación y asistencia para apoyar decisiones de gerencia.</w:t>
            </w:r>
          </w:p>
        </w:tc>
        <w:tc>
          <w:tcPr>
            <w:tcW w:type="dxa" w:w="2340"/>
          </w:tcPr>
          <w:p>
            <w:r>
              <w:t>Media</w:t>
            </w:r>
          </w:p>
        </w:tc>
      </w:tr>
      <w:tr>
        <w:tc>
          <w:tcPr>
            <w:tcW w:type="dxa" w:w="2340"/>
          </w:tcPr>
          <w:p>
            <w:r>
              <w:t>RF117</w:t>
            </w:r>
          </w:p>
        </w:tc>
        <w:tc>
          <w:tcPr>
            <w:tcW w:type="dxa" w:w="2340"/>
          </w:tcPr>
          <w:p>
            <w:r>
              <w:t>Operación</w:t>
            </w:r>
          </w:p>
        </w:tc>
        <w:tc>
          <w:tcPr>
            <w:tcW w:type="dxa" w:w="2340"/>
          </w:tcPr>
          <w:p>
            <w:r>
              <w:t>El sistema deberá permitir generar respaldos de la base de datos y ejecutar migraciones aditivas identificables sin reconstruir el esquema ni borrar información histórica.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</w:tbl>
    <w:p>
      <w:pPr>
        <w:pStyle w:val="Heading2"/>
      </w:pPr>
      <w:r>
        <w:t>Estado de cobertura verificado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Área</w:t>
            </w:r>
          </w:p>
        </w:tc>
        <w:tc>
          <w:tcPr>
            <w:tcW w:type="dxa" w:w="3120"/>
          </w:tcPr>
          <w:p>
            <w:r>
              <w:t>Estado observado</w:t>
            </w:r>
          </w:p>
        </w:tc>
        <w:tc>
          <w:tcPr>
            <w:tcW w:type="dxa" w:w="3120"/>
          </w:tcPr>
          <w:p>
            <w:r>
              <w:t>Evidencia principal</w:t>
            </w:r>
          </w:p>
        </w:tc>
      </w:tr>
      <w:tr>
        <w:tc>
          <w:tcPr>
            <w:tcW w:type="dxa" w:w="3120"/>
          </w:tcPr>
          <w:p>
            <w:r>
              <w:t>Facturación fiscal, numeración e instantánea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  <w:tc>
          <w:tcPr>
            <w:tcW w:type="dxa" w:w="3120"/>
          </w:tcPr>
          <w:p>
            <w:r>
              <w:t>`app/pos/routes.py`, `app/services/fiscal_service.py`, `app/admin/routes_fiscal.py`</w:t>
            </w:r>
          </w:p>
        </w:tc>
      </w:tr>
      <w:tr>
        <w:tc>
          <w:tcPr>
            <w:tcW w:type="dxa" w:w="3120"/>
          </w:tcPr>
          <w:p>
            <w:r>
              <w:t>Anulación y reversión contable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  <w:tc>
          <w:tcPr>
            <w:tcW w:type="dxa" w:w="3120"/>
          </w:tcPr>
          <w:p>
            <w:r>
              <w:t>`app/admin/routes_fiscal.py`, `app/services/contabilidad_service.py`</w:t>
            </w:r>
          </w:p>
        </w:tc>
      </w:tr>
      <w:tr>
        <w:tc>
          <w:tcPr>
            <w:tcW w:type="dxa" w:w="3120"/>
          </w:tcPr>
          <w:p>
            <w:r>
              <w:t>Idempotencia de ventas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  <w:tc>
          <w:tcPr>
            <w:tcW w:type="dxa" w:w="3120"/>
          </w:tcPr>
          <w:p>
            <w:r>
              <w:t>`ClaveSolicitud`, bloqueo transaccional y `DocumentoJSON` en `app/pos/routes.py`</w:t>
            </w:r>
          </w:p>
        </w:tc>
      </w:tr>
      <w:tr>
        <w:tc>
          <w:tcPr>
            <w:tcW w:type="dxa" w:w="3120"/>
          </w:tcPr>
          <w:p>
            <w:r>
              <w:t>Arqueo ciego y verificación segregada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  <w:tc>
          <w:tcPr>
            <w:tcW w:type="dxa" w:w="3120"/>
          </w:tcPr>
          <w:p>
            <w:r>
              <w:t>`app/admin/routes_pos.py`</w:t>
            </w:r>
          </w:p>
        </w:tc>
      </w:tr>
      <w:tr>
        <w:tc>
          <w:tcPr>
            <w:tcW w:type="dxa" w:w="3120"/>
          </w:tcPr>
          <w:p>
            <w:r>
              <w:t>Partida doble, periodos y reportes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  <w:tc>
          <w:tcPr>
            <w:tcW w:type="dxa" w:w="3120"/>
          </w:tcPr>
          <w:p>
            <w:r>
              <w:t>`app/services/contabilidad_service.py`, `app/admin/routes_accounting.py`</w:t>
            </w:r>
          </w:p>
        </w:tc>
      </w:tr>
      <w:tr>
        <w:tc>
          <w:tcPr>
            <w:tcW w:type="dxa" w:w="3120"/>
          </w:tcPr>
          <w:p>
            <w:r>
              <w:t>Kiosco facial y asistencia automática</w:t>
            </w:r>
          </w:p>
        </w:tc>
        <w:tc>
          <w:tcPr>
            <w:tcW w:type="dxa" w:w="3120"/>
          </w:tcPr>
          <w:p>
            <w:r>
              <w:t>Implementado con dependencia de modelos ONNX</w:t>
            </w:r>
          </w:p>
        </w:tc>
        <w:tc>
          <w:tcPr>
            <w:tcW w:type="dxa" w:w="3120"/>
          </w:tcPr>
          <w:p>
            <w:r>
              <w:t>`app/kiosco/routes.py`, `app/services/face_service.py`, `scripts/download_models.py`</w:t>
            </w:r>
          </w:p>
        </w:tc>
      </w:tr>
      <w:tr>
        <w:tc>
          <w:tcPr>
            <w:tcW w:type="dxa" w:w="3120"/>
          </w:tcPr>
          <w:p>
            <w:r>
              <w:t>Portal de encargos y monitor de cocina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  <w:tc>
          <w:tcPr>
            <w:tcW w:type="dxa" w:w="3120"/>
          </w:tcPr>
          <w:p>
            <w:r>
              <w:t>`app/pos/routes.py`, `app/monitor/routes.py`</w:t>
            </w:r>
          </w:p>
        </w:tc>
      </w:tr>
      <w:tr>
        <w:tc>
          <w:tcPr>
            <w:tcW w:type="dxa" w:w="3120"/>
          </w:tcPr>
          <w:p>
            <w:r>
              <w:t>Verificación SMS de clientes</w:t>
            </w:r>
          </w:p>
        </w:tc>
        <w:tc>
          <w:tcPr>
            <w:tcW w:type="dxa" w:w="3120"/>
          </w:tcPr>
          <w:p>
            <w:r>
              <w:t>Parcial: existen endpoints y flujo, requiere proveedor SMS configurado</w:t>
            </w:r>
          </w:p>
        </w:tc>
        <w:tc>
          <w:tcPr>
            <w:tcW w:type="dxa" w:w="3120"/>
          </w:tcPr>
          <w:p>
            <w:r>
              <w:t>`app/auth/routes.py`</w:t>
            </w:r>
          </w:p>
        </w:tc>
      </w:tr>
      <w:tr>
        <w:tc>
          <w:tcPr>
            <w:tcW w:type="dxa" w:w="3120"/>
          </w:tcPr>
          <w:p>
            <w:r>
              <w:t>Respaldos automatizados</w:t>
            </w:r>
          </w:p>
        </w:tc>
        <w:tc>
          <w:tcPr>
            <w:tcW w:type="dxa" w:w="3120"/>
          </w:tcPr>
          <w:p>
            <w:r>
              <w:t>Parcial: existe script operativo, no se observa programación automática</w:t>
            </w:r>
          </w:p>
        </w:tc>
        <w:tc>
          <w:tcPr>
            <w:tcW w:type="dxa" w:w="3120"/>
          </w:tcPr>
          <w:p>
            <w:r>
              <w:t>`scripts/backup_database.py`</w:t>
            </w:r>
          </w:p>
        </w:tc>
      </w:tr>
    </w:tbl>
    <w:p>
      <w:pPr>
        <w:pStyle w:val="Heading2"/>
      </w:pPr>
      <w:r>
        <w:t>Hallazgos que deben corregirse en la documentación base</w:t>
      </w:r>
    </w:p>
    <w:p>
      <w:r>
        <w:t>1. RF31 indica que el POS debe bloquearse sin turno activo, pero `app/pos/routes.py` crea un turno si no encuentra uno. El requisito debe describir la política real o el código debe cambiarse.</w:t>
      </w:r>
    </w:p>
    <w:p>
      <w:r>
        <w:t>2. RF10-RF12 mencionan `AuditLog`; la implementación fiscal usa `BitacoraFiscal` y auditoría específica. Debe unificarse el nombre o aclararse que son bitácoras distintas.</w:t>
      </w:r>
    </w:p>
    <w:p>
      <w:r>
        <w:t>3. RF25 describe almacenamiento local de imágenes, pero el catálogo y las referencias usan ImgBB mediante `IMGBB_API_KEY`. La documentación debe declarar esta dependencia externa.</w:t>
      </w:r>
    </w:p>
    <w:p>
      <w:r>
        <w:t>4. RF49 exige convertir el total a USD para mostrar lo que se cobra, mientras el servicio normaliza el pago USD a córdobas para contabilizarlo. Debe documentarse explícitamente la moneda mostrada y la moneda registrada.</w:t>
      </w:r>
    </w:p>
    <w:p>
      <w:r>
        <w:t>5. RF59 y RF60 describen convertir una cotización web pagada a encargo, pero el POS también permite crear el encargo directamente. Deben documentarse ambos flujos.</w:t>
      </w:r>
    </w:p>
    <w:p>
      <w:r>
        <w:t>6. RF94 describe el asiento del cierre de turno; actualmente la integración contable se realiza durante la venta y otras operaciones. Debe aclararse si el cierre genera un asiento adicional o solo consolida los existentes.</w:t>
      </w:r>
    </w:p>
    <w:p>
      <w:pPr>
        <w:pStyle w:val="Heading2"/>
      </w:pPr>
      <w:r>
        <w:t>Criterio de aceptación documental</w:t>
      </w:r>
    </w:p>
    <w:p>
      <w:r>
        <w:t>Cada requisito complementario deberá conservar su identificador, módulo, prioridad y una descripción verificable. La etiqueta de estado no sustituye las pruebas: los requisitos marcados como implementados deben validarse con pruebas unitarias, integración SQL o prueba manual con una base aislada antes de declarar el sistema listo para producción.</w:t>
      </w:r>
    </w:p>
    <w:sectPr w:rsidR="00AA2E3D" w:rsidRPr="002F2F7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entury Gothic&quot;,sans-serif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DFB850-F399-4621-881C-DCDD0AE23677}"/>
    <w:embedBold r:id="rId2" w:fontKey="{E741FB19-816F-48D1-B6B7-D7C92CB3F844}"/>
    <w:embedItalic r:id="rId3" w:fontKey="{B7789F4D-EF10-4FED-980B-639F97E22E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5BE7193-8441-4662-8214-48D070FC22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346AA6-4026-4EE4-808C-725855B6C59E}"/>
    <w:embedBold r:id="rId6" w:fontKey="{53BE30E6-6293-4E6E-BE3D-E336304AD6AC}"/>
    <w:embedItalic r:id="rId7" w:fontKey="{E21DDE92-8672-47EF-A4F3-5AD716B52A4C}"/>
    <w:embedBoldItalic r:id="rId8" w:fontKey="{CE7A92B7-A2B3-4BC4-AA49-81AE43E753BE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9" w:fontKey="{CA855EFC-3A0C-4388-973A-4AE4FCC97AF9}"/>
    <w:embedBold r:id="rId10" w:fontKey="{A7AC7A52-8B08-49F5-9857-456E345E8ABE}"/>
    <w:embedItalic r:id="rId11" w:fontKey="{B128F398-6A12-44D9-97D7-4C8A727B78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4E9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8B293"/>
    <w:multiLevelType w:val="hybridMultilevel"/>
    <w:tmpl w:val="92B0176E"/>
    <w:lvl w:ilvl="0" w:tplc="2DD46E3A">
      <w:start w:val="1"/>
      <w:numFmt w:val="bullet"/>
      <w:lvlText w:val="-"/>
      <w:lvlJc w:val="left"/>
      <w:pPr>
        <w:ind w:left="720" w:hanging="360"/>
      </w:pPr>
      <w:rPr>
        <w:rFonts w:ascii="&quot;Century Gothic&quot;,sans-serif" w:hAnsi="&quot;Century Gothic&quot;,sans-serif" w:hint="default"/>
      </w:rPr>
    </w:lvl>
    <w:lvl w:ilvl="1" w:tplc="FFC6F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4F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0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2B6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AF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441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B04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C60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0A6DB"/>
    <w:multiLevelType w:val="hybridMultilevel"/>
    <w:tmpl w:val="9D96247A"/>
    <w:lvl w:ilvl="0" w:tplc="9EA83BE0">
      <w:start w:val="1"/>
      <w:numFmt w:val="decimal"/>
      <w:lvlText w:val="%1."/>
      <w:lvlJc w:val="left"/>
      <w:pPr>
        <w:ind w:left="720" w:hanging="360"/>
      </w:pPr>
    </w:lvl>
    <w:lvl w:ilvl="1" w:tplc="49802280">
      <w:start w:val="1"/>
      <w:numFmt w:val="lowerLetter"/>
      <w:lvlText w:val="%2."/>
      <w:lvlJc w:val="left"/>
      <w:pPr>
        <w:ind w:left="1440" w:hanging="360"/>
      </w:pPr>
    </w:lvl>
    <w:lvl w:ilvl="2" w:tplc="DDFE0120">
      <w:start w:val="1"/>
      <w:numFmt w:val="lowerRoman"/>
      <w:lvlText w:val="%3."/>
      <w:lvlJc w:val="right"/>
      <w:pPr>
        <w:ind w:left="2160" w:hanging="180"/>
      </w:pPr>
    </w:lvl>
    <w:lvl w:ilvl="3" w:tplc="8F0AE4EA">
      <w:start w:val="1"/>
      <w:numFmt w:val="decimal"/>
      <w:lvlText w:val="%4."/>
      <w:lvlJc w:val="left"/>
      <w:pPr>
        <w:ind w:left="2880" w:hanging="360"/>
      </w:pPr>
    </w:lvl>
    <w:lvl w:ilvl="4" w:tplc="644C1778">
      <w:start w:val="1"/>
      <w:numFmt w:val="lowerLetter"/>
      <w:lvlText w:val="%5."/>
      <w:lvlJc w:val="left"/>
      <w:pPr>
        <w:ind w:left="3600" w:hanging="360"/>
      </w:pPr>
    </w:lvl>
    <w:lvl w:ilvl="5" w:tplc="AD3EC7C2">
      <w:start w:val="1"/>
      <w:numFmt w:val="lowerRoman"/>
      <w:lvlText w:val="%6."/>
      <w:lvlJc w:val="right"/>
      <w:pPr>
        <w:ind w:left="4320" w:hanging="180"/>
      </w:pPr>
    </w:lvl>
    <w:lvl w:ilvl="6" w:tplc="F4867ADC">
      <w:start w:val="1"/>
      <w:numFmt w:val="decimal"/>
      <w:lvlText w:val="%7."/>
      <w:lvlJc w:val="left"/>
      <w:pPr>
        <w:ind w:left="5040" w:hanging="360"/>
      </w:pPr>
    </w:lvl>
    <w:lvl w:ilvl="7" w:tplc="C9BA82EE">
      <w:start w:val="1"/>
      <w:numFmt w:val="lowerLetter"/>
      <w:lvlText w:val="%8."/>
      <w:lvlJc w:val="left"/>
      <w:pPr>
        <w:ind w:left="5760" w:hanging="360"/>
      </w:pPr>
    </w:lvl>
    <w:lvl w:ilvl="8" w:tplc="78BE7DB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685D97"/>
    <w:multiLevelType w:val="hybridMultilevel"/>
    <w:tmpl w:val="EF427400"/>
    <w:lvl w:ilvl="0" w:tplc="9A565672">
      <w:start w:val="1"/>
      <w:numFmt w:val="decimal"/>
      <w:lvlText w:val="%1."/>
      <w:lvlJc w:val="left"/>
      <w:pPr>
        <w:ind w:left="720" w:hanging="360"/>
      </w:pPr>
    </w:lvl>
    <w:lvl w:ilvl="1" w:tplc="D94857B4">
      <w:start w:val="1"/>
      <w:numFmt w:val="lowerLetter"/>
      <w:lvlText w:val="%2."/>
      <w:lvlJc w:val="left"/>
      <w:pPr>
        <w:ind w:left="1440" w:hanging="360"/>
      </w:pPr>
    </w:lvl>
    <w:lvl w:ilvl="2" w:tplc="2BA02458">
      <w:start w:val="1"/>
      <w:numFmt w:val="lowerRoman"/>
      <w:lvlText w:val="%3."/>
      <w:lvlJc w:val="right"/>
      <w:pPr>
        <w:ind w:left="2160" w:hanging="180"/>
      </w:pPr>
    </w:lvl>
    <w:lvl w:ilvl="3" w:tplc="BEFA2398">
      <w:start w:val="1"/>
      <w:numFmt w:val="decimal"/>
      <w:lvlText w:val="%4."/>
      <w:lvlJc w:val="left"/>
      <w:pPr>
        <w:ind w:left="2880" w:hanging="360"/>
      </w:pPr>
    </w:lvl>
    <w:lvl w:ilvl="4" w:tplc="04D6D864">
      <w:start w:val="1"/>
      <w:numFmt w:val="lowerLetter"/>
      <w:lvlText w:val="%5."/>
      <w:lvlJc w:val="left"/>
      <w:pPr>
        <w:ind w:left="3600" w:hanging="360"/>
      </w:pPr>
    </w:lvl>
    <w:lvl w:ilvl="5" w:tplc="ECA03604">
      <w:start w:val="1"/>
      <w:numFmt w:val="lowerRoman"/>
      <w:lvlText w:val="%6."/>
      <w:lvlJc w:val="right"/>
      <w:pPr>
        <w:ind w:left="4320" w:hanging="180"/>
      </w:pPr>
    </w:lvl>
    <w:lvl w:ilvl="6" w:tplc="8EE2EA74">
      <w:start w:val="1"/>
      <w:numFmt w:val="decimal"/>
      <w:lvlText w:val="%7."/>
      <w:lvlJc w:val="left"/>
      <w:pPr>
        <w:ind w:left="5040" w:hanging="360"/>
      </w:pPr>
    </w:lvl>
    <w:lvl w:ilvl="7" w:tplc="12CC73FE">
      <w:start w:val="1"/>
      <w:numFmt w:val="lowerLetter"/>
      <w:lvlText w:val="%8."/>
      <w:lvlJc w:val="left"/>
      <w:pPr>
        <w:ind w:left="5760" w:hanging="360"/>
      </w:pPr>
    </w:lvl>
    <w:lvl w:ilvl="8" w:tplc="6EC288D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F0BB4F"/>
    <w:multiLevelType w:val="hybridMultilevel"/>
    <w:tmpl w:val="D6DC2F5C"/>
    <w:lvl w:ilvl="0" w:tplc="6924F4C6">
      <w:start w:val="1"/>
      <w:numFmt w:val="decimal"/>
      <w:lvlText w:val="%1."/>
      <w:lvlJc w:val="left"/>
      <w:pPr>
        <w:ind w:left="720" w:hanging="360"/>
      </w:pPr>
    </w:lvl>
    <w:lvl w:ilvl="1" w:tplc="11A06C5A">
      <w:start w:val="1"/>
      <w:numFmt w:val="lowerLetter"/>
      <w:lvlText w:val="%2."/>
      <w:lvlJc w:val="left"/>
      <w:pPr>
        <w:ind w:left="1440" w:hanging="360"/>
      </w:pPr>
    </w:lvl>
    <w:lvl w:ilvl="2" w:tplc="10722192">
      <w:start w:val="1"/>
      <w:numFmt w:val="lowerRoman"/>
      <w:lvlText w:val="%3."/>
      <w:lvlJc w:val="right"/>
      <w:pPr>
        <w:ind w:left="2160" w:hanging="180"/>
      </w:pPr>
    </w:lvl>
    <w:lvl w:ilvl="3" w:tplc="601202D2">
      <w:start w:val="1"/>
      <w:numFmt w:val="decimal"/>
      <w:lvlText w:val="%4."/>
      <w:lvlJc w:val="left"/>
      <w:pPr>
        <w:ind w:left="2880" w:hanging="360"/>
      </w:pPr>
    </w:lvl>
    <w:lvl w:ilvl="4" w:tplc="8D407CFE">
      <w:start w:val="1"/>
      <w:numFmt w:val="lowerLetter"/>
      <w:lvlText w:val="%5."/>
      <w:lvlJc w:val="left"/>
      <w:pPr>
        <w:ind w:left="3600" w:hanging="360"/>
      </w:pPr>
    </w:lvl>
    <w:lvl w:ilvl="5" w:tplc="7E561556">
      <w:start w:val="1"/>
      <w:numFmt w:val="lowerRoman"/>
      <w:lvlText w:val="%6."/>
      <w:lvlJc w:val="right"/>
      <w:pPr>
        <w:ind w:left="4320" w:hanging="180"/>
      </w:pPr>
    </w:lvl>
    <w:lvl w:ilvl="6" w:tplc="F1C6C646">
      <w:start w:val="1"/>
      <w:numFmt w:val="decimal"/>
      <w:lvlText w:val="%7."/>
      <w:lvlJc w:val="left"/>
      <w:pPr>
        <w:ind w:left="5040" w:hanging="360"/>
      </w:pPr>
    </w:lvl>
    <w:lvl w:ilvl="7" w:tplc="EB70DB42">
      <w:start w:val="1"/>
      <w:numFmt w:val="lowerLetter"/>
      <w:lvlText w:val="%8."/>
      <w:lvlJc w:val="left"/>
      <w:pPr>
        <w:ind w:left="5760" w:hanging="360"/>
      </w:pPr>
    </w:lvl>
    <w:lvl w:ilvl="8" w:tplc="EC2CE98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A9313B"/>
    <w:multiLevelType w:val="multilevel"/>
    <w:tmpl w:val="E39692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B5A3017"/>
    <w:multiLevelType w:val="multilevel"/>
    <w:tmpl w:val="474454F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28E4921"/>
    <w:multiLevelType w:val="hybridMultilevel"/>
    <w:tmpl w:val="DF00AA18"/>
    <w:lvl w:ilvl="0" w:tplc="0B28704C">
      <w:start w:val="1"/>
      <w:numFmt w:val="decimal"/>
      <w:lvlText w:val="%1."/>
      <w:lvlJc w:val="left"/>
      <w:pPr>
        <w:ind w:left="720" w:hanging="360"/>
      </w:pPr>
    </w:lvl>
    <w:lvl w:ilvl="1" w:tplc="B42697D6">
      <w:start w:val="1"/>
      <w:numFmt w:val="lowerLetter"/>
      <w:lvlText w:val="%2."/>
      <w:lvlJc w:val="left"/>
      <w:pPr>
        <w:ind w:left="1440" w:hanging="360"/>
      </w:pPr>
    </w:lvl>
    <w:lvl w:ilvl="2" w:tplc="7E7AB5CE">
      <w:start w:val="1"/>
      <w:numFmt w:val="lowerRoman"/>
      <w:lvlText w:val="%3."/>
      <w:lvlJc w:val="right"/>
      <w:pPr>
        <w:ind w:left="2160" w:hanging="180"/>
      </w:pPr>
    </w:lvl>
    <w:lvl w:ilvl="3" w:tplc="182809A6">
      <w:start w:val="1"/>
      <w:numFmt w:val="decimal"/>
      <w:lvlText w:val="%4."/>
      <w:lvlJc w:val="left"/>
      <w:pPr>
        <w:ind w:left="2880" w:hanging="360"/>
      </w:pPr>
    </w:lvl>
    <w:lvl w:ilvl="4" w:tplc="68BC914C">
      <w:start w:val="1"/>
      <w:numFmt w:val="lowerLetter"/>
      <w:lvlText w:val="%5."/>
      <w:lvlJc w:val="left"/>
      <w:pPr>
        <w:ind w:left="3600" w:hanging="360"/>
      </w:pPr>
    </w:lvl>
    <w:lvl w:ilvl="5" w:tplc="A69A0AD8">
      <w:start w:val="1"/>
      <w:numFmt w:val="lowerRoman"/>
      <w:lvlText w:val="%6."/>
      <w:lvlJc w:val="right"/>
      <w:pPr>
        <w:ind w:left="4320" w:hanging="180"/>
      </w:pPr>
    </w:lvl>
    <w:lvl w:ilvl="6" w:tplc="56520A7C">
      <w:start w:val="1"/>
      <w:numFmt w:val="decimal"/>
      <w:lvlText w:val="%7."/>
      <w:lvlJc w:val="left"/>
      <w:pPr>
        <w:ind w:left="5040" w:hanging="360"/>
      </w:pPr>
    </w:lvl>
    <w:lvl w:ilvl="7" w:tplc="8F46E4D2">
      <w:start w:val="1"/>
      <w:numFmt w:val="lowerLetter"/>
      <w:lvlText w:val="%8."/>
      <w:lvlJc w:val="left"/>
      <w:pPr>
        <w:ind w:left="5760" w:hanging="360"/>
      </w:pPr>
    </w:lvl>
    <w:lvl w:ilvl="8" w:tplc="0D8E5CC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97797"/>
    <w:multiLevelType w:val="multilevel"/>
    <w:tmpl w:val="7960F45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C7D1C50"/>
    <w:multiLevelType w:val="multilevel"/>
    <w:tmpl w:val="DA8E1E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48E13DC"/>
    <w:multiLevelType w:val="hybridMultilevel"/>
    <w:tmpl w:val="5D7AA1AE"/>
    <w:lvl w:ilvl="0" w:tplc="26BC61DE">
      <w:start w:val="1"/>
      <w:numFmt w:val="decimal"/>
      <w:lvlText w:val="%1."/>
      <w:lvlJc w:val="left"/>
      <w:pPr>
        <w:ind w:left="720" w:hanging="360"/>
      </w:pPr>
    </w:lvl>
    <w:lvl w:ilvl="1" w:tplc="05AE2C24">
      <w:start w:val="1"/>
      <w:numFmt w:val="lowerLetter"/>
      <w:lvlText w:val="%2."/>
      <w:lvlJc w:val="left"/>
      <w:pPr>
        <w:ind w:left="1440" w:hanging="360"/>
      </w:pPr>
    </w:lvl>
    <w:lvl w:ilvl="2" w:tplc="DCDED5E4">
      <w:start w:val="1"/>
      <w:numFmt w:val="decimal"/>
      <w:lvlText w:val="%3."/>
      <w:lvlJc w:val="left"/>
      <w:pPr>
        <w:ind w:left="2160" w:hanging="180"/>
      </w:pPr>
    </w:lvl>
    <w:lvl w:ilvl="3" w:tplc="3AB45F2C">
      <w:start w:val="1"/>
      <w:numFmt w:val="decimal"/>
      <w:lvlText w:val="%4."/>
      <w:lvlJc w:val="left"/>
      <w:pPr>
        <w:ind w:left="2880" w:hanging="360"/>
      </w:pPr>
    </w:lvl>
    <w:lvl w:ilvl="4" w:tplc="8D380972">
      <w:start w:val="1"/>
      <w:numFmt w:val="lowerLetter"/>
      <w:lvlText w:val="%5."/>
      <w:lvlJc w:val="left"/>
      <w:pPr>
        <w:ind w:left="3600" w:hanging="360"/>
      </w:pPr>
    </w:lvl>
    <w:lvl w:ilvl="5" w:tplc="B9B83FA2">
      <w:start w:val="1"/>
      <w:numFmt w:val="lowerRoman"/>
      <w:lvlText w:val="%6."/>
      <w:lvlJc w:val="right"/>
      <w:pPr>
        <w:ind w:left="4320" w:hanging="180"/>
      </w:pPr>
    </w:lvl>
    <w:lvl w:ilvl="6" w:tplc="B52AB786">
      <w:start w:val="1"/>
      <w:numFmt w:val="decimal"/>
      <w:lvlText w:val="%7."/>
      <w:lvlJc w:val="left"/>
      <w:pPr>
        <w:ind w:left="5040" w:hanging="360"/>
      </w:pPr>
    </w:lvl>
    <w:lvl w:ilvl="7" w:tplc="1FA2ED32">
      <w:start w:val="1"/>
      <w:numFmt w:val="lowerLetter"/>
      <w:lvlText w:val="%8."/>
      <w:lvlJc w:val="left"/>
      <w:pPr>
        <w:ind w:left="5760" w:hanging="360"/>
      </w:pPr>
    </w:lvl>
    <w:lvl w:ilvl="8" w:tplc="30D6E87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35EB51"/>
    <w:multiLevelType w:val="hybridMultilevel"/>
    <w:tmpl w:val="F776F3BC"/>
    <w:lvl w:ilvl="0" w:tplc="1D8E53AE">
      <w:start w:val="1"/>
      <w:numFmt w:val="decimal"/>
      <w:lvlText w:val="%1."/>
      <w:lvlJc w:val="left"/>
      <w:pPr>
        <w:ind w:left="720" w:hanging="360"/>
      </w:pPr>
    </w:lvl>
    <w:lvl w:ilvl="1" w:tplc="AC5CCE3C">
      <w:start w:val="1"/>
      <w:numFmt w:val="lowerLetter"/>
      <w:lvlText w:val="%2."/>
      <w:lvlJc w:val="left"/>
      <w:pPr>
        <w:ind w:left="1440" w:hanging="360"/>
      </w:pPr>
    </w:lvl>
    <w:lvl w:ilvl="2" w:tplc="4D30BF68">
      <w:start w:val="1"/>
      <w:numFmt w:val="decimal"/>
      <w:lvlText w:val="%3."/>
      <w:lvlJc w:val="left"/>
      <w:pPr>
        <w:ind w:left="2160" w:hanging="180"/>
      </w:pPr>
    </w:lvl>
    <w:lvl w:ilvl="3" w:tplc="96E8EC58">
      <w:start w:val="1"/>
      <w:numFmt w:val="decimal"/>
      <w:lvlText w:val="%4."/>
      <w:lvlJc w:val="left"/>
      <w:pPr>
        <w:ind w:left="2880" w:hanging="360"/>
      </w:pPr>
    </w:lvl>
    <w:lvl w:ilvl="4" w:tplc="6EE82500">
      <w:start w:val="1"/>
      <w:numFmt w:val="lowerLetter"/>
      <w:lvlText w:val="%5."/>
      <w:lvlJc w:val="left"/>
      <w:pPr>
        <w:ind w:left="3600" w:hanging="360"/>
      </w:pPr>
    </w:lvl>
    <w:lvl w:ilvl="5" w:tplc="D8363364">
      <w:start w:val="1"/>
      <w:numFmt w:val="lowerRoman"/>
      <w:lvlText w:val="%6."/>
      <w:lvlJc w:val="right"/>
      <w:pPr>
        <w:ind w:left="4320" w:hanging="180"/>
      </w:pPr>
    </w:lvl>
    <w:lvl w:ilvl="6" w:tplc="EC60B0A2">
      <w:start w:val="1"/>
      <w:numFmt w:val="decimal"/>
      <w:lvlText w:val="%7."/>
      <w:lvlJc w:val="left"/>
      <w:pPr>
        <w:ind w:left="5040" w:hanging="360"/>
      </w:pPr>
    </w:lvl>
    <w:lvl w:ilvl="7" w:tplc="C038DFBE">
      <w:start w:val="1"/>
      <w:numFmt w:val="lowerLetter"/>
      <w:lvlText w:val="%8."/>
      <w:lvlJc w:val="left"/>
      <w:pPr>
        <w:ind w:left="5760" w:hanging="360"/>
      </w:pPr>
    </w:lvl>
    <w:lvl w:ilvl="8" w:tplc="21D65B4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217CB5"/>
    <w:multiLevelType w:val="multilevel"/>
    <w:tmpl w:val="1E90D5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CB4A862"/>
    <w:multiLevelType w:val="hybridMultilevel"/>
    <w:tmpl w:val="1EFAA784"/>
    <w:lvl w:ilvl="0" w:tplc="2202F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A83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C8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82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CAD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08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C3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CC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44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6B5857"/>
    <w:multiLevelType w:val="hybridMultilevel"/>
    <w:tmpl w:val="531E3274"/>
    <w:lvl w:ilvl="0" w:tplc="02FCF06C">
      <w:start w:val="1"/>
      <w:numFmt w:val="decimal"/>
      <w:lvlText w:val="%1."/>
      <w:lvlJc w:val="left"/>
      <w:pPr>
        <w:ind w:left="720" w:hanging="360"/>
      </w:pPr>
    </w:lvl>
    <w:lvl w:ilvl="1" w:tplc="E5B03D00">
      <w:start w:val="1"/>
      <w:numFmt w:val="lowerLetter"/>
      <w:lvlText w:val="%2."/>
      <w:lvlJc w:val="left"/>
      <w:pPr>
        <w:ind w:left="1440" w:hanging="360"/>
      </w:pPr>
    </w:lvl>
    <w:lvl w:ilvl="2" w:tplc="AD284B4E">
      <w:start w:val="1"/>
      <w:numFmt w:val="lowerRoman"/>
      <w:lvlText w:val="%3."/>
      <w:lvlJc w:val="right"/>
      <w:pPr>
        <w:ind w:left="2160" w:hanging="180"/>
      </w:pPr>
    </w:lvl>
    <w:lvl w:ilvl="3" w:tplc="7678422C">
      <w:start w:val="1"/>
      <w:numFmt w:val="decimal"/>
      <w:lvlText w:val="%4."/>
      <w:lvlJc w:val="left"/>
      <w:pPr>
        <w:ind w:left="2880" w:hanging="360"/>
      </w:pPr>
    </w:lvl>
    <w:lvl w:ilvl="4" w:tplc="EAE639A8">
      <w:start w:val="1"/>
      <w:numFmt w:val="lowerLetter"/>
      <w:lvlText w:val="%5."/>
      <w:lvlJc w:val="left"/>
      <w:pPr>
        <w:ind w:left="3600" w:hanging="360"/>
      </w:pPr>
    </w:lvl>
    <w:lvl w:ilvl="5" w:tplc="75FA729E">
      <w:start w:val="1"/>
      <w:numFmt w:val="lowerRoman"/>
      <w:lvlText w:val="%6."/>
      <w:lvlJc w:val="right"/>
      <w:pPr>
        <w:ind w:left="4320" w:hanging="180"/>
      </w:pPr>
    </w:lvl>
    <w:lvl w:ilvl="6" w:tplc="9370D7EA">
      <w:start w:val="1"/>
      <w:numFmt w:val="decimal"/>
      <w:lvlText w:val="%7."/>
      <w:lvlJc w:val="left"/>
      <w:pPr>
        <w:ind w:left="5040" w:hanging="360"/>
      </w:pPr>
    </w:lvl>
    <w:lvl w:ilvl="7" w:tplc="BD0C000C">
      <w:start w:val="1"/>
      <w:numFmt w:val="lowerLetter"/>
      <w:lvlText w:val="%8."/>
      <w:lvlJc w:val="left"/>
      <w:pPr>
        <w:ind w:left="5760" w:hanging="360"/>
      </w:pPr>
    </w:lvl>
    <w:lvl w:ilvl="8" w:tplc="0C0A3BA0">
      <w:start w:val="1"/>
      <w:numFmt w:val="lowerRoman"/>
      <w:lvlText w:val="%9."/>
      <w:lvlJc w:val="right"/>
      <w:pPr>
        <w:ind w:left="6480" w:hanging="180"/>
      </w:pPr>
    </w:lvl>
  </w:abstractNum>
  <w:num w:numId="1" w16cid:durableId="898251610">
    <w:abstractNumId w:val="14"/>
  </w:num>
  <w:num w:numId="2" w16cid:durableId="284894804">
    <w:abstractNumId w:val="17"/>
  </w:num>
  <w:num w:numId="3" w16cid:durableId="2097555835">
    <w:abstractNumId w:val="20"/>
  </w:num>
  <w:num w:numId="4" w16cid:durableId="1722753601">
    <w:abstractNumId w:val="13"/>
  </w:num>
  <w:num w:numId="5" w16cid:durableId="1268122533">
    <w:abstractNumId w:val="16"/>
  </w:num>
  <w:num w:numId="6" w16cid:durableId="1566336905">
    <w:abstractNumId w:val="19"/>
  </w:num>
  <w:num w:numId="7" w16cid:durableId="1387099404">
    <w:abstractNumId w:val="18"/>
  </w:num>
  <w:num w:numId="8" w16cid:durableId="1478720100">
    <w:abstractNumId w:val="22"/>
  </w:num>
  <w:num w:numId="9" w16cid:durableId="1143501467">
    <w:abstractNumId w:val="12"/>
  </w:num>
  <w:num w:numId="10" w16cid:durableId="296882165">
    <w:abstractNumId w:val="15"/>
  </w:num>
  <w:num w:numId="11" w16cid:durableId="2115052170">
    <w:abstractNumId w:val="11"/>
  </w:num>
  <w:num w:numId="12" w16cid:durableId="724916440">
    <w:abstractNumId w:val="21"/>
  </w:num>
  <w:num w:numId="13" w16cid:durableId="957294090">
    <w:abstractNumId w:val="10"/>
  </w:num>
  <w:num w:numId="14" w16cid:durableId="1861747304">
    <w:abstractNumId w:val="9"/>
  </w:num>
  <w:num w:numId="15" w16cid:durableId="1033188814">
    <w:abstractNumId w:val="8"/>
  </w:num>
  <w:num w:numId="16" w16cid:durableId="1173451675">
    <w:abstractNumId w:val="6"/>
  </w:num>
  <w:num w:numId="17" w16cid:durableId="1161192678">
    <w:abstractNumId w:val="5"/>
  </w:num>
  <w:num w:numId="18" w16cid:durableId="1242906218">
    <w:abstractNumId w:val="4"/>
  </w:num>
  <w:num w:numId="19" w16cid:durableId="1392541221">
    <w:abstractNumId w:val="7"/>
  </w:num>
  <w:num w:numId="20" w16cid:durableId="1656179249">
    <w:abstractNumId w:val="3"/>
  </w:num>
  <w:num w:numId="21" w16cid:durableId="679087007">
    <w:abstractNumId w:val="2"/>
  </w:num>
  <w:num w:numId="22" w16cid:durableId="1706439226">
    <w:abstractNumId w:val="1"/>
  </w:num>
  <w:num w:numId="23" w16cid:durableId="3901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E3D"/>
    <w:rsid w:val="00074E53"/>
    <w:rsid w:val="000C7394"/>
    <w:rsid w:val="000D27DF"/>
    <w:rsid w:val="00135A4E"/>
    <w:rsid w:val="002A4CB1"/>
    <w:rsid w:val="002F2F76"/>
    <w:rsid w:val="00312A1A"/>
    <w:rsid w:val="00323C68"/>
    <w:rsid w:val="003A2750"/>
    <w:rsid w:val="00457B42"/>
    <w:rsid w:val="00460213"/>
    <w:rsid w:val="004E6488"/>
    <w:rsid w:val="007C4A33"/>
    <w:rsid w:val="00805A71"/>
    <w:rsid w:val="009275DD"/>
    <w:rsid w:val="00A56EE0"/>
    <w:rsid w:val="00AA2E3D"/>
    <w:rsid w:val="00B84C2A"/>
    <w:rsid w:val="00BC5241"/>
    <w:rsid w:val="00D903EE"/>
    <w:rsid w:val="00DF01A1"/>
    <w:rsid w:val="00E97342"/>
    <w:rsid w:val="00F2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0505C"/>
  <w15:docId w15:val="{D3D6DAD1-6AEA-4B0C-98F8-F33F2E89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5DD"/>
    <w:pPr>
      <w:keepNext/>
      <w:keepLines/>
      <w:widowControl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5DD"/>
    <w:pPr>
      <w:keepNext/>
      <w:keepLines/>
      <w:widowControl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5DD"/>
    <w:pPr>
      <w:keepNext/>
      <w:keepLines/>
      <w:widowControl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link w:val="ListParagraphChar"/>
    <w:uiPriority w:val="34"/>
    <w:qFormat/>
    <w:rsid w:val="004E6488"/>
    <w:pPr>
      <w:widowControl/>
      <w:spacing w:after="160" w:line="279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s-ES"/>
    </w:rPr>
  </w:style>
  <w:style w:type="table" w:styleId="TableGrid">
    <w:name w:val="Table Grid"/>
    <w:basedOn w:val="TableNormal"/>
    <w:uiPriority w:val="59"/>
    <w:rsid w:val="004E6488"/>
    <w:pPr>
      <w:widowControl/>
    </w:pPr>
    <w:rPr>
      <w:rFonts w:asciiTheme="minorHAnsi" w:eastAsiaTheme="minorHAnsi" w:hAnsiTheme="minorHAnsi" w:cstheme="minorBidi"/>
      <w:sz w:val="24"/>
      <w:szCs w:val="24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4E6488"/>
    <w:rPr>
      <w:rFonts w:asciiTheme="minorHAnsi" w:eastAsiaTheme="minorHAnsi" w:hAnsiTheme="minorHAnsi" w:cstheme="minorBidi"/>
      <w:sz w:val="24"/>
      <w:szCs w:val="24"/>
      <w:lang w:val="es-ES"/>
    </w:rPr>
  </w:style>
  <w:style w:type="paragraph" w:styleId="ListBullet">
    <w:name w:val="List Bullet"/>
    <w:basedOn w:val="Normal"/>
    <w:uiPriority w:val="99"/>
    <w:unhideWhenUsed/>
    <w:rsid w:val="009275DD"/>
    <w:pPr>
      <w:widowControl/>
      <w:numPr>
        <w:numId w:val="15"/>
      </w:numPr>
      <w:tabs>
        <w:tab w:val="clear" w:pos="360"/>
      </w:tabs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5D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5D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5D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275DD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75DD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75DD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75DD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275DD"/>
    <w:rPr>
      <w:b/>
      <w:bCs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sid w:val="009275DD"/>
    <w:rPr>
      <w:b/>
      <w:bCs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275DD"/>
    <w:pPr>
      <w:widowControl/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275DD"/>
    <w:rPr>
      <w:rFonts w:asciiTheme="minorHAnsi" w:eastAsiaTheme="minorEastAsia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9275DD"/>
    <w:pPr>
      <w:widowControl/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275DD"/>
    <w:rPr>
      <w:rFonts w:asciiTheme="minorHAnsi" w:eastAsiaTheme="minorEastAsia" w:hAnsiTheme="minorHAnsi" w:cstheme="minorBidi"/>
    </w:rPr>
  </w:style>
  <w:style w:type="paragraph" w:styleId="NoSpacing">
    <w:name w:val="No Spacing"/>
    <w:uiPriority w:val="1"/>
    <w:qFormat/>
    <w:rsid w:val="009275DD"/>
    <w:pPr>
      <w:widowControl/>
    </w:pPr>
    <w:rPr>
      <w:rFonts w:asciiTheme="minorHAnsi" w:eastAsiaTheme="minorEastAsia" w:hAnsiTheme="minorHAnsi" w:cstheme="minorBidi"/>
    </w:rPr>
  </w:style>
  <w:style w:type="character" w:customStyle="1" w:styleId="TitleChar">
    <w:name w:val="Title Char"/>
    <w:basedOn w:val="DefaultParagraphFont"/>
    <w:link w:val="Title"/>
    <w:uiPriority w:val="10"/>
    <w:rsid w:val="009275DD"/>
    <w:rPr>
      <w:b/>
      <w:bCs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9275DD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99"/>
    <w:unhideWhenUsed/>
    <w:rsid w:val="009275DD"/>
    <w:pPr>
      <w:widowControl/>
      <w:spacing w:after="120" w:line="276" w:lineRule="auto"/>
    </w:pPr>
    <w:rPr>
      <w:rFonts w:asciiTheme="minorHAnsi" w:eastAsiaTheme="minorEastAsia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rsid w:val="009275DD"/>
    <w:rPr>
      <w:rFonts w:asciiTheme="minorHAnsi" w:eastAsiaTheme="minorEastAsia" w:hAnsiTheme="minorHAnsi" w:cstheme="minorBidi"/>
    </w:rPr>
  </w:style>
  <w:style w:type="paragraph" w:styleId="BodyText2">
    <w:name w:val="Body Text 2"/>
    <w:basedOn w:val="Normal"/>
    <w:link w:val="BodyText2Char"/>
    <w:uiPriority w:val="99"/>
    <w:unhideWhenUsed/>
    <w:rsid w:val="009275DD"/>
    <w:pPr>
      <w:widowControl/>
      <w:spacing w:after="120" w:line="480" w:lineRule="auto"/>
    </w:pPr>
    <w:rPr>
      <w:rFonts w:asciiTheme="minorHAnsi" w:eastAsiaTheme="minorEastAsia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rsid w:val="009275DD"/>
    <w:rPr>
      <w:rFonts w:asciiTheme="minorHAnsi" w:eastAsiaTheme="minorEastAsia" w:hAnsiTheme="minorHAnsi" w:cstheme="minorBidi"/>
    </w:rPr>
  </w:style>
  <w:style w:type="paragraph" w:styleId="BodyText3">
    <w:name w:val="Body Text 3"/>
    <w:basedOn w:val="Normal"/>
    <w:link w:val="BodyText3Char"/>
    <w:uiPriority w:val="99"/>
    <w:unhideWhenUsed/>
    <w:rsid w:val="009275DD"/>
    <w:pPr>
      <w:widowControl/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9275DD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9275DD"/>
    <w:pPr>
      <w:widowControl/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</w:rPr>
  </w:style>
  <w:style w:type="paragraph" w:styleId="List2">
    <w:name w:val="List 2"/>
    <w:basedOn w:val="Normal"/>
    <w:uiPriority w:val="99"/>
    <w:unhideWhenUsed/>
    <w:rsid w:val="009275DD"/>
    <w:pPr>
      <w:widowControl/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</w:rPr>
  </w:style>
  <w:style w:type="paragraph" w:styleId="List3">
    <w:name w:val="List 3"/>
    <w:basedOn w:val="Normal"/>
    <w:uiPriority w:val="99"/>
    <w:unhideWhenUsed/>
    <w:rsid w:val="009275DD"/>
    <w:pPr>
      <w:widowControl/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</w:rPr>
  </w:style>
  <w:style w:type="paragraph" w:styleId="ListBullet2">
    <w:name w:val="List Bullet 2"/>
    <w:basedOn w:val="Normal"/>
    <w:uiPriority w:val="99"/>
    <w:unhideWhenUsed/>
    <w:rsid w:val="009275DD"/>
    <w:pPr>
      <w:widowControl/>
      <w:numPr>
        <w:numId w:val="16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Bullet3">
    <w:name w:val="List Bullet 3"/>
    <w:basedOn w:val="Normal"/>
    <w:uiPriority w:val="99"/>
    <w:unhideWhenUsed/>
    <w:rsid w:val="009275DD"/>
    <w:pPr>
      <w:widowControl/>
      <w:numPr>
        <w:numId w:val="17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">
    <w:name w:val="List Number"/>
    <w:basedOn w:val="Normal"/>
    <w:uiPriority w:val="99"/>
    <w:unhideWhenUsed/>
    <w:rsid w:val="009275DD"/>
    <w:pPr>
      <w:widowControl/>
      <w:numPr>
        <w:numId w:val="19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2">
    <w:name w:val="List Number 2"/>
    <w:basedOn w:val="Normal"/>
    <w:uiPriority w:val="99"/>
    <w:unhideWhenUsed/>
    <w:rsid w:val="009275DD"/>
    <w:pPr>
      <w:widowControl/>
      <w:numPr>
        <w:numId w:val="20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3">
    <w:name w:val="List Number 3"/>
    <w:basedOn w:val="Normal"/>
    <w:uiPriority w:val="99"/>
    <w:unhideWhenUsed/>
    <w:rsid w:val="009275DD"/>
    <w:pPr>
      <w:widowControl/>
      <w:numPr>
        <w:numId w:val="21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Continue">
    <w:name w:val="List Continue"/>
    <w:basedOn w:val="Normal"/>
    <w:uiPriority w:val="99"/>
    <w:unhideWhenUsed/>
    <w:rsid w:val="009275DD"/>
    <w:pPr>
      <w:widowControl/>
      <w:spacing w:after="120" w:line="276" w:lineRule="auto"/>
      <w:ind w:left="360"/>
      <w:contextualSpacing/>
    </w:pPr>
    <w:rPr>
      <w:rFonts w:asciiTheme="minorHAnsi" w:eastAsiaTheme="minorEastAsia" w:hAnsiTheme="minorHAnsi" w:cstheme="minorBidi"/>
    </w:rPr>
  </w:style>
  <w:style w:type="paragraph" w:styleId="ListContinue2">
    <w:name w:val="List Continue 2"/>
    <w:basedOn w:val="Normal"/>
    <w:uiPriority w:val="99"/>
    <w:unhideWhenUsed/>
    <w:rsid w:val="009275DD"/>
    <w:pPr>
      <w:widowControl/>
      <w:spacing w:after="120" w:line="276" w:lineRule="auto"/>
      <w:ind w:left="720"/>
      <w:contextualSpacing/>
    </w:pPr>
    <w:rPr>
      <w:rFonts w:asciiTheme="minorHAnsi" w:eastAsiaTheme="minorEastAsia" w:hAnsiTheme="minorHAnsi" w:cstheme="minorBidi"/>
    </w:rPr>
  </w:style>
  <w:style w:type="paragraph" w:styleId="ListContinue3">
    <w:name w:val="List Continue 3"/>
    <w:basedOn w:val="Normal"/>
    <w:uiPriority w:val="99"/>
    <w:unhideWhenUsed/>
    <w:rsid w:val="009275DD"/>
    <w:pPr>
      <w:widowControl/>
      <w:spacing w:after="120" w:line="276" w:lineRule="auto"/>
      <w:ind w:left="1080"/>
      <w:contextualSpacing/>
    </w:pPr>
    <w:rPr>
      <w:rFonts w:asciiTheme="minorHAnsi" w:eastAsiaTheme="minorEastAsia" w:hAnsiTheme="minorHAnsi" w:cstheme="minorBidi"/>
    </w:rPr>
  </w:style>
  <w:style w:type="paragraph" w:styleId="MacroText">
    <w:name w:val="macro"/>
    <w:link w:val="MacroTextChar"/>
    <w:uiPriority w:val="99"/>
    <w:unhideWhenUsed/>
    <w:rsid w:val="009275D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9275DD"/>
    <w:rPr>
      <w:rFonts w:ascii="Courier" w:eastAsiaTheme="minorEastAsia" w:hAnsi="Courier" w:cstheme="minorBid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275DD"/>
    <w:pPr>
      <w:widowControl/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275DD"/>
    <w:rPr>
      <w:rFonts w:asciiTheme="minorHAnsi" w:eastAsiaTheme="minorEastAsia" w:hAnsiTheme="minorHAnsi" w:cstheme="minorBidi"/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75DD"/>
    <w:pPr>
      <w:widowControl/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275DD"/>
    <w:rPr>
      <w:b/>
      <w:bCs/>
    </w:rPr>
  </w:style>
  <w:style w:type="character" w:styleId="Emphasis">
    <w:name w:val="Emphasis"/>
    <w:basedOn w:val="DefaultParagraphFont"/>
    <w:uiPriority w:val="20"/>
    <w:qFormat/>
    <w:rsid w:val="009275D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5DD"/>
    <w:pPr>
      <w:widowControl/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5DD"/>
    <w:rPr>
      <w:rFonts w:asciiTheme="minorHAnsi" w:eastAsiaTheme="minorEastAsia" w:hAnsiTheme="minorHAnsi" w:cstheme="minorBid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275D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275D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275D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275DD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275D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75DD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table" w:styleId="LightShading">
    <w:name w:val="Light Shading"/>
    <w:basedOn w:val="TableNormal"/>
    <w:uiPriority w:val="60"/>
    <w:rsid w:val="009275DD"/>
    <w:pPr>
      <w:widowControl/>
    </w:pPr>
    <w:rPr>
      <w:rFonts w:asciiTheme="minorHAnsi" w:eastAsiaTheme="minorEastAsia" w:hAnsiTheme="minorHAnsi" w:cstheme="minorBid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275DD"/>
    <w:pPr>
      <w:widowControl/>
    </w:pPr>
    <w:rPr>
      <w:rFonts w:asciiTheme="minorHAnsi" w:eastAsiaTheme="minorEastAsia" w:hAnsiTheme="minorHAnsi" w:cstheme="minorBidi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275DD"/>
    <w:pPr>
      <w:widowControl/>
    </w:pPr>
    <w:rPr>
      <w:rFonts w:asciiTheme="minorHAnsi" w:eastAsiaTheme="minorEastAsia" w:hAnsiTheme="minorHAnsi" w:cstheme="minorBidi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275DD"/>
    <w:pPr>
      <w:widowControl/>
    </w:pPr>
    <w:rPr>
      <w:rFonts w:asciiTheme="minorHAnsi" w:eastAsiaTheme="minorEastAsia" w:hAnsiTheme="minorHAnsi" w:cstheme="minorBidi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275DD"/>
    <w:pPr>
      <w:widowControl/>
    </w:pPr>
    <w:rPr>
      <w:rFonts w:asciiTheme="minorHAnsi" w:eastAsiaTheme="minorEastAsia" w:hAnsiTheme="minorHAnsi" w:cstheme="minorBidi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275DD"/>
    <w:pPr>
      <w:widowControl/>
    </w:pPr>
    <w:rPr>
      <w:rFonts w:asciiTheme="minorHAnsi" w:eastAsiaTheme="minorEastAsia" w:hAnsiTheme="minorHAnsi" w:cstheme="minorBidi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275DD"/>
    <w:pPr>
      <w:widowControl/>
    </w:pPr>
    <w:rPr>
      <w:rFonts w:asciiTheme="minorHAnsi" w:eastAsiaTheme="minorEastAsia" w:hAnsiTheme="minorHAnsi" w:cstheme="minorBidi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275DD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275DD"/>
    <w:pPr>
      <w:widowControl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9275DD"/>
    <w:pPr>
      <w:widowControl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275DD"/>
    <w:pPr>
      <w:widowControl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275DD"/>
    <w:pPr>
      <w:widowControl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275DD"/>
    <w:pPr>
      <w:widowControl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275DD"/>
    <w:pPr>
      <w:widowControl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275DD"/>
    <w:pPr>
      <w:widowControl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275DD"/>
    <w:pPr>
      <w:widowControl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275DD"/>
    <w:pPr>
      <w:widowControl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9275D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275D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275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04b5e5-c833-4db8-a423-d0f2773a6cc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81ADE697349A4ABC58690EB6DA8CB3" ma:contentTypeVersion="10" ma:contentTypeDescription="Crear nuevo documento." ma:contentTypeScope="" ma:versionID="9c9807df5ba280e399a2825c43f87e25">
  <xsd:schema xmlns:xsd="http://www.w3.org/2001/XMLSchema" xmlns:xs="http://www.w3.org/2001/XMLSchema" xmlns:p="http://schemas.microsoft.com/office/2006/metadata/properties" xmlns:ns3="6504b5e5-c833-4db8-a423-d0f2773a6ccd" targetNamespace="http://schemas.microsoft.com/office/2006/metadata/properties" ma:root="true" ma:fieldsID="c78bd614f348e5a108876e999cb65b43" ns3:_="">
    <xsd:import namespace="6504b5e5-c833-4db8-a423-d0f2773a6c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4b5e5-c833-4db8-a423-d0f2773a6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88E66D-8EB9-4CAC-BE65-9E5F12C134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D4FF49-1C0C-416C-83B6-59DBC44230AF}">
  <ds:schemaRefs>
    <ds:schemaRef ds:uri="http://schemas.microsoft.com/office/2006/metadata/properties"/>
    <ds:schemaRef ds:uri="http://schemas.microsoft.com/office/infopath/2007/PartnerControls"/>
    <ds:schemaRef ds:uri="6504b5e5-c833-4db8-a423-d0f2773a6ccd"/>
  </ds:schemaRefs>
</ds:datastoreItem>
</file>

<file path=customXml/itemProps3.xml><?xml version="1.0" encoding="utf-8"?>
<ds:datastoreItem xmlns:ds="http://schemas.openxmlformats.org/officeDocument/2006/customXml" ds:itemID="{920C3F95-FF61-4156-996D-B5523803B2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C01647-8F31-42CD-8C57-E36ECE62B6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04b5e5-c833-4db8-a423-d0f2773a6c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9534</Words>
  <Characters>52440</Characters>
  <Application>Microsoft Office Word</Application>
  <DocSecurity>0</DocSecurity>
  <Lines>437</Lines>
  <Paragraphs>123</Paragraphs>
  <ScaleCrop>false</ScaleCrop>
  <Company/>
  <LinksUpToDate>false</LinksUpToDate>
  <CharactersWithSpaces>61851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Miurel Ruiz</dc:creator>
  <cp:lastModifiedBy>ANDERSON ZAIR RUIZ RUIZ</cp:lastModifiedBy>
  <cp:revision>2</cp:revision>
  <dcterms:created xsi:type="dcterms:W3CDTF">2026-09-25T18:24:00Z</dcterms:created>
  <dcterms:modified xsi:type="dcterms:W3CDTF">2026-09-25T18:24:00Z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0x0101002B81ADE697349A4ABC58690EB6DA8CB3</vt:lpwstr>
  </property>
</Properties>
</file>