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785" w:rsidRDefault="00D74785">
      <w:pPr>
        <w:pStyle w:val="BodyText"/>
        <w:spacing w:before="7"/>
        <w:rPr>
          <w:rFonts w:ascii="Times New Roman"/>
          <w:sz w:val="23"/>
        </w:rPr>
      </w:pPr>
    </w:p>
    <w:p w:rsidR="00D74785" w:rsidRDefault="00D74785">
      <w:pPr>
        <w:rPr>
          <w:rFonts w:ascii="Times New Roman"/>
          <w:sz w:val="23"/>
        </w:rPr>
        <w:sectPr w:rsidR="00D74785">
          <w:headerReference w:type="default" r:id="rId6"/>
          <w:footerReference w:type="default" r:id="rId7"/>
          <w:type w:val="continuous"/>
          <w:pgSz w:w="12240" w:h="15840"/>
          <w:pgMar w:top="1800" w:right="1100" w:bottom="2560" w:left="1340" w:header="288" w:footer="2363" w:gutter="0"/>
          <w:pgNumType w:start="1"/>
          <w:cols w:space="720"/>
        </w:sectPr>
      </w:pPr>
    </w:p>
    <w:p w:rsidR="00D74785" w:rsidRDefault="004404B4">
      <w:pPr>
        <w:pStyle w:val="Heading1"/>
        <w:spacing w:before="52"/>
        <w:ind w:right="21"/>
      </w:pPr>
      <w:r>
        <w:t>TO: FROM: DATE: SUBJECT:</w:t>
      </w:r>
    </w:p>
    <w:p w:rsidR="00D74785" w:rsidRDefault="004404B4">
      <w:pPr>
        <w:spacing w:before="52"/>
        <w:ind w:left="100" w:right="1443"/>
        <w:rPr>
          <w:b/>
          <w:sz w:val="24"/>
        </w:rPr>
      </w:pPr>
      <w:r>
        <w:br w:type="column"/>
      </w:r>
      <w:r>
        <w:rPr>
          <w:b/>
          <w:sz w:val="24"/>
        </w:rPr>
        <w:t>Navajo Department of Health – Health Command Operations Center Situational Awareness by Navajo Epidemiology Center</w:t>
      </w:r>
    </w:p>
    <w:p w:rsidR="00D74785" w:rsidRDefault="004404B4">
      <w:pPr>
        <w:spacing w:line="293" w:lineRule="exact"/>
        <w:ind w:left="100"/>
        <w:rPr>
          <w:b/>
          <w:sz w:val="24"/>
        </w:rPr>
      </w:pPr>
      <w:r>
        <w:rPr>
          <w:b/>
          <w:sz w:val="24"/>
        </w:rPr>
        <w:t>5/06/2021</w:t>
      </w:r>
    </w:p>
    <w:p w:rsidR="00D74785" w:rsidRPr="005860A3" w:rsidRDefault="004404B4" w:rsidP="005860A3">
      <w:pPr>
        <w:ind w:left="100"/>
        <w:rPr>
          <w:b/>
          <w:sz w:val="24"/>
        </w:rPr>
        <w:sectPr w:rsidR="00D74785" w:rsidRPr="005860A3">
          <w:type w:val="continuous"/>
          <w:pgSz w:w="12240" w:h="15840"/>
          <w:pgMar w:top="1800" w:right="1100" w:bottom="2560" w:left="1340" w:header="720" w:footer="720" w:gutter="0"/>
          <w:cols w:num="2" w:space="720" w:equalWidth="0">
            <w:col w:w="1055" w:space="385"/>
            <w:col w:w="8360"/>
          </w:cols>
        </w:sectPr>
      </w:pPr>
      <w:r>
        <w:rPr>
          <w:b/>
          <w:sz w:val="24"/>
        </w:rPr>
        <w:t>Dikos Ntsaaígíí-19 (COVID-19) Cases - Situation Report # 431</w:t>
      </w:r>
      <w:r w:rsidR="005860A3">
        <w:rPr>
          <w:b/>
          <w:sz w:val="28"/>
          <w:szCs w:val="28"/>
        </w:rPr>
        <w:t xml:space="preserve"> </w:t>
      </w:r>
    </w:p>
    <w:p w:rsidR="005860A3" w:rsidRDefault="005860A3">
      <w:pPr>
        <w:pStyle w:val="BodyText"/>
        <w:rPr>
          <w:b/>
          <w:sz w:val="20"/>
        </w:rPr>
      </w:pPr>
    </w:p>
    <w:p w:rsidR="005860A3" w:rsidRDefault="005860A3">
      <w:pPr>
        <w:pStyle w:val="BodyText"/>
        <w:rPr>
          <w:b/>
          <w:sz w:val="20"/>
        </w:rPr>
      </w:pPr>
    </w:p>
    <w:p w:rsidR="005860A3" w:rsidRPr="005860A3" w:rsidRDefault="005860A3" w:rsidP="005860A3">
      <w:pPr>
        <w:pStyle w:val="BodyText"/>
        <w:jc w:val="center"/>
        <w:rPr>
          <w:b/>
          <w:sz w:val="32"/>
          <w:szCs w:val="32"/>
        </w:rPr>
      </w:pPr>
      <w:r w:rsidRPr="005860A3">
        <w:rPr>
          <w:b/>
          <w:sz w:val="32"/>
          <w:szCs w:val="32"/>
        </w:rPr>
        <w:t>Navajo Nation Residents</w:t>
      </w:r>
    </w:p>
    <w:p w:rsidR="00D74785" w:rsidRDefault="00D74785">
      <w:pPr>
        <w:pStyle w:val="BodyText"/>
        <w:rPr>
          <w:b/>
          <w:sz w:val="20"/>
        </w:rPr>
      </w:pPr>
    </w:p>
    <w:tbl>
      <w:tblPr>
        <w:tblStyle w:val="TableGrid"/>
        <w:tblW w:w="0" w:type="auto"/>
        <w:tblLook w:val="04A0" w:firstRow="1" w:lastRow="0" w:firstColumn="1" w:lastColumn="0" w:noHBand="0" w:noVBand="1"/>
      </w:tblPr>
      <w:tblGrid>
        <w:gridCol w:w="3338"/>
        <w:gridCol w:w="3339"/>
        <w:gridCol w:w="3339"/>
      </w:tblGrid>
      <w:tr w:rsidR="00546953" w:rsidTr="00546953">
        <w:tc>
          <w:tcPr>
            <w:tcW w:w="3338" w:type="dxa"/>
          </w:tcPr>
          <w:p w:rsidR="00546953" w:rsidRPr="00546953" w:rsidRDefault="00546953" w:rsidP="00546953">
            <w:pPr>
              <w:pStyle w:val="BodyText"/>
              <w:jc w:val="center"/>
              <w:rPr>
                <w:b/>
                <w:sz w:val="22"/>
                <w:szCs w:val="22"/>
              </w:rPr>
            </w:pPr>
            <w:r w:rsidRPr="00546953">
              <w:rPr>
                <w:b/>
                <w:sz w:val="22"/>
                <w:szCs w:val="22"/>
              </w:rPr>
              <w:t>Total Confirmed Case</w:t>
            </w:r>
          </w:p>
        </w:tc>
        <w:tc>
          <w:tcPr>
            <w:tcW w:w="3339" w:type="dxa"/>
          </w:tcPr>
          <w:p w:rsidR="00546953" w:rsidRPr="00546953" w:rsidRDefault="00546953" w:rsidP="00546953">
            <w:pPr>
              <w:pStyle w:val="BodyText"/>
              <w:jc w:val="center"/>
              <w:rPr>
                <w:b/>
                <w:sz w:val="22"/>
                <w:szCs w:val="22"/>
              </w:rPr>
            </w:pPr>
            <w:r w:rsidRPr="00546953">
              <w:rPr>
                <w:b/>
                <w:sz w:val="22"/>
                <w:szCs w:val="22"/>
              </w:rPr>
              <w:t>New cases</w:t>
            </w:r>
          </w:p>
        </w:tc>
        <w:tc>
          <w:tcPr>
            <w:tcW w:w="3339" w:type="dxa"/>
          </w:tcPr>
          <w:p w:rsidR="00546953" w:rsidRPr="00546953" w:rsidRDefault="00546953" w:rsidP="00546953">
            <w:pPr>
              <w:pStyle w:val="BodyText"/>
              <w:jc w:val="center"/>
              <w:rPr>
                <w:b/>
                <w:sz w:val="22"/>
                <w:szCs w:val="22"/>
              </w:rPr>
            </w:pPr>
            <w:r w:rsidRPr="00546953">
              <w:rPr>
                <w:b/>
                <w:sz w:val="22"/>
                <w:szCs w:val="22"/>
              </w:rPr>
              <w:t>Total Confirmed Deaths</w:t>
            </w:r>
          </w:p>
        </w:tc>
      </w:tr>
      <w:tr w:rsidR="00546953" w:rsidTr="00167527">
        <w:trPr>
          <w:trHeight w:val="503"/>
        </w:trPr>
        <w:tc>
          <w:tcPr>
            <w:tcW w:w="3338" w:type="dxa"/>
          </w:tcPr>
          <w:p w:rsidR="00546953" w:rsidRPr="00546953" w:rsidRDefault="00D650E3" w:rsidP="00546953">
            <w:pPr>
              <w:pStyle w:val="BodyText"/>
              <w:jc w:val="center"/>
              <w:rPr>
                <w:sz w:val="32"/>
                <w:szCs w:val="32"/>
              </w:rPr>
            </w:pPr>
            <w:r>
              <w:rPr>
                <w:sz w:val="32"/>
                <w:szCs w:val="32"/>
              </w:rPr>
              <w:t>30,565</w:t>
            </w:r>
          </w:p>
        </w:tc>
        <w:tc>
          <w:tcPr>
            <w:tcW w:w="3339" w:type="dxa"/>
          </w:tcPr>
          <w:p w:rsidR="00546953" w:rsidRPr="00546953" w:rsidRDefault="00D650E3" w:rsidP="00546953">
            <w:pPr>
              <w:pStyle w:val="BodyText"/>
              <w:jc w:val="center"/>
              <w:rPr>
                <w:sz w:val="32"/>
                <w:szCs w:val="32"/>
              </w:rPr>
            </w:pPr>
            <w:r>
              <w:rPr>
                <w:sz w:val="32"/>
                <w:szCs w:val="32"/>
              </w:rPr>
              <w:t>6</w:t>
            </w:r>
          </w:p>
        </w:tc>
        <w:tc>
          <w:tcPr>
            <w:tcW w:w="3339" w:type="dxa"/>
          </w:tcPr>
          <w:p w:rsidR="00546953" w:rsidRPr="00546953" w:rsidRDefault="00546953" w:rsidP="00546953">
            <w:pPr>
              <w:pStyle w:val="BodyText"/>
              <w:jc w:val="center"/>
              <w:rPr>
                <w:sz w:val="32"/>
                <w:szCs w:val="32"/>
              </w:rPr>
            </w:pPr>
            <w:r w:rsidRPr="00546953">
              <w:rPr>
                <w:sz w:val="32"/>
                <w:szCs w:val="32"/>
              </w:rPr>
              <w:t>1282</w:t>
            </w:r>
          </w:p>
        </w:tc>
      </w:tr>
    </w:tbl>
    <w:p w:rsidR="00D74785" w:rsidRDefault="00D74785" w:rsidP="005D66CC">
      <w:pPr>
        <w:tabs>
          <w:tab w:val="left" w:pos="3228"/>
        </w:tabs>
        <w:spacing w:before="57"/>
        <w:rPr>
          <w:b/>
          <w:sz w:val="20"/>
          <w:szCs w:val="16"/>
        </w:rPr>
      </w:pPr>
    </w:p>
    <w:p w:rsidR="005D66CC" w:rsidRPr="005D66CC" w:rsidRDefault="005D66CC" w:rsidP="005D66CC">
      <w:pPr>
        <w:tabs>
          <w:tab w:val="left" w:pos="3228"/>
        </w:tabs>
        <w:spacing w:before="57"/>
        <w:jc w:val="center"/>
        <w:rPr>
          <w:b/>
          <w:sz w:val="24"/>
          <w:szCs w:val="24"/>
        </w:rPr>
      </w:pPr>
      <w:r w:rsidRPr="005D66CC">
        <w:rPr>
          <w:b/>
          <w:sz w:val="24"/>
          <w:szCs w:val="24"/>
        </w:rPr>
        <w:t>Service Area Confirmed Cases</w:t>
      </w:r>
    </w:p>
    <w:p w:rsidR="00D74785" w:rsidRDefault="00D74785">
      <w:pPr>
        <w:pStyle w:val="BodyText"/>
        <w:spacing w:before="3"/>
        <w:rPr>
          <w:b/>
          <w:sz w:val="22"/>
        </w:rPr>
      </w:pPr>
    </w:p>
    <w:tbl>
      <w:tblPr>
        <w:tblStyle w:val="TableGrid"/>
        <w:tblW w:w="10072" w:type="dxa"/>
        <w:tblLook w:val="04A0" w:firstRow="1" w:lastRow="0" w:firstColumn="1" w:lastColumn="0" w:noHBand="0" w:noVBand="1"/>
      </w:tblPr>
      <w:tblGrid>
        <w:gridCol w:w="1246"/>
        <w:gridCol w:w="1327"/>
        <w:gridCol w:w="1252"/>
        <w:gridCol w:w="1247"/>
        <w:gridCol w:w="1251"/>
        <w:gridCol w:w="1252"/>
        <w:gridCol w:w="1245"/>
        <w:gridCol w:w="1252"/>
      </w:tblGrid>
      <w:tr w:rsidR="005D66CC" w:rsidTr="005D66CC">
        <w:trPr>
          <w:trHeight w:val="323"/>
        </w:trPr>
        <w:tc>
          <w:tcPr>
            <w:tcW w:w="1246" w:type="dxa"/>
          </w:tcPr>
          <w:p w:rsidR="005D66CC" w:rsidRPr="005D66CC" w:rsidRDefault="005D66CC" w:rsidP="005860A3">
            <w:pPr>
              <w:pStyle w:val="BodyText"/>
              <w:jc w:val="center"/>
              <w:rPr>
                <w:b/>
                <w:sz w:val="20"/>
              </w:rPr>
            </w:pPr>
            <w:r w:rsidRPr="005D66CC">
              <w:rPr>
                <w:b/>
                <w:sz w:val="20"/>
              </w:rPr>
              <w:t>Chinle</w:t>
            </w:r>
          </w:p>
        </w:tc>
        <w:tc>
          <w:tcPr>
            <w:tcW w:w="1327" w:type="dxa"/>
          </w:tcPr>
          <w:p w:rsidR="005D66CC" w:rsidRPr="005D66CC" w:rsidRDefault="005D66CC" w:rsidP="005860A3">
            <w:pPr>
              <w:pStyle w:val="BodyText"/>
              <w:jc w:val="center"/>
              <w:rPr>
                <w:b/>
                <w:sz w:val="20"/>
              </w:rPr>
            </w:pPr>
            <w:r w:rsidRPr="005D66CC">
              <w:rPr>
                <w:b/>
                <w:sz w:val="20"/>
              </w:rPr>
              <w:t>Crownpoint</w:t>
            </w:r>
          </w:p>
        </w:tc>
        <w:tc>
          <w:tcPr>
            <w:tcW w:w="1252" w:type="dxa"/>
          </w:tcPr>
          <w:p w:rsidR="005D66CC" w:rsidRPr="005D66CC" w:rsidRDefault="005D66CC" w:rsidP="005860A3">
            <w:pPr>
              <w:pStyle w:val="BodyText"/>
              <w:jc w:val="center"/>
              <w:rPr>
                <w:b/>
                <w:sz w:val="20"/>
              </w:rPr>
            </w:pPr>
            <w:r>
              <w:rPr>
                <w:b/>
                <w:sz w:val="20"/>
              </w:rPr>
              <w:t>F</w:t>
            </w:r>
            <w:r w:rsidRPr="005D66CC">
              <w:rPr>
                <w:b/>
                <w:sz w:val="20"/>
              </w:rPr>
              <w:t>t</w:t>
            </w:r>
            <w:r>
              <w:rPr>
                <w:b/>
                <w:sz w:val="20"/>
              </w:rPr>
              <w:t>.</w:t>
            </w:r>
            <w:r w:rsidRPr="005D66CC">
              <w:rPr>
                <w:b/>
                <w:sz w:val="20"/>
              </w:rPr>
              <w:t xml:space="preserve"> Defiance</w:t>
            </w:r>
          </w:p>
        </w:tc>
        <w:tc>
          <w:tcPr>
            <w:tcW w:w="1247" w:type="dxa"/>
          </w:tcPr>
          <w:p w:rsidR="005D66CC" w:rsidRPr="005D66CC" w:rsidRDefault="005D66CC" w:rsidP="005860A3">
            <w:pPr>
              <w:pStyle w:val="BodyText"/>
              <w:jc w:val="center"/>
              <w:rPr>
                <w:b/>
                <w:sz w:val="20"/>
              </w:rPr>
            </w:pPr>
            <w:r w:rsidRPr="005D66CC">
              <w:rPr>
                <w:b/>
                <w:sz w:val="20"/>
              </w:rPr>
              <w:t>Gallup</w:t>
            </w:r>
          </w:p>
        </w:tc>
        <w:tc>
          <w:tcPr>
            <w:tcW w:w="1251" w:type="dxa"/>
          </w:tcPr>
          <w:p w:rsidR="005D66CC" w:rsidRPr="005D66CC" w:rsidRDefault="005D66CC" w:rsidP="005860A3">
            <w:pPr>
              <w:pStyle w:val="BodyText"/>
              <w:jc w:val="center"/>
              <w:rPr>
                <w:b/>
                <w:sz w:val="20"/>
              </w:rPr>
            </w:pPr>
            <w:r w:rsidRPr="005D66CC">
              <w:rPr>
                <w:b/>
                <w:sz w:val="20"/>
              </w:rPr>
              <w:t>Kayenta</w:t>
            </w:r>
          </w:p>
        </w:tc>
        <w:tc>
          <w:tcPr>
            <w:tcW w:w="1252" w:type="dxa"/>
          </w:tcPr>
          <w:p w:rsidR="005D66CC" w:rsidRPr="005D66CC" w:rsidRDefault="005D66CC" w:rsidP="005860A3">
            <w:pPr>
              <w:pStyle w:val="BodyText"/>
              <w:jc w:val="center"/>
              <w:rPr>
                <w:b/>
                <w:sz w:val="20"/>
              </w:rPr>
            </w:pPr>
            <w:r w:rsidRPr="005D66CC">
              <w:rPr>
                <w:b/>
                <w:sz w:val="20"/>
              </w:rPr>
              <w:t>Shiprock</w:t>
            </w:r>
          </w:p>
        </w:tc>
        <w:tc>
          <w:tcPr>
            <w:tcW w:w="1245" w:type="dxa"/>
          </w:tcPr>
          <w:p w:rsidR="005D66CC" w:rsidRPr="005D66CC" w:rsidRDefault="005D66CC" w:rsidP="005860A3">
            <w:pPr>
              <w:pStyle w:val="BodyText"/>
              <w:jc w:val="center"/>
              <w:rPr>
                <w:b/>
                <w:sz w:val="20"/>
              </w:rPr>
            </w:pPr>
            <w:r w:rsidRPr="005D66CC">
              <w:rPr>
                <w:b/>
                <w:sz w:val="20"/>
              </w:rPr>
              <w:t>Tuba City</w:t>
            </w:r>
          </w:p>
        </w:tc>
        <w:tc>
          <w:tcPr>
            <w:tcW w:w="1252" w:type="dxa"/>
          </w:tcPr>
          <w:p w:rsidR="005D66CC" w:rsidRPr="005D66CC" w:rsidRDefault="005D66CC" w:rsidP="005860A3">
            <w:pPr>
              <w:pStyle w:val="BodyText"/>
              <w:jc w:val="center"/>
              <w:rPr>
                <w:b/>
                <w:sz w:val="20"/>
              </w:rPr>
            </w:pPr>
            <w:r w:rsidRPr="005D66CC">
              <w:rPr>
                <w:b/>
                <w:sz w:val="20"/>
              </w:rPr>
              <w:t>Winslow</w:t>
            </w:r>
          </w:p>
        </w:tc>
      </w:tr>
      <w:tr w:rsidR="005D66CC" w:rsidTr="005D66CC">
        <w:trPr>
          <w:trHeight w:val="530"/>
        </w:trPr>
        <w:tc>
          <w:tcPr>
            <w:tcW w:w="1246" w:type="dxa"/>
          </w:tcPr>
          <w:p w:rsidR="005D66CC" w:rsidRPr="005D66CC" w:rsidRDefault="005D66CC" w:rsidP="005D66CC">
            <w:pPr>
              <w:pStyle w:val="BodyText"/>
              <w:jc w:val="center"/>
              <w:rPr>
                <w:sz w:val="28"/>
                <w:szCs w:val="28"/>
              </w:rPr>
            </w:pPr>
            <w:r w:rsidRPr="005D66CC">
              <w:rPr>
                <w:sz w:val="28"/>
                <w:szCs w:val="28"/>
              </w:rPr>
              <w:t>5580</w:t>
            </w:r>
          </w:p>
        </w:tc>
        <w:tc>
          <w:tcPr>
            <w:tcW w:w="1327" w:type="dxa"/>
          </w:tcPr>
          <w:p w:rsidR="005D66CC" w:rsidRPr="005D66CC" w:rsidRDefault="005D66CC" w:rsidP="005D66CC">
            <w:pPr>
              <w:pStyle w:val="BodyText"/>
              <w:jc w:val="center"/>
              <w:rPr>
                <w:sz w:val="28"/>
                <w:szCs w:val="28"/>
              </w:rPr>
            </w:pPr>
            <w:r w:rsidRPr="005D66CC">
              <w:rPr>
                <w:sz w:val="28"/>
                <w:szCs w:val="28"/>
              </w:rPr>
              <w:t>2940</w:t>
            </w:r>
          </w:p>
        </w:tc>
        <w:tc>
          <w:tcPr>
            <w:tcW w:w="1252" w:type="dxa"/>
          </w:tcPr>
          <w:p w:rsidR="005D66CC" w:rsidRPr="005D66CC" w:rsidRDefault="00D650E3" w:rsidP="005D66CC">
            <w:pPr>
              <w:pStyle w:val="BodyText"/>
              <w:jc w:val="center"/>
              <w:rPr>
                <w:sz w:val="28"/>
                <w:szCs w:val="28"/>
              </w:rPr>
            </w:pPr>
            <w:r>
              <w:rPr>
                <w:sz w:val="28"/>
                <w:szCs w:val="28"/>
              </w:rPr>
              <w:t>3634</w:t>
            </w:r>
          </w:p>
        </w:tc>
        <w:tc>
          <w:tcPr>
            <w:tcW w:w="1247" w:type="dxa"/>
          </w:tcPr>
          <w:p w:rsidR="005D66CC" w:rsidRPr="005D66CC" w:rsidRDefault="00D650E3" w:rsidP="005D66CC">
            <w:pPr>
              <w:pStyle w:val="BodyText"/>
              <w:jc w:val="center"/>
              <w:rPr>
                <w:sz w:val="28"/>
                <w:szCs w:val="28"/>
              </w:rPr>
            </w:pPr>
            <w:r>
              <w:rPr>
                <w:sz w:val="28"/>
                <w:szCs w:val="28"/>
              </w:rPr>
              <w:t>4843</w:t>
            </w:r>
          </w:p>
        </w:tc>
        <w:tc>
          <w:tcPr>
            <w:tcW w:w="1251" w:type="dxa"/>
          </w:tcPr>
          <w:p w:rsidR="005D66CC" w:rsidRPr="005D66CC" w:rsidRDefault="00D650E3" w:rsidP="005D66CC">
            <w:pPr>
              <w:pStyle w:val="BodyText"/>
              <w:jc w:val="center"/>
              <w:rPr>
                <w:sz w:val="28"/>
                <w:szCs w:val="28"/>
              </w:rPr>
            </w:pPr>
            <w:r>
              <w:rPr>
                <w:sz w:val="28"/>
                <w:szCs w:val="28"/>
              </w:rPr>
              <w:t>2714</w:t>
            </w:r>
          </w:p>
        </w:tc>
        <w:tc>
          <w:tcPr>
            <w:tcW w:w="1252" w:type="dxa"/>
          </w:tcPr>
          <w:p w:rsidR="005D66CC" w:rsidRPr="005D66CC" w:rsidRDefault="00D650E3" w:rsidP="005D66CC">
            <w:pPr>
              <w:pStyle w:val="BodyText"/>
              <w:jc w:val="center"/>
              <w:rPr>
                <w:sz w:val="28"/>
                <w:szCs w:val="28"/>
              </w:rPr>
            </w:pPr>
            <w:r>
              <w:rPr>
                <w:sz w:val="28"/>
                <w:szCs w:val="28"/>
              </w:rPr>
              <w:t>5142</w:t>
            </w:r>
          </w:p>
        </w:tc>
        <w:tc>
          <w:tcPr>
            <w:tcW w:w="1245" w:type="dxa"/>
          </w:tcPr>
          <w:p w:rsidR="005D66CC" w:rsidRPr="005D66CC" w:rsidRDefault="00D650E3" w:rsidP="005D66CC">
            <w:pPr>
              <w:pStyle w:val="BodyText"/>
              <w:jc w:val="center"/>
              <w:rPr>
                <w:sz w:val="28"/>
                <w:szCs w:val="28"/>
              </w:rPr>
            </w:pPr>
            <w:r>
              <w:rPr>
                <w:sz w:val="28"/>
                <w:szCs w:val="28"/>
              </w:rPr>
              <w:t>3718</w:t>
            </w:r>
          </w:p>
        </w:tc>
        <w:tc>
          <w:tcPr>
            <w:tcW w:w="1252" w:type="dxa"/>
          </w:tcPr>
          <w:p w:rsidR="005D66CC" w:rsidRPr="005D66CC" w:rsidRDefault="005D66CC" w:rsidP="005D66CC">
            <w:pPr>
              <w:pStyle w:val="BodyText"/>
              <w:jc w:val="center"/>
              <w:rPr>
                <w:sz w:val="28"/>
                <w:szCs w:val="28"/>
              </w:rPr>
            </w:pPr>
            <w:r w:rsidRPr="005D66CC">
              <w:rPr>
                <w:sz w:val="28"/>
                <w:szCs w:val="28"/>
              </w:rPr>
              <w:t>1975</w:t>
            </w:r>
          </w:p>
        </w:tc>
      </w:tr>
    </w:tbl>
    <w:p w:rsidR="00D74785" w:rsidRDefault="00D74785">
      <w:pPr>
        <w:pStyle w:val="BodyText"/>
        <w:rPr>
          <w:sz w:val="20"/>
        </w:rPr>
      </w:pPr>
    </w:p>
    <w:p w:rsidR="00D74785" w:rsidRDefault="00D74785">
      <w:pPr>
        <w:pStyle w:val="BodyText"/>
        <w:rPr>
          <w:sz w:val="20"/>
        </w:rPr>
      </w:pPr>
    </w:p>
    <w:p w:rsidR="00D74785" w:rsidRDefault="00D74785">
      <w:pPr>
        <w:pStyle w:val="BodyText"/>
        <w:spacing w:before="2"/>
        <w:rPr>
          <w:b/>
          <w:sz w:val="5"/>
        </w:rPr>
      </w:pPr>
    </w:p>
    <w:p w:rsidR="00647207" w:rsidRDefault="005860A3" w:rsidP="00647207">
      <w:pPr>
        <w:jc w:val="center"/>
        <w:rPr>
          <w:rFonts w:ascii="Times New Roman"/>
          <w:b/>
          <w:sz w:val="18"/>
        </w:rPr>
      </w:pPr>
      <w:r>
        <w:rPr>
          <w:noProof/>
          <w:lang w:bidi="ar-SA"/>
        </w:rPr>
        <w:drawing>
          <wp:inline distT="0" distB="0" distL="0" distR="0" wp14:anchorId="0B8AF77B" wp14:editId="77C61A17">
            <wp:extent cx="3989705" cy="3114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1110" cy="3139192"/>
                    </a:xfrm>
                    <a:prstGeom prst="rect">
                      <a:avLst/>
                    </a:prstGeom>
                  </pic:spPr>
                </pic:pic>
              </a:graphicData>
            </a:graphic>
          </wp:inline>
        </w:drawing>
      </w:r>
    </w:p>
    <w:p w:rsidR="00647207" w:rsidRDefault="00647207" w:rsidP="005860A3">
      <w:pPr>
        <w:jc w:val="center"/>
        <w:rPr>
          <w:rFonts w:ascii="Times New Roman"/>
          <w:b/>
          <w:sz w:val="18"/>
        </w:rPr>
      </w:pPr>
    </w:p>
    <w:tbl>
      <w:tblPr>
        <w:tblStyle w:val="TableGrid"/>
        <w:tblW w:w="0" w:type="auto"/>
        <w:tblInd w:w="1998" w:type="dxa"/>
        <w:tblLook w:val="04A0" w:firstRow="1" w:lastRow="0" w:firstColumn="1" w:lastColumn="0" w:noHBand="0" w:noVBand="1"/>
      </w:tblPr>
      <w:tblGrid>
        <w:gridCol w:w="4320"/>
        <w:gridCol w:w="1440"/>
      </w:tblGrid>
      <w:tr w:rsidR="00647207" w:rsidTr="00647207">
        <w:tc>
          <w:tcPr>
            <w:tcW w:w="4320" w:type="dxa"/>
          </w:tcPr>
          <w:p w:rsidR="00647207" w:rsidRPr="00647207" w:rsidRDefault="00647207" w:rsidP="005860A3">
            <w:pPr>
              <w:jc w:val="center"/>
              <w:rPr>
                <w:rFonts w:ascii="Times New Roman"/>
                <w:sz w:val="24"/>
                <w:szCs w:val="24"/>
              </w:rPr>
            </w:pPr>
            <w:r w:rsidRPr="00647207">
              <w:rPr>
                <w:rFonts w:ascii="Times New Roman"/>
                <w:sz w:val="24"/>
                <w:szCs w:val="24"/>
              </w:rPr>
              <w:t>Cases with Unknown Residence</w:t>
            </w:r>
          </w:p>
        </w:tc>
        <w:tc>
          <w:tcPr>
            <w:tcW w:w="1440" w:type="dxa"/>
          </w:tcPr>
          <w:p w:rsidR="00647207" w:rsidRPr="00647207" w:rsidRDefault="00647207" w:rsidP="005860A3">
            <w:pPr>
              <w:jc w:val="center"/>
              <w:rPr>
                <w:rFonts w:asciiTheme="minorHAnsi" w:hAnsiTheme="minorHAnsi" w:cstheme="minorHAnsi"/>
                <w:sz w:val="24"/>
                <w:szCs w:val="24"/>
              </w:rPr>
            </w:pPr>
            <w:r w:rsidRPr="00647207">
              <w:rPr>
                <w:rFonts w:asciiTheme="minorHAnsi" w:hAnsiTheme="minorHAnsi" w:cstheme="minorHAnsi"/>
                <w:sz w:val="24"/>
                <w:szCs w:val="24"/>
              </w:rPr>
              <w:t>19</w:t>
            </w:r>
          </w:p>
        </w:tc>
      </w:tr>
    </w:tbl>
    <w:p w:rsidR="00647207" w:rsidRPr="005860A3" w:rsidRDefault="00647207" w:rsidP="005860A3">
      <w:pPr>
        <w:jc w:val="center"/>
        <w:rPr>
          <w:rFonts w:ascii="Times New Roman"/>
          <w:b/>
          <w:sz w:val="18"/>
        </w:rPr>
        <w:sectPr w:rsidR="00647207" w:rsidRPr="005860A3">
          <w:type w:val="continuous"/>
          <w:pgSz w:w="12240" w:h="15840"/>
          <w:pgMar w:top="1800" w:right="1100" w:bottom="2560" w:left="1340" w:header="720" w:footer="720" w:gutter="0"/>
          <w:cols w:space="720"/>
        </w:sectPr>
      </w:pPr>
    </w:p>
    <w:p w:rsidR="00D74785" w:rsidRDefault="00D74785"/>
    <w:p w:rsidR="00D650E3" w:rsidRDefault="00D650E3"/>
    <w:p w:rsidR="004404B4" w:rsidRDefault="00A85BDC">
      <w:r w:rsidRPr="00A85BDC">
        <w:rPr>
          <w:noProof/>
          <w:lang w:bidi="ar-SA"/>
        </w:rPr>
        <w:drawing>
          <wp:inline distT="0" distB="0" distL="0" distR="0">
            <wp:extent cx="6223000" cy="3646289"/>
            <wp:effectExtent l="0" t="0" r="0" b="0"/>
            <wp:docPr id="9" name="Picture 9" descr="C:\Users\EpiTeam\Desktop\R-code SIT Report\Op_case_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piTeam\Desktop\R-code SIT Report\Op_case_plot.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3000" cy="3646289"/>
                    </a:xfrm>
                    <a:prstGeom prst="rect">
                      <a:avLst/>
                    </a:prstGeom>
                    <a:noFill/>
                    <a:ln>
                      <a:noFill/>
                    </a:ln>
                  </pic:spPr>
                </pic:pic>
              </a:graphicData>
            </a:graphic>
          </wp:inline>
        </w:drawing>
      </w:r>
    </w:p>
    <w:p w:rsidR="004404B4" w:rsidRDefault="004404B4"/>
    <w:p w:rsidR="004404B4" w:rsidRDefault="004404B4"/>
    <w:p w:rsidR="00595839" w:rsidRDefault="00595839"/>
    <w:p w:rsidR="00595839" w:rsidRDefault="00595839">
      <w:r>
        <w:rPr>
          <w:noProof/>
          <w:lang w:bidi="ar-SA"/>
        </w:rPr>
        <w:lastRenderedPageBreak/>
        <w:drawing>
          <wp:inline distT="0" distB="0" distL="0" distR="0" wp14:anchorId="3D9EE4F6" wp14:editId="275DD935">
            <wp:extent cx="5811520" cy="3563007"/>
            <wp:effectExtent l="0" t="0" r="0" b="0"/>
            <wp:docPr id="11" name="Chart 11">
              <a:extLst xmlns:a="http://schemas.openxmlformats.org/drawingml/2006/main">
                <a:ext uri="{FF2B5EF4-FFF2-40B4-BE49-F238E27FC236}">
                  <a16:creationId xmlns:a16="http://schemas.microsoft.com/office/drawing/2014/main" id="{0FD1A220-BEE1-0341-9E6D-1D3C7C87A3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404B4" w:rsidRDefault="00595839">
      <w:bookmarkStart w:id="0" w:name="_GoBack"/>
      <w:r>
        <w:rPr>
          <w:noProof/>
          <w:lang w:bidi="ar-SA"/>
        </w:rPr>
        <w:drawing>
          <wp:inline distT="0" distB="0" distL="0" distR="0" wp14:anchorId="1CB302D1" wp14:editId="3511DF3C">
            <wp:extent cx="5854700" cy="3610303"/>
            <wp:effectExtent l="0" t="0" r="0" b="0"/>
            <wp:docPr id="5" name="Chart 5">
              <a:extLst xmlns:a="http://schemas.openxmlformats.org/drawingml/2006/main">
                <a:ext uri="{FF2B5EF4-FFF2-40B4-BE49-F238E27FC236}">
                  <a16:creationId xmlns:a16="http://schemas.microsoft.com/office/drawing/2014/main" id="{C19A11F3-DF0B-D140-866B-B768FBAF59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95839" w:rsidRDefault="00595839">
      <w:pPr>
        <w:sectPr w:rsidR="00595839">
          <w:pgSz w:w="12240" w:h="15840"/>
          <w:pgMar w:top="1800" w:right="1100" w:bottom="2560" w:left="1340" w:header="288" w:footer="2363" w:gutter="0"/>
          <w:cols w:space="720"/>
        </w:sectPr>
      </w:pPr>
    </w:p>
    <w:bookmarkEnd w:id="0"/>
    <w:p w:rsidR="00D74785" w:rsidRDefault="00D74785">
      <w:pPr>
        <w:pStyle w:val="BodyText"/>
        <w:spacing w:before="7"/>
        <w:rPr>
          <w:b/>
          <w:sz w:val="17"/>
        </w:rPr>
      </w:pPr>
    </w:p>
    <w:p w:rsidR="00A85BDC" w:rsidRDefault="00A85BDC">
      <w:pPr>
        <w:pStyle w:val="BodyText"/>
        <w:spacing w:before="7"/>
        <w:rPr>
          <w:b/>
          <w:sz w:val="17"/>
        </w:rPr>
      </w:pPr>
    </w:p>
    <w:p w:rsidR="00A85BDC" w:rsidRDefault="00A85BDC">
      <w:pPr>
        <w:pStyle w:val="BodyText"/>
        <w:spacing w:before="7"/>
        <w:rPr>
          <w:b/>
          <w:sz w:val="17"/>
        </w:rPr>
      </w:pPr>
    </w:p>
    <w:p w:rsidR="00D74785" w:rsidRDefault="00A85BDC">
      <w:pPr>
        <w:pStyle w:val="BodyText"/>
        <w:spacing w:before="4"/>
        <w:rPr>
          <w:b/>
        </w:rPr>
      </w:pPr>
      <w:r w:rsidRPr="00A85BDC">
        <w:rPr>
          <w:b/>
          <w:noProof/>
          <w:lang w:bidi="ar-SA"/>
        </w:rPr>
        <w:drawing>
          <wp:inline distT="0" distB="0" distL="0" distR="0">
            <wp:extent cx="6223000" cy="3646289"/>
            <wp:effectExtent l="0" t="0" r="0" b="0"/>
            <wp:docPr id="10" name="Picture 10" descr="C:\Users\EpiTeam\Desktop\R-code SIT Report\Cumulative_Vaccin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piTeam\Desktop\R-code SIT Report\Cumulative_Vaccine.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23000" cy="3646289"/>
                    </a:xfrm>
                    <a:prstGeom prst="rect">
                      <a:avLst/>
                    </a:prstGeom>
                    <a:noFill/>
                    <a:ln>
                      <a:noFill/>
                    </a:ln>
                  </pic:spPr>
                </pic:pic>
              </a:graphicData>
            </a:graphic>
          </wp:inline>
        </w:drawing>
      </w:r>
    </w:p>
    <w:sectPr w:rsidR="00D74785">
      <w:pgSz w:w="12240" w:h="15840"/>
      <w:pgMar w:top="1800" w:right="1100" w:bottom="2560" w:left="1340" w:header="288" w:footer="23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6E44" w:rsidRDefault="00586E44">
      <w:r>
        <w:separator/>
      </w:r>
    </w:p>
  </w:endnote>
  <w:endnote w:type="continuationSeparator" w:id="0">
    <w:p w:rsidR="00586E44" w:rsidRDefault="00586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785" w:rsidRDefault="006A3E55">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71pt;margin-top:658.85pt;width:470.15pt;height:91.7pt;z-index:-251658240;mso-position-horizontal-relative:page;mso-position-vertical-relative:page" filled="f" stroked="f">
          <v:textbox inset="0,0,0,0">
            <w:txbxContent>
              <w:p w:rsidR="00D74785" w:rsidRDefault="004404B4">
                <w:pPr>
                  <w:pStyle w:val="BodyText"/>
                  <w:spacing w:line="184" w:lineRule="exact"/>
                  <w:ind w:left="20"/>
                  <w:jc w:val="both"/>
                </w:pPr>
                <w:r>
                  <w:rPr>
                    <w:color w:val="808080"/>
                  </w:rPr>
                  <w:t>Disclaimer: This data is provided by the Navajo Department of Health (NDOH) and Navajo Epidemiology Center (NEC) for public information</w:t>
                </w:r>
              </w:p>
              <w:p w:rsidR="00D74785" w:rsidRDefault="004404B4">
                <w:pPr>
                  <w:pStyle w:val="BodyText"/>
                  <w:spacing w:before="1"/>
                  <w:ind w:left="20" w:right="18"/>
                  <w:jc w:val="both"/>
                </w:pPr>
                <w:r>
                  <w:rPr>
                    <w:color w:val="808080"/>
                  </w:rPr>
                  <w:t>purposes only. Data is collected from various sources and NEC makes every attempt to ensure accuracy and reliability of the data, however, the data is provided “as is” without warranty of any kind. NDOH/NEC disclaims any responsibility as to the quality, accuracy, reliability, timeliness, usefulness or completeness of data or information as provided. Data should not be used as advice or be a substitute for specific advice from a professional. Please be aware that the data may contain errors in collection, analysis and representation and may not meet the needs or expectations of users. Errors may not always be corrected and any use of data is at the risk of the user. NDOH and NEC are not responsible for any liability or claim of loss, harm, illness, injury or property damage arising from use of the data or information even if it may be inaccurate, incomplete or defective in any way.</w:t>
                </w:r>
              </w:p>
              <w:p w:rsidR="00D74785" w:rsidRDefault="004404B4">
                <w:pPr>
                  <w:spacing w:line="265" w:lineRule="exact"/>
                  <w:jc w:val="center"/>
                </w:pPr>
                <w:r>
                  <w:fldChar w:fldCharType="begin"/>
                </w:r>
                <w:r>
                  <w:instrText xml:space="preserve"> PAGE </w:instrText>
                </w:r>
                <w:r>
                  <w:fldChar w:fldCharType="separate"/>
                </w:r>
                <w:r w:rsidR="006A3E55">
                  <w:rPr>
                    <w:noProof/>
                  </w:rPr>
                  <w:t>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6E44" w:rsidRDefault="00586E44">
      <w:r>
        <w:separator/>
      </w:r>
    </w:p>
  </w:footnote>
  <w:footnote w:type="continuationSeparator" w:id="0">
    <w:p w:rsidR="00586E44" w:rsidRDefault="00586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785" w:rsidRDefault="004404B4">
    <w:pPr>
      <w:pStyle w:val="BodyText"/>
      <w:spacing w:line="14" w:lineRule="auto"/>
      <w:rPr>
        <w:sz w:val="20"/>
      </w:rPr>
    </w:pPr>
    <w:r>
      <w:rPr>
        <w:noProof/>
        <w:lang w:bidi="ar-SA"/>
      </w:rPr>
      <w:drawing>
        <wp:anchor distT="0" distB="0" distL="0" distR="0" simplePos="0" relativeHeight="251657216" behindDoc="1" locked="0" layoutInCell="1" allowOverlap="1">
          <wp:simplePos x="0" y="0"/>
          <wp:positionH relativeFrom="page">
            <wp:posOffset>703906</wp:posOffset>
          </wp:positionH>
          <wp:positionV relativeFrom="page">
            <wp:posOffset>182879</wp:posOffset>
          </wp:positionV>
          <wp:extent cx="6470105" cy="96621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6470105" cy="96621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6"/>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D74785"/>
    <w:rsid w:val="001614F5"/>
    <w:rsid w:val="00167527"/>
    <w:rsid w:val="004404B4"/>
    <w:rsid w:val="00546953"/>
    <w:rsid w:val="005860A3"/>
    <w:rsid w:val="00586E44"/>
    <w:rsid w:val="00595839"/>
    <w:rsid w:val="005D66CC"/>
    <w:rsid w:val="00647207"/>
    <w:rsid w:val="006A3E55"/>
    <w:rsid w:val="00A85BDC"/>
    <w:rsid w:val="00D650E3"/>
    <w:rsid w:val="00D74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F67F42F1-1EB5-417A-AE31-EFC397D18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ind w:left="100"/>
      <w:outlineLvl w:val="0"/>
    </w:pPr>
    <w:rPr>
      <w:b/>
      <w:bCs/>
      <w:sz w:val="24"/>
      <w:szCs w:val="24"/>
    </w:rPr>
  </w:style>
  <w:style w:type="paragraph" w:styleId="Heading2">
    <w:name w:val="heading 2"/>
    <w:basedOn w:val="Normal"/>
    <w:uiPriority w:val="1"/>
    <w:qFormat/>
    <w:pPr>
      <w:ind w:left="772"/>
      <w:jc w:val="cente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49" w:lineRule="exact"/>
      <w:ind w:left="886"/>
      <w:jc w:val="center"/>
    </w:pPr>
  </w:style>
  <w:style w:type="table" w:styleId="TableGrid">
    <w:name w:val="Table Grid"/>
    <w:basedOn w:val="TableNormal"/>
    <w:uiPriority w:val="39"/>
    <w:rsid w:val="005469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hart" Target="charts/chart2.xml"/><Relationship Id="rId5" Type="http://schemas.openxmlformats.org/officeDocument/2006/relationships/endnotes" Target="endnotes.xml"/><Relationship Id="rId10" Type="http://schemas.openxmlformats.org/officeDocument/2006/relationships/chart" Target="charts/chart1.xm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embeddings/oleObject1.bin"/></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embeddings/oleObject2.bin"/></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Hospital</a:t>
            </a:r>
            <a:r>
              <a:rPr lang="en-US" baseline="0"/>
              <a:t> Bed Capacity</a:t>
            </a:r>
            <a:endParaRPr lang="en-US"/>
          </a:p>
        </c:rich>
      </c:tx>
      <c:layout>
        <c:manualLayout>
          <c:xMode val="edge"/>
          <c:yMode val="edge"/>
          <c:x val="0.38813320209973751"/>
          <c:y val="3.582707855310659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4.9805277718663547E-2"/>
          <c:y val="0.11035006501769642"/>
          <c:w val="0.91930669139330556"/>
          <c:h val="0.66865731963508124"/>
        </c:manualLayout>
      </c:layout>
      <c:lineChart>
        <c:grouping val="standard"/>
        <c:varyColors val="0"/>
        <c:ser>
          <c:idx val="0"/>
          <c:order val="0"/>
          <c:tx>
            <c:strRef>
              <c:f>'[5.03.21 Daily Hospitilization-Clean.xlsx]Hosp Bed Cap'!$B$1</c:f>
              <c:strCache>
                <c:ptCount val="1"/>
                <c:pt idx="0">
                  <c:v> 638 facilities</c:v>
                </c:pt>
              </c:strCache>
            </c:strRef>
          </c:tx>
          <c:spPr>
            <a:ln w="28575" cap="rnd">
              <a:solidFill>
                <a:schemeClr val="accent4">
                  <a:lumMod val="60000"/>
                  <a:lumOff val="40000"/>
                </a:schemeClr>
              </a:solidFill>
              <a:round/>
            </a:ln>
            <a:effectLst/>
          </c:spPr>
          <c:marker>
            <c:symbol val="none"/>
          </c:marker>
          <c:cat>
            <c:numRef>
              <c:f>'[5.03.21 Daily Hospitilization-Clean.xlsx]Hosp Bed Cap'!$A$122:$A$153</c:f>
              <c:numCache>
                <c:formatCode>m/d/yyyy</c:formatCode>
                <c:ptCount val="32"/>
                <c:pt idx="0">
                  <c:v>44288</c:v>
                </c:pt>
                <c:pt idx="1">
                  <c:v>44289</c:v>
                </c:pt>
                <c:pt idx="2">
                  <c:v>44290</c:v>
                </c:pt>
                <c:pt idx="3">
                  <c:v>44291</c:v>
                </c:pt>
                <c:pt idx="4">
                  <c:v>44292</c:v>
                </c:pt>
                <c:pt idx="5">
                  <c:v>44293</c:v>
                </c:pt>
                <c:pt idx="6">
                  <c:v>44294</c:v>
                </c:pt>
                <c:pt idx="7">
                  <c:v>44295</c:v>
                </c:pt>
                <c:pt idx="8">
                  <c:v>44296</c:v>
                </c:pt>
                <c:pt idx="9">
                  <c:v>44297</c:v>
                </c:pt>
                <c:pt idx="10">
                  <c:v>44298</c:v>
                </c:pt>
                <c:pt idx="11">
                  <c:v>44299</c:v>
                </c:pt>
                <c:pt idx="12">
                  <c:v>44300</c:v>
                </c:pt>
                <c:pt idx="13">
                  <c:v>44301</c:v>
                </c:pt>
                <c:pt idx="14">
                  <c:v>44302</c:v>
                </c:pt>
                <c:pt idx="15">
                  <c:v>44303</c:v>
                </c:pt>
                <c:pt idx="16">
                  <c:v>44304</c:v>
                </c:pt>
                <c:pt idx="17">
                  <c:v>44305</c:v>
                </c:pt>
                <c:pt idx="18">
                  <c:v>44306</c:v>
                </c:pt>
                <c:pt idx="19">
                  <c:v>44307</c:v>
                </c:pt>
                <c:pt idx="20">
                  <c:v>44308</c:v>
                </c:pt>
                <c:pt idx="21">
                  <c:v>44309</c:v>
                </c:pt>
                <c:pt idx="22">
                  <c:v>44310</c:v>
                </c:pt>
                <c:pt idx="23">
                  <c:v>44311</c:v>
                </c:pt>
                <c:pt idx="24">
                  <c:v>44312</c:v>
                </c:pt>
                <c:pt idx="25">
                  <c:v>44313</c:v>
                </c:pt>
                <c:pt idx="26">
                  <c:v>44314</c:v>
                </c:pt>
                <c:pt idx="27">
                  <c:v>44315</c:v>
                </c:pt>
                <c:pt idx="28">
                  <c:v>44316</c:v>
                </c:pt>
                <c:pt idx="29">
                  <c:v>44317</c:v>
                </c:pt>
                <c:pt idx="30">
                  <c:v>44318</c:v>
                </c:pt>
                <c:pt idx="31">
                  <c:v>44319</c:v>
                </c:pt>
              </c:numCache>
            </c:numRef>
          </c:cat>
          <c:val>
            <c:numRef>
              <c:f>'[5.03.21 Daily Hospitilization-Clean.xlsx]Hosp Bed Cap'!$B$122:$B$153</c:f>
              <c:numCache>
                <c:formatCode>0.0</c:formatCode>
                <c:ptCount val="32"/>
                <c:pt idx="0">
                  <c:v>38.958486550092147</c:v>
                </c:pt>
                <c:pt idx="1">
                  <c:v>39.477967069572671</c:v>
                </c:pt>
                <c:pt idx="2">
                  <c:v>42.136194917673933</c:v>
                </c:pt>
                <c:pt idx="3">
                  <c:v>42.809469012000662</c:v>
                </c:pt>
                <c:pt idx="4">
                  <c:v>46.883116883116884</c:v>
                </c:pt>
                <c:pt idx="5">
                  <c:v>48.84142173615858</c:v>
                </c:pt>
                <c:pt idx="6">
                  <c:v>53.063066757803597</c:v>
                </c:pt>
                <c:pt idx="7">
                  <c:v>55.863066757803594</c:v>
                </c:pt>
                <c:pt idx="8">
                  <c:v>59.663476874003187</c:v>
                </c:pt>
                <c:pt idx="9">
                  <c:v>57.845295055821374</c:v>
                </c:pt>
                <c:pt idx="10">
                  <c:v>57.05582137161084</c:v>
                </c:pt>
                <c:pt idx="11">
                  <c:v>55.291718807508289</c:v>
                </c:pt>
                <c:pt idx="12">
                  <c:v>54.28659060238008</c:v>
                </c:pt>
                <c:pt idx="13">
                  <c:v>52.167832167832174</c:v>
                </c:pt>
                <c:pt idx="14">
                  <c:v>52.697176241480044</c:v>
                </c:pt>
                <c:pt idx="15">
                  <c:v>52.947176241480044</c:v>
                </c:pt>
                <c:pt idx="16">
                  <c:v>51.798198636806227</c:v>
                </c:pt>
                <c:pt idx="17">
                  <c:v>50.129909120415448</c:v>
                </c:pt>
                <c:pt idx="18">
                  <c:v>50.006698997205319</c:v>
                </c:pt>
                <c:pt idx="19">
                  <c:v>51.155676601879129</c:v>
                </c:pt>
                <c:pt idx="20">
                  <c:v>53.405676601879122</c:v>
                </c:pt>
                <c:pt idx="21">
                  <c:v>55.736642949517297</c:v>
                </c:pt>
                <c:pt idx="22">
                  <c:v>57.805182622255792</c:v>
                </c:pt>
                <c:pt idx="23">
                  <c:v>59.314306409860592</c:v>
                </c:pt>
                <c:pt idx="24">
                  <c:v>61.878408973963154</c:v>
                </c:pt>
                <c:pt idx="25">
                  <c:v>62.711742307296483</c:v>
                </c:pt>
                <c:pt idx="26">
                  <c:v>61.929353963932535</c:v>
                </c:pt>
                <c:pt idx="27">
                  <c:v>59.86410214258315</c:v>
                </c:pt>
                <c:pt idx="28">
                  <c:v>55.743145743145739</c:v>
                </c:pt>
                <c:pt idx="29">
                  <c:v>51.640581640581637</c:v>
                </c:pt>
                <c:pt idx="30">
                  <c:v>47.927501471805272</c:v>
                </c:pt>
                <c:pt idx="31">
                  <c:v>48.040721585025381</c:v>
                </c:pt>
              </c:numCache>
            </c:numRef>
          </c:val>
          <c:smooth val="0"/>
          <c:extLst>
            <c:ext xmlns:c16="http://schemas.microsoft.com/office/drawing/2014/chart" uri="{C3380CC4-5D6E-409C-BE32-E72D297353CC}">
              <c16:uniqueId val="{00000000-D4CC-45AD-9A90-7FCED15AD94D}"/>
            </c:ext>
          </c:extLst>
        </c:ser>
        <c:ser>
          <c:idx val="1"/>
          <c:order val="1"/>
          <c:tx>
            <c:strRef>
              <c:f>'[5.03.21 Daily Hospitilization-Clean.xlsx]Hosp Bed Cap'!$C$1</c:f>
              <c:strCache>
                <c:ptCount val="1"/>
                <c:pt idx="0">
                  <c:v> IHS facilities</c:v>
                </c:pt>
              </c:strCache>
            </c:strRef>
          </c:tx>
          <c:spPr>
            <a:ln w="28575" cap="rnd">
              <a:solidFill>
                <a:schemeClr val="accent1"/>
              </a:solidFill>
              <a:round/>
            </a:ln>
            <a:effectLst/>
          </c:spPr>
          <c:marker>
            <c:symbol val="none"/>
          </c:marker>
          <c:cat>
            <c:numRef>
              <c:f>'[5.03.21 Daily Hospitilization-Clean.xlsx]Hosp Bed Cap'!$A$122:$A$153</c:f>
              <c:numCache>
                <c:formatCode>m/d/yyyy</c:formatCode>
                <c:ptCount val="32"/>
                <c:pt idx="0">
                  <c:v>44288</c:v>
                </c:pt>
                <c:pt idx="1">
                  <c:v>44289</c:v>
                </c:pt>
                <c:pt idx="2">
                  <c:v>44290</c:v>
                </c:pt>
                <c:pt idx="3">
                  <c:v>44291</c:v>
                </c:pt>
                <c:pt idx="4">
                  <c:v>44292</c:v>
                </c:pt>
                <c:pt idx="5">
                  <c:v>44293</c:v>
                </c:pt>
                <c:pt idx="6">
                  <c:v>44294</c:v>
                </c:pt>
                <c:pt idx="7">
                  <c:v>44295</c:v>
                </c:pt>
                <c:pt idx="8">
                  <c:v>44296</c:v>
                </c:pt>
                <c:pt idx="9">
                  <c:v>44297</c:v>
                </c:pt>
                <c:pt idx="10">
                  <c:v>44298</c:v>
                </c:pt>
                <c:pt idx="11">
                  <c:v>44299</c:v>
                </c:pt>
                <c:pt idx="12">
                  <c:v>44300</c:v>
                </c:pt>
                <c:pt idx="13">
                  <c:v>44301</c:v>
                </c:pt>
                <c:pt idx="14">
                  <c:v>44302</c:v>
                </c:pt>
                <c:pt idx="15">
                  <c:v>44303</c:v>
                </c:pt>
                <c:pt idx="16">
                  <c:v>44304</c:v>
                </c:pt>
                <c:pt idx="17">
                  <c:v>44305</c:v>
                </c:pt>
                <c:pt idx="18">
                  <c:v>44306</c:v>
                </c:pt>
                <c:pt idx="19">
                  <c:v>44307</c:v>
                </c:pt>
                <c:pt idx="20">
                  <c:v>44308</c:v>
                </c:pt>
                <c:pt idx="21">
                  <c:v>44309</c:v>
                </c:pt>
                <c:pt idx="22">
                  <c:v>44310</c:v>
                </c:pt>
                <c:pt idx="23">
                  <c:v>44311</c:v>
                </c:pt>
                <c:pt idx="24">
                  <c:v>44312</c:v>
                </c:pt>
                <c:pt idx="25">
                  <c:v>44313</c:v>
                </c:pt>
                <c:pt idx="26">
                  <c:v>44314</c:v>
                </c:pt>
                <c:pt idx="27">
                  <c:v>44315</c:v>
                </c:pt>
                <c:pt idx="28">
                  <c:v>44316</c:v>
                </c:pt>
                <c:pt idx="29">
                  <c:v>44317</c:v>
                </c:pt>
                <c:pt idx="30">
                  <c:v>44318</c:v>
                </c:pt>
                <c:pt idx="31">
                  <c:v>44319</c:v>
                </c:pt>
              </c:numCache>
            </c:numRef>
          </c:cat>
          <c:val>
            <c:numRef>
              <c:f>'[5.03.21 Daily Hospitilization-Clean.xlsx]Hosp Bed Cap'!$C$122:$C$153</c:f>
              <c:numCache>
                <c:formatCode>0.0</c:formatCode>
                <c:ptCount val="32"/>
                <c:pt idx="0">
                  <c:v>40.494285315247701</c:v>
                </c:pt>
                <c:pt idx="1">
                  <c:v>37.740662126841904</c:v>
                </c:pt>
                <c:pt idx="2">
                  <c:v>36.079216846975569</c:v>
                </c:pt>
                <c:pt idx="3">
                  <c:v>35.295383411580595</c:v>
                </c:pt>
                <c:pt idx="4">
                  <c:v>34.872848200312987</c:v>
                </c:pt>
                <c:pt idx="5">
                  <c:v>36.281298904538332</c:v>
                </c:pt>
                <c:pt idx="6">
                  <c:v>38.425821049060481</c:v>
                </c:pt>
                <c:pt idx="7">
                  <c:v>39.259154382393817</c:v>
                </c:pt>
                <c:pt idx="8">
                  <c:v>40.710051546198564</c:v>
                </c:pt>
                <c:pt idx="9">
                  <c:v>41.725309762161011</c:v>
                </c:pt>
                <c:pt idx="10">
                  <c:v>41.332117273898099</c:v>
                </c:pt>
                <c:pt idx="11">
                  <c:v>41.344457874473989</c:v>
                </c:pt>
                <c:pt idx="12">
                  <c:v>41.508222385253426</c:v>
                </c:pt>
                <c:pt idx="13">
                  <c:v>40.328504536142816</c:v>
                </c:pt>
                <c:pt idx="14">
                  <c:v>39.533049990688269</c:v>
                </c:pt>
                <c:pt idx="15">
                  <c:v>40.404262111900394</c:v>
                </c:pt>
                <c:pt idx="16">
                  <c:v>40.67164179104477</c:v>
                </c:pt>
                <c:pt idx="17">
                  <c:v>40.949796472184531</c:v>
                </c:pt>
                <c:pt idx="18">
                  <c:v>43.561175666438828</c:v>
                </c:pt>
                <c:pt idx="19">
                  <c:v>45.297106402369558</c:v>
                </c:pt>
                <c:pt idx="20">
                  <c:v>45.349807324635698</c:v>
                </c:pt>
                <c:pt idx="21">
                  <c:v>45.099477943871534</c:v>
                </c:pt>
                <c:pt idx="22">
                  <c:v>44.632128392014941</c:v>
                </c:pt>
                <c:pt idx="23">
                  <c:v>43.61356636193976</c:v>
                </c:pt>
                <c:pt idx="24">
                  <c:v>42.868311616685006</c:v>
                </c:pt>
                <c:pt idx="25">
                  <c:v>42.948595215892603</c:v>
                </c:pt>
                <c:pt idx="26">
                  <c:v>43.028878815100192</c:v>
                </c:pt>
                <c:pt idx="27">
                  <c:v>42.971752842481258</c:v>
                </c:pt>
                <c:pt idx="28">
                  <c:v>42.736831513809932</c:v>
                </c:pt>
                <c:pt idx="29">
                  <c:v>43.196371973350395</c:v>
                </c:pt>
                <c:pt idx="30">
                  <c:v>43.989794378283591</c:v>
                </c:pt>
                <c:pt idx="31">
                  <c:v>44.928085998508536</c:v>
                </c:pt>
              </c:numCache>
            </c:numRef>
          </c:val>
          <c:smooth val="0"/>
          <c:extLst>
            <c:ext xmlns:c16="http://schemas.microsoft.com/office/drawing/2014/chart" uri="{C3380CC4-5D6E-409C-BE32-E72D297353CC}">
              <c16:uniqueId val="{00000001-D4CC-45AD-9A90-7FCED15AD94D}"/>
            </c:ext>
          </c:extLst>
        </c:ser>
        <c:ser>
          <c:idx val="2"/>
          <c:order val="2"/>
          <c:tx>
            <c:strRef>
              <c:f>'[5.03.21 Daily Hospitilization-Clean.xlsx]Hosp Bed Cap'!$D$1</c:f>
              <c:strCache>
                <c:ptCount val="1"/>
                <c:pt idx="0">
                  <c:v> NN overall</c:v>
                </c:pt>
              </c:strCache>
            </c:strRef>
          </c:tx>
          <c:spPr>
            <a:ln w="28575" cap="rnd">
              <a:solidFill>
                <a:schemeClr val="accent6">
                  <a:lumMod val="75000"/>
                </a:schemeClr>
              </a:solidFill>
              <a:round/>
            </a:ln>
            <a:effectLst/>
          </c:spPr>
          <c:marker>
            <c:symbol val="none"/>
          </c:marker>
          <c:cat>
            <c:numRef>
              <c:f>'[5.03.21 Daily Hospitilization-Clean.xlsx]Hosp Bed Cap'!$A$122:$A$153</c:f>
              <c:numCache>
                <c:formatCode>m/d/yyyy</c:formatCode>
                <c:ptCount val="32"/>
                <c:pt idx="0">
                  <c:v>44288</c:v>
                </c:pt>
                <c:pt idx="1">
                  <c:v>44289</c:v>
                </c:pt>
                <c:pt idx="2">
                  <c:v>44290</c:v>
                </c:pt>
                <c:pt idx="3">
                  <c:v>44291</c:v>
                </c:pt>
                <c:pt idx="4">
                  <c:v>44292</c:v>
                </c:pt>
                <c:pt idx="5">
                  <c:v>44293</c:v>
                </c:pt>
                <c:pt idx="6">
                  <c:v>44294</c:v>
                </c:pt>
                <c:pt idx="7">
                  <c:v>44295</c:v>
                </c:pt>
                <c:pt idx="8">
                  <c:v>44296</c:v>
                </c:pt>
                <c:pt idx="9">
                  <c:v>44297</c:v>
                </c:pt>
                <c:pt idx="10">
                  <c:v>44298</c:v>
                </c:pt>
                <c:pt idx="11">
                  <c:v>44299</c:v>
                </c:pt>
                <c:pt idx="12">
                  <c:v>44300</c:v>
                </c:pt>
                <c:pt idx="13">
                  <c:v>44301</c:v>
                </c:pt>
                <c:pt idx="14">
                  <c:v>44302</c:v>
                </c:pt>
                <c:pt idx="15">
                  <c:v>44303</c:v>
                </c:pt>
                <c:pt idx="16">
                  <c:v>44304</c:v>
                </c:pt>
                <c:pt idx="17">
                  <c:v>44305</c:v>
                </c:pt>
                <c:pt idx="18">
                  <c:v>44306</c:v>
                </c:pt>
                <c:pt idx="19">
                  <c:v>44307</c:v>
                </c:pt>
                <c:pt idx="20">
                  <c:v>44308</c:v>
                </c:pt>
                <c:pt idx="21">
                  <c:v>44309</c:v>
                </c:pt>
                <c:pt idx="22">
                  <c:v>44310</c:v>
                </c:pt>
                <c:pt idx="23">
                  <c:v>44311</c:v>
                </c:pt>
                <c:pt idx="24">
                  <c:v>44312</c:v>
                </c:pt>
                <c:pt idx="25">
                  <c:v>44313</c:v>
                </c:pt>
                <c:pt idx="26">
                  <c:v>44314</c:v>
                </c:pt>
                <c:pt idx="27">
                  <c:v>44315</c:v>
                </c:pt>
                <c:pt idx="28">
                  <c:v>44316</c:v>
                </c:pt>
                <c:pt idx="29">
                  <c:v>44317</c:v>
                </c:pt>
                <c:pt idx="30">
                  <c:v>44318</c:v>
                </c:pt>
                <c:pt idx="31">
                  <c:v>44319</c:v>
                </c:pt>
              </c:numCache>
            </c:numRef>
          </c:cat>
          <c:val>
            <c:numRef>
              <c:f>'[5.03.21 Daily Hospitilization-Clean.xlsx]Hosp Bed Cap'!$D$122:$D$153</c:f>
              <c:numCache>
                <c:formatCode>0.0</c:formatCode>
                <c:ptCount val="32"/>
                <c:pt idx="0">
                  <c:v>39.906590893832195</c:v>
                </c:pt>
                <c:pt idx="1">
                  <c:v>38.309200596031495</c:v>
                </c:pt>
                <c:pt idx="2">
                  <c:v>38.185701453664436</c:v>
                </c:pt>
                <c:pt idx="3">
                  <c:v>37.913009096731898</c:v>
                </c:pt>
                <c:pt idx="4">
                  <c:v>39.0741901128686</c:v>
                </c:pt>
                <c:pt idx="5">
                  <c:v>40.668593363675015</c:v>
                </c:pt>
                <c:pt idx="6">
                  <c:v>43.520517478416181</c:v>
                </c:pt>
                <c:pt idx="7">
                  <c:v>45.019479703405807</c:v>
                </c:pt>
                <c:pt idx="8">
                  <c:v>47.258156736603389</c:v>
                </c:pt>
                <c:pt idx="9">
                  <c:v>47.273446308701978</c:v>
                </c:pt>
                <c:pt idx="10">
                  <c:v>46.759848667810765</c:v>
                </c:pt>
                <c:pt idx="11">
                  <c:v>46.200815828918543</c:v>
                </c:pt>
                <c:pt idx="12">
                  <c:v>46.051767840635605</c:v>
                </c:pt>
                <c:pt idx="13">
                  <c:v>44.632423968461559</c:v>
                </c:pt>
                <c:pt idx="14">
                  <c:v>44.363504151172627</c:v>
                </c:pt>
                <c:pt idx="15">
                  <c:v>45.042412506967779</c:v>
                </c:pt>
                <c:pt idx="16">
                  <c:v>44.798801752660289</c:v>
                </c:pt>
                <c:pt idx="17">
                  <c:v>44.370473039434863</c:v>
                </c:pt>
                <c:pt idx="18">
                  <c:v>45.975145096937105</c:v>
                </c:pt>
                <c:pt idx="19">
                  <c:v>47.459557462692132</c:v>
                </c:pt>
                <c:pt idx="20">
                  <c:v>48.303421059714807</c:v>
                </c:pt>
                <c:pt idx="21">
                  <c:v>49.014321533648456</c:v>
                </c:pt>
                <c:pt idx="22">
                  <c:v>49.462865880297073</c:v>
                </c:pt>
                <c:pt idx="23">
                  <c:v>49.415936963802935</c:v>
                </c:pt>
                <c:pt idx="24">
                  <c:v>49.829403691354926</c:v>
                </c:pt>
                <c:pt idx="25">
                  <c:v>50.152829895219135</c:v>
                </c:pt>
                <c:pt idx="26">
                  <c:v>49.875052117441356</c:v>
                </c:pt>
                <c:pt idx="27">
                  <c:v>49.050376792766038</c:v>
                </c:pt>
                <c:pt idx="28">
                  <c:v>47.493687725753915</c:v>
                </c:pt>
                <c:pt idx="29">
                  <c:v>46.346276044073484</c:v>
                </c:pt>
                <c:pt idx="30">
                  <c:v>45.519728898480828</c:v>
                </c:pt>
                <c:pt idx="31">
                  <c:v>46.161143039894966</c:v>
                </c:pt>
              </c:numCache>
            </c:numRef>
          </c:val>
          <c:smooth val="0"/>
          <c:extLst>
            <c:ext xmlns:c16="http://schemas.microsoft.com/office/drawing/2014/chart" uri="{C3380CC4-5D6E-409C-BE32-E72D297353CC}">
              <c16:uniqueId val="{00000002-D4CC-45AD-9A90-7FCED15AD94D}"/>
            </c:ext>
          </c:extLst>
        </c:ser>
        <c:ser>
          <c:idx val="3"/>
          <c:order val="3"/>
          <c:tx>
            <c:strRef>
              <c:f>'[5.03.21 Daily Hospitilization-Clean.xlsx]Hosp Bed Cap'!$E$1</c:f>
              <c:strCache>
                <c:ptCount val="1"/>
                <c:pt idx="0">
                  <c:v> Gating threshold</c:v>
                </c:pt>
              </c:strCache>
            </c:strRef>
          </c:tx>
          <c:spPr>
            <a:ln w="28575" cap="rnd">
              <a:solidFill>
                <a:srgbClr val="FF0000"/>
              </a:solidFill>
              <a:prstDash val="dash"/>
              <a:round/>
            </a:ln>
            <a:effectLst/>
          </c:spPr>
          <c:marker>
            <c:symbol val="none"/>
          </c:marker>
          <c:cat>
            <c:numRef>
              <c:f>'[5.03.21 Daily Hospitilization-Clean.xlsx]Hosp Bed Cap'!$A$122:$A$153</c:f>
              <c:numCache>
                <c:formatCode>m/d/yyyy</c:formatCode>
                <c:ptCount val="32"/>
                <c:pt idx="0">
                  <c:v>44288</c:v>
                </c:pt>
                <c:pt idx="1">
                  <c:v>44289</c:v>
                </c:pt>
                <c:pt idx="2">
                  <c:v>44290</c:v>
                </c:pt>
                <c:pt idx="3">
                  <c:v>44291</c:v>
                </c:pt>
                <c:pt idx="4">
                  <c:v>44292</c:v>
                </c:pt>
                <c:pt idx="5">
                  <c:v>44293</c:v>
                </c:pt>
                <c:pt idx="6">
                  <c:v>44294</c:v>
                </c:pt>
                <c:pt idx="7">
                  <c:v>44295</c:v>
                </c:pt>
                <c:pt idx="8">
                  <c:v>44296</c:v>
                </c:pt>
                <c:pt idx="9">
                  <c:v>44297</c:v>
                </c:pt>
                <c:pt idx="10">
                  <c:v>44298</c:v>
                </c:pt>
                <c:pt idx="11">
                  <c:v>44299</c:v>
                </c:pt>
                <c:pt idx="12">
                  <c:v>44300</c:v>
                </c:pt>
                <c:pt idx="13">
                  <c:v>44301</c:v>
                </c:pt>
                <c:pt idx="14">
                  <c:v>44302</c:v>
                </c:pt>
                <c:pt idx="15">
                  <c:v>44303</c:v>
                </c:pt>
                <c:pt idx="16">
                  <c:v>44304</c:v>
                </c:pt>
                <c:pt idx="17">
                  <c:v>44305</c:v>
                </c:pt>
                <c:pt idx="18">
                  <c:v>44306</c:v>
                </c:pt>
                <c:pt idx="19">
                  <c:v>44307</c:v>
                </c:pt>
                <c:pt idx="20">
                  <c:v>44308</c:v>
                </c:pt>
                <c:pt idx="21">
                  <c:v>44309</c:v>
                </c:pt>
                <c:pt idx="22">
                  <c:v>44310</c:v>
                </c:pt>
                <c:pt idx="23">
                  <c:v>44311</c:v>
                </c:pt>
                <c:pt idx="24">
                  <c:v>44312</c:v>
                </c:pt>
                <c:pt idx="25">
                  <c:v>44313</c:v>
                </c:pt>
                <c:pt idx="26">
                  <c:v>44314</c:v>
                </c:pt>
                <c:pt idx="27">
                  <c:v>44315</c:v>
                </c:pt>
                <c:pt idx="28">
                  <c:v>44316</c:v>
                </c:pt>
                <c:pt idx="29">
                  <c:v>44317</c:v>
                </c:pt>
                <c:pt idx="30">
                  <c:v>44318</c:v>
                </c:pt>
                <c:pt idx="31">
                  <c:v>44319</c:v>
                </c:pt>
              </c:numCache>
            </c:numRef>
          </c:cat>
          <c:val>
            <c:numRef>
              <c:f>'[5.03.21 Daily Hospitilization-Clean.xlsx]Hosp Bed Cap'!$E$122:$E$153</c:f>
              <c:numCache>
                <c:formatCode>0.0</c:formatCode>
                <c:ptCount val="32"/>
                <c:pt idx="0">
                  <c:v>80</c:v>
                </c:pt>
                <c:pt idx="1">
                  <c:v>80</c:v>
                </c:pt>
                <c:pt idx="2">
                  <c:v>80</c:v>
                </c:pt>
                <c:pt idx="3">
                  <c:v>80</c:v>
                </c:pt>
                <c:pt idx="4">
                  <c:v>80</c:v>
                </c:pt>
                <c:pt idx="5">
                  <c:v>80</c:v>
                </c:pt>
                <c:pt idx="6">
                  <c:v>80</c:v>
                </c:pt>
                <c:pt idx="7">
                  <c:v>80</c:v>
                </c:pt>
                <c:pt idx="8">
                  <c:v>80</c:v>
                </c:pt>
                <c:pt idx="9">
                  <c:v>80</c:v>
                </c:pt>
                <c:pt idx="10">
                  <c:v>80</c:v>
                </c:pt>
                <c:pt idx="11">
                  <c:v>80</c:v>
                </c:pt>
                <c:pt idx="12">
                  <c:v>80</c:v>
                </c:pt>
                <c:pt idx="13">
                  <c:v>80</c:v>
                </c:pt>
                <c:pt idx="14">
                  <c:v>80</c:v>
                </c:pt>
                <c:pt idx="15">
                  <c:v>80</c:v>
                </c:pt>
                <c:pt idx="16">
                  <c:v>80</c:v>
                </c:pt>
                <c:pt idx="17">
                  <c:v>80</c:v>
                </c:pt>
                <c:pt idx="18">
                  <c:v>80</c:v>
                </c:pt>
                <c:pt idx="19">
                  <c:v>80</c:v>
                </c:pt>
                <c:pt idx="20">
                  <c:v>80</c:v>
                </c:pt>
                <c:pt idx="21">
                  <c:v>80</c:v>
                </c:pt>
                <c:pt idx="22">
                  <c:v>80</c:v>
                </c:pt>
                <c:pt idx="23">
                  <c:v>80</c:v>
                </c:pt>
                <c:pt idx="24">
                  <c:v>80</c:v>
                </c:pt>
                <c:pt idx="25">
                  <c:v>80</c:v>
                </c:pt>
                <c:pt idx="26">
                  <c:v>80</c:v>
                </c:pt>
                <c:pt idx="27">
                  <c:v>80</c:v>
                </c:pt>
                <c:pt idx="28">
                  <c:v>80</c:v>
                </c:pt>
                <c:pt idx="29">
                  <c:v>80</c:v>
                </c:pt>
                <c:pt idx="30">
                  <c:v>80</c:v>
                </c:pt>
                <c:pt idx="31">
                  <c:v>80</c:v>
                </c:pt>
              </c:numCache>
            </c:numRef>
          </c:val>
          <c:smooth val="0"/>
          <c:extLst>
            <c:ext xmlns:c16="http://schemas.microsoft.com/office/drawing/2014/chart" uri="{C3380CC4-5D6E-409C-BE32-E72D297353CC}">
              <c16:uniqueId val="{00000003-D4CC-45AD-9A90-7FCED15AD94D}"/>
            </c:ext>
          </c:extLst>
        </c:ser>
        <c:dLbls>
          <c:showLegendKey val="0"/>
          <c:showVal val="0"/>
          <c:showCatName val="0"/>
          <c:showSerName val="0"/>
          <c:showPercent val="0"/>
          <c:showBubbleSize val="0"/>
        </c:dLbls>
        <c:smooth val="0"/>
        <c:axId val="887396784"/>
        <c:axId val="887398464"/>
      </c:lineChart>
      <c:dateAx>
        <c:axId val="887396784"/>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887398464"/>
        <c:crosses val="autoZero"/>
        <c:auto val="1"/>
        <c:lblOffset val="100"/>
        <c:baseTimeUnit val="days"/>
      </c:dateAx>
      <c:valAx>
        <c:axId val="887398464"/>
        <c:scaling>
          <c:orientation val="minMax"/>
          <c:min val="30"/>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7396784"/>
        <c:crosses val="autoZero"/>
        <c:crossBetween val="between"/>
      </c:valAx>
      <c:spPr>
        <a:noFill/>
        <a:ln w="25400">
          <a:noFill/>
        </a:ln>
        <a:effectLst/>
      </c:spPr>
    </c:plotArea>
    <c:legend>
      <c:legendPos val="b"/>
      <c:layout>
        <c:manualLayout>
          <c:xMode val="edge"/>
          <c:yMode val="edge"/>
          <c:x val="9.9704952421487858E-2"/>
          <c:y val="0.93407699112754661"/>
          <c:w val="0.74267488523394032"/>
          <c:h val="6.592300887245335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ICU</a:t>
            </a:r>
            <a:r>
              <a:rPr lang="en-US" baseline="0"/>
              <a:t> Bed Capacity</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944065839620107E-2"/>
          <c:y val="0.13001181005583992"/>
          <c:w val="0.90551927701429824"/>
          <c:h val="0.64306567219994604"/>
        </c:manualLayout>
      </c:layout>
      <c:lineChart>
        <c:grouping val="standard"/>
        <c:varyColors val="0"/>
        <c:ser>
          <c:idx val="0"/>
          <c:order val="0"/>
          <c:tx>
            <c:strRef>
              <c:f>'[5.03.21 Daily Hospitilization-Clean.xlsx]ICU Bed Cap'!$B$1</c:f>
              <c:strCache>
                <c:ptCount val="1"/>
                <c:pt idx="0">
                  <c:v> 638 facilities</c:v>
                </c:pt>
              </c:strCache>
            </c:strRef>
          </c:tx>
          <c:spPr>
            <a:ln w="28575" cap="rnd">
              <a:solidFill>
                <a:schemeClr val="accent4"/>
              </a:solidFill>
              <a:round/>
            </a:ln>
            <a:effectLst/>
          </c:spPr>
          <c:marker>
            <c:symbol val="none"/>
          </c:marker>
          <c:cat>
            <c:numRef>
              <c:f>'[5.03.21 Daily Hospitilization-Clean.xlsx]ICU Bed Cap'!$A$121:$A$153</c:f>
              <c:numCache>
                <c:formatCode>m/d/yyyy</c:formatCode>
                <c:ptCount val="33"/>
                <c:pt idx="0">
                  <c:v>44287</c:v>
                </c:pt>
                <c:pt idx="1">
                  <c:v>44288</c:v>
                </c:pt>
                <c:pt idx="2">
                  <c:v>44289</c:v>
                </c:pt>
                <c:pt idx="3">
                  <c:v>44290</c:v>
                </c:pt>
                <c:pt idx="4">
                  <c:v>44291</c:v>
                </c:pt>
                <c:pt idx="5">
                  <c:v>44292</c:v>
                </c:pt>
                <c:pt idx="6">
                  <c:v>44293</c:v>
                </c:pt>
                <c:pt idx="7">
                  <c:v>44294</c:v>
                </c:pt>
                <c:pt idx="8">
                  <c:v>44295</c:v>
                </c:pt>
                <c:pt idx="9">
                  <c:v>44296</c:v>
                </c:pt>
                <c:pt idx="10">
                  <c:v>44297</c:v>
                </c:pt>
                <c:pt idx="11">
                  <c:v>44298</c:v>
                </c:pt>
                <c:pt idx="12">
                  <c:v>44299</c:v>
                </c:pt>
                <c:pt idx="13">
                  <c:v>44300</c:v>
                </c:pt>
                <c:pt idx="14">
                  <c:v>44301</c:v>
                </c:pt>
                <c:pt idx="15">
                  <c:v>44302</c:v>
                </c:pt>
                <c:pt idx="16">
                  <c:v>44303</c:v>
                </c:pt>
                <c:pt idx="17">
                  <c:v>44304</c:v>
                </c:pt>
                <c:pt idx="18">
                  <c:v>44305</c:v>
                </c:pt>
                <c:pt idx="19">
                  <c:v>44306</c:v>
                </c:pt>
                <c:pt idx="20">
                  <c:v>44307</c:v>
                </c:pt>
                <c:pt idx="21">
                  <c:v>44308</c:v>
                </c:pt>
                <c:pt idx="22">
                  <c:v>44309</c:v>
                </c:pt>
                <c:pt idx="23">
                  <c:v>44310</c:v>
                </c:pt>
                <c:pt idx="24">
                  <c:v>44311</c:v>
                </c:pt>
                <c:pt idx="25">
                  <c:v>44312</c:v>
                </c:pt>
                <c:pt idx="26">
                  <c:v>44313</c:v>
                </c:pt>
                <c:pt idx="27">
                  <c:v>44314</c:v>
                </c:pt>
                <c:pt idx="28">
                  <c:v>44315</c:v>
                </c:pt>
                <c:pt idx="29">
                  <c:v>44316</c:v>
                </c:pt>
                <c:pt idx="30">
                  <c:v>44317</c:v>
                </c:pt>
                <c:pt idx="31">
                  <c:v>44318</c:v>
                </c:pt>
                <c:pt idx="32">
                  <c:v>44319</c:v>
                </c:pt>
              </c:numCache>
            </c:numRef>
          </c:cat>
          <c:val>
            <c:numRef>
              <c:f>'[5.03.21 Daily Hospitilization-Clean.xlsx]ICU Bed Cap'!$B$121:$B$153</c:f>
              <c:numCache>
                <c:formatCode>0.0</c:formatCode>
                <c:ptCount val="33"/>
                <c:pt idx="0">
                  <c:v>52.727272727272727</c:v>
                </c:pt>
                <c:pt idx="1">
                  <c:v>56.36363636363636</c:v>
                </c:pt>
                <c:pt idx="2">
                  <c:v>61.818181818181813</c:v>
                </c:pt>
                <c:pt idx="3">
                  <c:v>63.63636363636364</c:v>
                </c:pt>
                <c:pt idx="4">
                  <c:v>69.090909090909093</c:v>
                </c:pt>
                <c:pt idx="5">
                  <c:v>78.181818181818173</c:v>
                </c:pt>
                <c:pt idx="6">
                  <c:v>83.636363636363626</c:v>
                </c:pt>
                <c:pt idx="7">
                  <c:v>83.636363636363626</c:v>
                </c:pt>
                <c:pt idx="8">
                  <c:v>79.999999999999986</c:v>
                </c:pt>
                <c:pt idx="9">
                  <c:v>74.545454545454547</c:v>
                </c:pt>
                <c:pt idx="10">
                  <c:v>65.454545454545453</c:v>
                </c:pt>
                <c:pt idx="11">
                  <c:v>58.181818181818187</c:v>
                </c:pt>
                <c:pt idx="12">
                  <c:v>52.727272727272727</c:v>
                </c:pt>
                <c:pt idx="13">
                  <c:v>60</c:v>
                </c:pt>
                <c:pt idx="14">
                  <c:v>61.818181818181813</c:v>
                </c:pt>
                <c:pt idx="15">
                  <c:v>65.454545454545453</c:v>
                </c:pt>
                <c:pt idx="16">
                  <c:v>65.454545454545467</c:v>
                </c:pt>
                <c:pt idx="17">
                  <c:v>65.454545454545453</c:v>
                </c:pt>
                <c:pt idx="18">
                  <c:v>57.424242424242422</c:v>
                </c:pt>
                <c:pt idx="19">
                  <c:v>55.466200466200476</c:v>
                </c:pt>
                <c:pt idx="20">
                  <c:v>55.466200466200462</c:v>
                </c:pt>
                <c:pt idx="21">
                  <c:v>59.102564102564102</c:v>
                </c:pt>
                <c:pt idx="22">
                  <c:v>60.221445221445222</c:v>
                </c:pt>
                <c:pt idx="23">
                  <c:v>64.1958041958042</c:v>
                </c:pt>
                <c:pt idx="24">
                  <c:v>67.972027972027973</c:v>
                </c:pt>
                <c:pt idx="25">
                  <c:v>71.608391608391614</c:v>
                </c:pt>
                <c:pt idx="26">
                  <c:v>70.909090909090907</c:v>
                </c:pt>
                <c:pt idx="27">
                  <c:v>71.608391608391614</c:v>
                </c:pt>
                <c:pt idx="28">
                  <c:v>75.300699300699307</c:v>
                </c:pt>
                <c:pt idx="29">
                  <c:v>80.75524475524476</c:v>
                </c:pt>
                <c:pt idx="30">
                  <c:v>74.391608391608401</c:v>
                </c:pt>
                <c:pt idx="31">
                  <c:v>74.545454545454547</c:v>
                </c:pt>
                <c:pt idx="32">
                  <c:v>74</c:v>
                </c:pt>
              </c:numCache>
            </c:numRef>
          </c:val>
          <c:smooth val="0"/>
          <c:extLst>
            <c:ext xmlns:c16="http://schemas.microsoft.com/office/drawing/2014/chart" uri="{C3380CC4-5D6E-409C-BE32-E72D297353CC}">
              <c16:uniqueId val="{00000000-7F4A-43F9-9C4A-DD2C47CBE100}"/>
            </c:ext>
          </c:extLst>
        </c:ser>
        <c:ser>
          <c:idx val="1"/>
          <c:order val="1"/>
          <c:tx>
            <c:strRef>
              <c:f>'[5.03.21 Daily Hospitilization-Clean.xlsx]ICU Bed Cap'!$C$1</c:f>
              <c:strCache>
                <c:ptCount val="1"/>
                <c:pt idx="0">
                  <c:v> IHS facilities</c:v>
                </c:pt>
              </c:strCache>
            </c:strRef>
          </c:tx>
          <c:spPr>
            <a:ln w="28575" cap="rnd">
              <a:solidFill>
                <a:schemeClr val="accent1"/>
              </a:solidFill>
              <a:round/>
            </a:ln>
            <a:effectLst/>
          </c:spPr>
          <c:marker>
            <c:symbol val="none"/>
          </c:marker>
          <c:cat>
            <c:numRef>
              <c:f>'[5.03.21 Daily Hospitilization-Clean.xlsx]ICU Bed Cap'!$A$121:$A$153</c:f>
              <c:numCache>
                <c:formatCode>m/d/yyyy</c:formatCode>
                <c:ptCount val="33"/>
                <c:pt idx="0">
                  <c:v>44287</c:v>
                </c:pt>
                <c:pt idx="1">
                  <c:v>44288</c:v>
                </c:pt>
                <c:pt idx="2">
                  <c:v>44289</c:v>
                </c:pt>
                <c:pt idx="3">
                  <c:v>44290</c:v>
                </c:pt>
                <c:pt idx="4">
                  <c:v>44291</c:v>
                </c:pt>
                <c:pt idx="5">
                  <c:v>44292</c:v>
                </c:pt>
                <c:pt idx="6">
                  <c:v>44293</c:v>
                </c:pt>
                <c:pt idx="7">
                  <c:v>44294</c:v>
                </c:pt>
                <c:pt idx="8">
                  <c:v>44295</c:v>
                </c:pt>
                <c:pt idx="9">
                  <c:v>44296</c:v>
                </c:pt>
                <c:pt idx="10">
                  <c:v>44297</c:v>
                </c:pt>
                <c:pt idx="11">
                  <c:v>44298</c:v>
                </c:pt>
                <c:pt idx="12">
                  <c:v>44299</c:v>
                </c:pt>
                <c:pt idx="13">
                  <c:v>44300</c:v>
                </c:pt>
                <c:pt idx="14">
                  <c:v>44301</c:v>
                </c:pt>
                <c:pt idx="15">
                  <c:v>44302</c:v>
                </c:pt>
                <c:pt idx="16">
                  <c:v>44303</c:v>
                </c:pt>
                <c:pt idx="17">
                  <c:v>44304</c:v>
                </c:pt>
                <c:pt idx="18">
                  <c:v>44305</c:v>
                </c:pt>
                <c:pt idx="19">
                  <c:v>44306</c:v>
                </c:pt>
                <c:pt idx="20">
                  <c:v>44307</c:v>
                </c:pt>
                <c:pt idx="21">
                  <c:v>44308</c:v>
                </c:pt>
                <c:pt idx="22">
                  <c:v>44309</c:v>
                </c:pt>
                <c:pt idx="23">
                  <c:v>44310</c:v>
                </c:pt>
                <c:pt idx="24">
                  <c:v>44311</c:v>
                </c:pt>
                <c:pt idx="25">
                  <c:v>44312</c:v>
                </c:pt>
                <c:pt idx="26">
                  <c:v>44313</c:v>
                </c:pt>
                <c:pt idx="27">
                  <c:v>44314</c:v>
                </c:pt>
                <c:pt idx="28">
                  <c:v>44315</c:v>
                </c:pt>
                <c:pt idx="29">
                  <c:v>44316</c:v>
                </c:pt>
                <c:pt idx="30">
                  <c:v>44317</c:v>
                </c:pt>
                <c:pt idx="31">
                  <c:v>44318</c:v>
                </c:pt>
                <c:pt idx="32">
                  <c:v>44319</c:v>
                </c:pt>
              </c:numCache>
            </c:numRef>
          </c:cat>
          <c:val>
            <c:numRef>
              <c:f>'[5.03.21 Daily Hospitilization-Clean.xlsx]ICU Bed Cap'!$C$121:$C$153</c:f>
              <c:numCache>
                <c:formatCode>0.0</c:formatCode>
                <c:ptCount val="33"/>
                <c:pt idx="0">
                  <c:v>73.61904761904762</c:v>
                </c:pt>
                <c:pt idx="1">
                  <c:v>74.285714285714292</c:v>
                </c:pt>
                <c:pt idx="2">
                  <c:v>73.333333333333329</c:v>
                </c:pt>
                <c:pt idx="3">
                  <c:v>76.666666666666657</c:v>
                </c:pt>
                <c:pt idx="4">
                  <c:v>73.333333333333329</c:v>
                </c:pt>
                <c:pt idx="5">
                  <c:v>71.666666666666657</c:v>
                </c:pt>
                <c:pt idx="6">
                  <c:v>68.333333333333329</c:v>
                </c:pt>
                <c:pt idx="7">
                  <c:v>72.333333333333343</c:v>
                </c:pt>
                <c:pt idx="8">
                  <c:v>72.571428571428584</c:v>
                </c:pt>
                <c:pt idx="9">
                  <c:v>79.238095238095227</c:v>
                </c:pt>
                <c:pt idx="10">
                  <c:v>86.142857142857139</c:v>
                </c:pt>
                <c:pt idx="11">
                  <c:v>91.38095238095238</c:v>
                </c:pt>
                <c:pt idx="12">
                  <c:v>88.333333333333343</c:v>
                </c:pt>
                <c:pt idx="13">
                  <c:v>84.047619047619065</c:v>
                </c:pt>
                <c:pt idx="14">
                  <c:v>81.428571428571431</c:v>
                </c:pt>
                <c:pt idx="15">
                  <c:v>78.571428571428569</c:v>
                </c:pt>
                <c:pt idx="16">
                  <c:v>71.666666666666657</c:v>
                </c:pt>
                <c:pt idx="17">
                  <c:v>74.047619047619037</c:v>
                </c:pt>
                <c:pt idx="18">
                  <c:v>76.428571428571445</c:v>
                </c:pt>
                <c:pt idx="19">
                  <c:v>75.714285714285708</c:v>
                </c:pt>
                <c:pt idx="20">
                  <c:v>77.142857142857139</c:v>
                </c:pt>
                <c:pt idx="21">
                  <c:v>81.19047619047619</c:v>
                </c:pt>
                <c:pt idx="22">
                  <c:v>80.238095238095227</c:v>
                </c:pt>
                <c:pt idx="23">
                  <c:v>83.571428571428569</c:v>
                </c:pt>
                <c:pt idx="24">
                  <c:v>87.238095238095227</c:v>
                </c:pt>
                <c:pt idx="25">
                  <c:v>87.238095238095227</c:v>
                </c:pt>
                <c:pt idx="26">
                  <c:v>87.238095238095227</c:v>
                </c:pt>
                <c:pt idx="27">
                  <c:v>85.80952380952381</c:v>
                </c:pt>
                <c:pt idx="28">
                  <c:v>79.142857142857139</c:v>
                </c:pt>
                <c:pt idx="29">
                  <c:v>73.80952380952381</c:v>
                </c:pt>
                <c:pt idx="30">
                  <c:v>72.38095238095238</c:v>
                </c:pt>
                <c:pt idx="31">
                  <c:v>68.095238095238102</c:v>
                </c:pt>
                <c:pt idx="32">
                  <c:v>67.142857142857139</c:v>
                </c:pt>
              </c:numCache>
            </c:numRef>
          </c:val>
          <c:smooth val="0"/>
          <c:extLst>
            <c:ext xmlns:c16="http://schemas.microsoft.com/office/drawing/2014/chart" uri="{C3380CC4-5D6E-409C-BE32-E72D297353CC}">
              <c16:uniqueId val="{00000001-7F4A-43F9-9C4A-DD2C47CBE100}"/>
            </c:ext>
          </c:extLst>
        </c:ser>
        <c:ser>
          <c:idx val="2"/>
          <c:order val="2"/>
          <c:tx>
            <c:strRef>
              <c:f>'[5.03.21 Daily Hospitilization-Clean.xlsx]ICU Bed Cap'!$D$1</c:f>
              <c:strCache>
                <c:ptCount val="1"/>
                <c:pt idx="0">
                  <c:v> NN overall</c:v>
                </c:pt>
              </c:strCache>
            </c:strRef>
          </c:tx>
          <c:spPr>
            <a:ln w="28575" cap="rnd">
              <a:solidFill>
                <a:schemeClr val="accent6">
                  <a:lumMod val="75000"/>
                </a:schemeClr>
              </a:solidFill>
              <a:round/>
            </a:ln>
            <a:effectLst/>
          </c:spPr>
          <c:marker>
            <c:symbol val="none"/>
          </c:marker>
          <c:cat>
            <c:numRef>
              <c:f>'[5.03.21 Daily Hospitilization-Clean.xlsx]ICU Bed Cap'!$A$121:$A$153</c:f>
              <c:numCache>
                <c:formatCode>m/d/yyyy</c:formatCode>
                <c:ptCount val="33"/>
                <c:pt idx="0">
                  <c:v>44287</c:v>
                </c:pt>
                <c:pt idx="1">
                  <c:v>44288</c:v>
                </c:pt>
                <c:pt idx="2">
                  <c:v>44289</c:v>
                </c:pt>
                <c:pt idx="3">
                  <c:v>44290</c:v>
                </c:pt>
                <c:pt idx="4">
                  <c:v>44291</c:v>
                </c:pt>
                <c:pt idx="5">
                  <c:v>44292</c:v>
                </c:pt>
                <c:pt idx="6">
                  <c:v>44293</c:v>
                </c:pt>
                <c:pt idx="7">
                  <c:v>44294</c:v>
                </c:pt>
                <c:pt idx="8">
                  <c:v>44295</c:v>
                </c:pt>
                <c:pt idx="9">
                  <c:v>44296</c:v>
                </c:pt>
                <c:pt idx="10">
                  <c:v>44297</c:v>
                </c:pt>
                <c:pt idx="11">
                  <c:v>44298</c:v>
                </c:pt>
                <c:pt idx="12">
                  <c:v>44299</c:v>
                </c:pt>
                <c:pt idx="13">
                  <c:v>44300</c:v>
                </c:pt>
                <c:pt idx="14">
                  <c:v>44301</c:v>
                </c:pt>
                <c:pt idx="15">
                  <c:v>44302</c:v>
                </c:pt>
                <c:pt idx="16">
                  <c:v>44303</c:v>
                </c:pt>
                <c:pt idx="17">
                  <c:v>44304</c:v>
                </c:pt>
                <c:pt idx="18">
                  <c:v>44305</c:v>
                </c:pt>
                <c:pt idx="19">
                  <c:v>44306</c:v>
                </c:pt>
                <c:pt idx="20">
                  <c:v>44307</c:v>
                </c:pt>
                <c:pt idx="21">
                  <c:v>44308</c:v>
                </c:pt>
                <c:pt idx="22">
                  <c:v>44309</c:v>
                </c:pt>
                <c:pt idx="23">
                  <c:v>44310</c:v>
                </c:pt>
                <c:pt idx="24">
                  <c:v>44311</c:v>
                </c:pt>
                <c:pt idx="25">
                  <c:v>44312</c:v>
                </c:pt>
                <c:pt idx="26">
                  <c:v>44313</c:v>
                </c:pt>
                <c:pt idx="27">
                  <c:v>44314</c:v>
                </c:pt>
                <c:pt idx="28">
                  <c:v>44315</c:v>
                </c:pt>
                <c:pt idx="29">
                  <c:v>44316</c:v>
                </c:pt>
                <c:pt idx="30">
                  <c:v>44317</c:v>
                </c:pt>
                <c:pt idx="31">
                  <c:v>44318</c:v>
                </c:pt>
                <c:pt idx="32">
                  <c:v>44319</c:v>
                </c:pt>
              </c:numCache>
            </c:numRef>
          </c:cat>
          <c:val>
            <c:numRef>
              <c:f>'[5.03.21 Daily Hospitilization-Clean.xlsx]ICU Bed Cap'!$D$121:$D$153</c:f>
              <c:numCache>
                <c:formatCode>0.0</c:formatCode>
                <c:ptCount val="33"/>
                <c:pt idx="0">
                  <c:v>63.37225672877846</c:v>
                </c:pt>
                <c:pt idx="1">
                  <c:v>65.773913043478245</c:v>
                </c:pt>
                <c:pt idx="2">
                  <c:v>67.826086956521735</c:v>
                </c:pt>
                <c:pt idx="3">
                  <c:v>70.434782608695656</c:v>
                </c:pt>
                <c:pt idx="4">
                  <c:v>71.304347826086953</c:v>
                </c:pt>
                <c:pt idx="5">
                  <c:v>74.782608695652172</c:v>
                </c:pt>
                <c:pt idx="6">
                  <c:v>75.65217391304347</c:v>
                </c:pt>
                <c:pt idx="7">
                  <c:v>77.692307692307693</c:v>
                </c:pt>
                <c:pt idx="8">
                  <c:v>76.440133779264201</c:v>
                </c:pt>
                <c:pt idx="9">
                  <c:v>77.309698996655513</c:v>
                </c:pt>
                <c:pt idx="10">
                  <c:v>76.927090301003346</c:v>
                </c:pt>
                <c:pt idx="11">
                  <c:v>76.474916387959865</c:v>
                </c:pt>
                <c:pt idx="12">
                  <c:v>72.382608695652181</c:v>
                </c:pt>
                <c:pt idx="13">
                  <c:v>73.182608695652178</c:v>
                </c:pt>
                <c:pt idx="14">
                  <c:v>72.8</c:v>
                </c:pt>
                <c:pt idx="15">
                  <c:v>72.8</c:v>
                </c:pt>
                <c:pt idx="16">
                  <c:v>68.904347826086948</c:v>
                </c:pt>
                <c:pt idx="17">
                  <c:v>70.086956521739125</c:v>
                </c:pt>
                <c:pt idx="18">
                  <c:v>67.386956521739123</c:v>
                </c:pt>
                <c:pt idx="19">
                  <c:v>65.786956521739128</c:v>
                </c:pt>
                <c:pt idx="20">
                  <c:v>66.586956521739125</c:v>
                </c:pt>
                <c:pt idx="21">
                  <c:v>70.482608695652175</c:v>
                </c:pt>
                <c:pt idx="22">
                  <c:v>70.514814814814812</c:v>
                </c:pt>
                <c:pt idx="23">
                  <c:v>74.311111111111103</c:v>
                </c:pt>
                <c:pt idx="24">
                  <c:v>78.43418803418804</c:v>
                </c:pt>
                <c:pt idx="25">
                  <c:v>80.034188034188034</c:v>
                </c:pt>
                <c:pt idx="26">
                  <c:v>79.649002849002855</c:v>
                </c:pt>
                <c:pt idx="27">
                  <c:v>79.234188034188037</c:v>
                </c:pt>
                <c:pt idx="28">
                  <c:v>77.483346283346279</c:v>
                </c:pt>
                <c:pt idx="29">
                  <c:v>75.560269360269359</c:v>
                </c:pt>
                <c:pt idx="30">
                  <c:v>72.093602693602705</c:v>
                </c:pt>
                <c:pt idx="31">
                  <c:v>69.778787878787881</c:v>
                </c:pt>
                <c:pt idx="32">
                  <c:v>69.015151515151516</c:v>
                </c:pt>
              </c:numCache>
            </c:numRef>
          </c:val>
          <c:smooth val="0"/>
          <c:extLst>
            <c:ext xmlns:c16="http://schemas.microsoft.com/office/drawing/2014/chart" uri="{C3380CC4-5D6E-409C-BE32-E72D297353CC}">
              <c16:uniqueId val="{00000002-7F4A-43F9-9C4A-DD2C47CBE100}"/>
            </c:ext>
          </c:extLst>
        </c:ser>
        <c:ser>
          <c:idx val="3"/>
          <c:order val="3"/>
          <c:tx>
            <c:strRef>
              <c:f>'[5.03.21 Daily Hospitilization-Clean.xlsx]ICU Bed Cap'!$E$1</c:f>
              <c:strCache>
                <c:ptCount val="1"/>
                <c:pt idx="0">
                  <c:v> Gating threshold</c:v>
                </c:pt>
              </c:strCache>
            </c:strRef>
          </c:tx>
          <c:spPr>
            <a:ln w="28575" cap="rnd">
              <a:solidFill>
                <a:srgbClr val="FF0000"/>
              </a:solidFill>
              <a:prstDash val="dash"/>
              <a:round/>
            </a:ln>
            <a:effectLst/>
          </c:spPr>
          <c:marker>
            <c:symbol val="none"/>
          </c:marker>
          <c:cat>
            <c:numRef>
              <c:f>'[5.03.21 Daily Hospitilization-Clean.xlsx]ICU Bed Cap'!$A$121:$A$153</c:f>
              <c:numCache>
                <c:formatCode>m/d/yyyy</c:formatCode>
                <c:ptCount val="33"/>
                <c:pt idx="0">
                  <c:v>44287</c:v>
                </c:pt>
                <c:pt idx="1">
                  <c:v>44288</c:v>
                </c:pt>
                <c:pt idx="2">
                  <c:v>44289</c:v>
                </c:pt>
                <c:pt idx="3">
                  <c:v>44290</c:v>
                </c:pt>
                <c:pt idx="4">
                  <c:v>44291</c:v>
                </c:pt>
                <c:pt idx="5">
                  <c:v>44292</c:v>
                </c:pt>
                <c:pt idx="6">
                  <c:v>44293</c:v>
                </c:pt>
                <c:pt idx="7">
                  <c:v>44294</c:v>
                </c:pt>
                <c:pt idx="8">
                  <c:v>44295</c:v>
                </c:pt>
                <c:pt idx="9">
                  <c:v>44296</c:v>
                </c:pt>
                <c:pt idx="10">
                  <c:v>44297</c:v>
                </c:pt>
                <c:pt idx="11">
                  <c:v>44298</c:v>
                </c:pt>
                <c:pt idx="12">
                  <c:v>44299</c:v>
                </c:pt>
                <c:pt idx="13">
                  <c:v>44300</c:v>
                </c:pt>
                <c:pt idx="14">
                  <c:v>44301</c:v>
                </c:pt>
                <c:pt idx="15">
                  <c:v>44302</c:v>
                </c:pt>
                <c:pt idx="16">
                  <c:v>44303</c:v>
                </c:pt>
                <c:pt idx="17">
                  <c:v>44304</c:v>
                </c:pt>
                <c:pt idx="18">
                  <c:v>44305</c:v>
                </c:pt>
                <c:pt idx="19">
                  <c:v>44306</c:v>
                </c:pt>
                <c:pt idx="20">
                  <c:v>44307</c:v>
                </c:pt>
                <c:pt idx="21">
                  <c:v>44308</c:v>
                </c:pt>
                <c:pt idx="22">
                  <c:v>44309</c:v>
                </c:pt>
                <c:pt idx="23">
                  <c:v>44310</c:v>
                </c:pt>
                <c:pt idx="24">
                  <c:v>44311</c:v>
                </c:pt>
                <c:pt idx="25">
                  <c:v>44312</c:v>
                </c:pt>
                <c:pt idx="26">
                  <c:v>44313</c:v>
                </c:pt>
                <c:pt idx="27">
                  <c:v>44314</c:v>
                </c:pt>
                <c:pt idx="28">
                  <c:v>44315</c:v>
                </c:pt>
                <c:pt idx="29">
                  <c:v>44316</c:v>
                </c:pt>
                <c:pt idx="30">
                  <c:v>44317</c:v>
                </c:pt>
                <c:pt idx="31">
                  <c:v>44318</c:v>
                </c:pt>
                <c:pt idx="32">
                  <c:v>44319</c:v>
                </c:pt>
              </c:numCache>
            </c:numRef>
          </c:cat>
          <c:val>
            <c:numRef>
              <c:f>'[5.03.21 Daily Hospitilization-Clean.xlsx]ICU Bed Cap'!$E$121:$E$153</c:f>
              <c:numCache>
                <c:formatCode>0.0</c:formatCode>
                <c:ptCount val="33"/>
                <c:pt idx="0">
                  <c:v>80</c:v>
                </c:pt>
                <c:pt idx="1">
                  <c:v>80</c:v>
                </c:pt>
                <c:pt idx="2">
                  <c:v>80</c:v>
                </c:pt>
                <c:pt idx="3">
                  <c:v>80</c:v>
                </c:pt>
                <c:pt idx="4">
                  <c:v>80</c:v>
                </c:pt>
                <c:pt idx="5">
                  <c:v>80</c:v>
                </c:pt>
                <c:pt idx="6">
                  <c:v>80</c:v>
                </c:pt>
                <c:pt idx="7">
                  <c:v>80</c:v>
                </c:pt>
                <c:pt idx="8">
                  <c:v>80</c:v>
                </c:pt>
                <c:pt idx="9">
                  <c:v>80</c:v>
                </c:pt>
                <c:pt idx="10">
                  <c:v>80</c:v>
                </c:pt>
                <c:pt idx="11">
                  <c:v>80</c:v>
                </c:pt>
                <c:pt idx="12">
                  <c:v>80</c:v>
                </c:pt>
                <c:pt idx="13">
                  <c:v>80</c:v>
                </c:pt>
                <c:pt idx="14">
                  <c:v>80</c:v>
                </c:pt>
                <c:pt idx="15">
                  <c:v>80</c:v>
                </c:pt>
                <c:pt idx="16">
                  <c:v>80</c:v>
                </c:pt>
                <c:pt idx="17">
                  <c:v>80</c:v>
                </c:pt>
                <c:pt idx="18">
                  <c:v>80</c:v>
                </c:pt>
                <c:pt idx="19">
                  <c:v>80</c:v>
                </c:pt>
                <c:pt idx="20">
                  <c:v>80</c:v>
                </c:pt>
                <c:pt idx="21">
                  <c:v>80</c:v>
                </c:pt>
                <c:pt idx="22">
                  <c:v>80</c:v>
                </c:pt>
                <c:pt idx="23">
                  <c:v>80</c:v>
                </c:pt>
                <c:pt idx="24">
                  <c:v>80</c:v>
                </c:pt>
                <c:pt idx="25">
                  <c:v>80</c:v>
                </c:pt>
                <c:pt idx="26">
                  <c:v>80</c:v>
                </c:pt>
                <c:pt idx="27">
                  <c:v>80</c:v>
                </c:pt>
                <c:pt idx="28">
                  <c:v>80</c:v>
                </c:pt>
                <c:pt idx="29">
                  <c:v>80</c:v>
                </c:pt>
                <c:pt idx="30">
                  <c:v>80</c:v>
                </c:pt>
                <c:pt idx="31">
                  <c:v>80</c:v>
                </c:pt>
                <c:pt idx="32">
                  <c:v>80</c:v>
                </c:pt>
              </c:numCache>
            </c:numRef>
          </c:val>
          <c:smooth val="0"/>
          <c:extLst>
            <c:ext xmlns:c16="http://schemas.microsoft.com/office/drawing/2014/chart" uri="{C3380CC4-5D6E-409C-BE32-E72D297353CC}">
              <c16:uniqueId val="{00000003-7F4A-43F9-9C4A-DD2C47CBE100}"/>
            </c:ext>
          </c:extLst>
        </c:ser>
        <c:dLbls>
          <c:showLegendKey val="0"/>
          <c:showVal val="0"/>
          <c:showCatName val="0"/>
          <c:showSerName val="0"/>
          <c:showPercent val="0"/>
          <c:showBubbleSize val="0"/>
        </c:dLbls>
        <c:smooth val="0"/>
        <c:axId val="886832384"/>
        <c:axId val="886429520"/>
      </c:lineChart>
      <c:dateAx>
        <c:axId val="886832384"/>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6429520"/>
        <c:crosses val="autoZero"/>
        <c:auto val="1"/>
        <c:lblOffset val="100"/>
        <c:baseTimeUnit val="days"/>
      </c:dateAx>
      <c:valAx>
        <c:axId val="886429520"/>
        <c:scaling>
          <c:orientation val="minMax"/>
          <c:min val="30"/>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683238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186</TotalTime>
  <Pages>4</Pages>
  <Words>74</Words>
  <Characters>441</Characters>
  <Application>Microsoft Office Word</Application>
  <DocSecurity>0</DocSecurity>
  <Lines>220</Lines>
  <Paragraphs>36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 DOH</dc:creator>
  <cp:lastModifiedBy>Epi Team</cp:lastModifiedBy>
  <cp:revision>6</cp:revision>
  <dcterms:created xsi:type="dcterms:W3CDTF">2021-05-06T17:32:00Z</dcterms:created>
  <dcterms:modified xsi:type="dcterms:W3CDTF">2021-05-06T21:26:00Z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2020-10-02T00:00:00Z</vt:filetime>
  </property>
  <property fmtid="{D5CDD505-2E9C-101B-9397-08002B2CF9AE}" pid="3" name="Creator">
    <vt:lpwstr>Microsoft® Word 2016</vt:lpwstr>
  </property>
  <property fmtid="{D5CDD505-2E9C-101B-9397-08002B2CF9AE}" pid="4" name="LastSaved">
    <vt:filetime>2021-05-06T00:00:00Z</vt:filetime>
  </property>
</Properties>
</file>