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21F8" w14:textId="77777777" w:rsidR="00FC693E" w:rsidRDefault="00000000">
      <w:pPr>
        <w:pStyle w:val="Title"/>
      </w:pPr>
      <w:r>
        <w:t>Homework 1: Study designs</w:t>
      </w:r>
    </w:p>
    <w:p w14:paraId="2ADE182A" w14:textId="77777777" w:rsidR="00FC693E" w:rsidRDefault="00000000">
      <w:pPr>
        <w:pStyle w:val="Author"/>
      </w:pPr>
      <w:r>
        <w:t>STAT218</w:t>
      </w:r>
    </w:p>
    <w:p w14:paraId="2551BA68" w14:textId="77777777" w:rsidR="00FC693E" w:rsidRDefault="00000000">
      <w:pPr>
        <w:pStyle w:val="Date"/>
      </w:pPr>
      <w:r>
        <w:t>2024-01-18</w:t>
      </w:r>
    </w:p>
    <w:p w14:paraId="4B68F5A2" w14:textId="77777777" w:rsidR="00FC693E" w:rsidRDefault="00000000">
      <w:pPr>
        <w:pStyle w:val="FirstParagraph"/>
      </w:pPr>
      <w:r>
        <w:rPr>
          <w:i/>
          <w:iCs/>
        </w:rPr>
        <w:t>Instructions: type up your answers and submit your work electronically. Questions with a learning outcome indicated in brackets will be evaluated for credit; other questions are provided for additional practice. You are expected to answer all questions.</w:t>
      </w:r>
    </w:p>
    <w:p w14:paraId="14A41721" w14:textId="77777777" w:rsidR="00FC693E" w:rsidRDefault="00000000">
      <w:pPr>
        <w:pStyle w:val="Heading2"/>
      </w:pPr>
      <w:bookmarkStart w:id="0" w:name="education-and-injury-prevention"/>
      <w:r>
        <w:t>Education and injury prevention</w:t>
      </w:r>
    </w:p>
    <w:p w14:paraId="76180734" w14:textId="77777777" w:rsidR="00FC693E" w:rsidRDefault="00000000">
      <w:pPr>
        <w:pStyle w:val="FirstParagraph"/>
      </w:pPr>
      <w:r>
        <w:t>Suppose you wish to study the efficacy of physical activity and exercise education as a means of sports injury prevention. Your research question is, “does knowledge about injury prevention during physical activity and exercise reduce the risk of injury?”. Imagine that ASI offers a short injury prevention training.</w:t>
      </w:r>
    </w:p>
    <w:p w14:paraId="12D95B44" w14:textId="77777777" w:rsidR="00FC693E" w:rsidRDefault="00000000">
      <w:pPr>
        <w:pStyle w:val="BodyText"/>
      </w:pPr>
      <w:r>
        <w:t>Your initial study proposal is as follows:</w:t>
      </w:r>
    </w:p>
    <w:p w14:paraId="378EFF78" w14:textId="77777777" w:rsidR="00FC693E" w:rsidRDefault="00000000">
      <w:pPr>
        <w:pStyle w:val="BlockText"/>
      </w:pPr>
      <w:r>
        <w:t>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14:paraId="03EB682D" w14:textId="77777777" w:rsidR="00FC693E" w:rsidRDefault="00000000">
      <w:pPr>
        <w:pStyle w:val="Compact"/>
        <w:numPr>
          <w:ilvl w:val="0"/>
          <w:numId w:val="2"/>
        </w:numPr>
      </w:pPr>
      <w:r>
        <w:t>[L2] Is this an observational study or an experiment? Explain your answer.</w:t>
      </w:r>
    </w:p>
    <w:p w14:paraId="774A07D9" w14:textId="77777777" w:rsidR="00794971" w:rsidRDefault="00794971" w:rsidP="00794971">
      <w:pPr>
        <w:pStyle w:val="Compact"/>
      </w:pPr>
    </w:p>
    <w:p w14:paraId="3E525F5A" w14:textId="6451462A" w:rsidR="00794971" w:rsidRDefault="00794971" w:rsidP="00794971">
      <w:pPr>
        <w:pStyle w:val="Compact"/>
        <w:rPr>
          <w:color w:val="FF0000"/>
        </w:rPr>
      </w:pPr>
      <w:r>
        <w:rPr>
          <w:color w:val="FF0000"/>
        </w:rPr>
        <w:t xml:space="preserve">This is an observational study because the study design doesn’t involve any experimental intervention: participants *voluntarily* participate (or don’t) in the training program and are then followed for </w:t>
      </w:r>
      <w:proofErr w:type="gramStart"/>
      <w:r>
        <w:rPr>
          <w:color w:val="FF0000"/>
        </w:rPr>
        <w:t>a period of time</w:t>
      </w:r>
      <w:proofErr w:type="gramEnd"/>
      <w:r>
        <w:rPr>
          <w:color w:val="FF0000"/>
        </w:rPr>
        <w:t xml:space="preserve"> to collect data on injury; the researchers impose no conditions or treatments on study subjects.</w:t>
      </w:r>
    </w:p>
    <w:p w14:paraId="62A08A31" w14:textId="77777777" w:rsidR="00794971" w:rsidRDefault="00794971" w:rsidP="00794971">
      <w:pPr>
        <w:pStyle w:val="Compact"/>
        <w:rPr>
          <w:color w:val="FF0000"/>
        </w:rPr>
      </w:pPr>
    </w:p>
    <w:p w14:paraId="5330872A" w14:textId="77777777" w:rsidR="009464D7" w:rsidRDefault="00794971" w:rsidP="00794971">
      <w:pPr>
        <w:pStyle w:val="Compact"/>
        <w:rPr>
          <w:i/>
          <w:iCs/>
          <w:color w:val="FF0000"/>
        </w:rPr>
      </w:pPr>
      <w:r>
        <w:rPr>
          <w:i/>
          <w:iCs/>
          <w:color w:val="FF0000"/>
        </w:rPr>
        <w:t>A satisfactory answer here must</w:t>
      </w:r>
      <w:r w:rsidR="009464D7">
        <w:rPr>
          <w:i/>
          <w:iCs/>
          <w:color w:val="FF0000"/>
        </w:rPr>
        <w:t>:</w:t>
      </w:r>
    </w:p>
    <w:p w14:paraId="71A2994C" w14:textId="77777777" w:rsidR="009464D7" w:rsidRDefault="00794971" w:rsidP="009464D7">
      <w:pPr>
        <w:pStyle w:val="Compact"/>
        <w:numPr>
          <w:ilvl w:val="0"/>
          <w:numId w:val="8"/>
        </w:numPr>
        <w:rPr>
          <w:i/>
          <w:iCs/>
          <w:color w:val="FF0000"/>
        </w:rPr>
      </w:pPr>
      <w:r>
        <w:rPr>
          <w:i/>
          <w:iCs/>
          <w:color w:val="FF0000"/>
        </w:rPr>
        <w:t xml:space="preserve">appeal to the absence of an experimental </w:t>
      </w:r>
      <w:proofErr w:type="gramStart"/>
      <w:r>
        <w:rPr>
          <w:i/>
          <w:iCs/>
          <w:color w:val="FF0000"/>
        </w:rPr>
        <w:t>intervention</w:t>
      </w:r>
      <w:proofErr w:type="gramEnd"/>
      <w:r>
        <w:rPr>
          <w:i/>
          <w:iCs/>
          <w:color w:val="FF0000"/>
        </w:rPr>
        <w:t xml:space="preserve"> </w:t>
      </w:r>
    </w:p>
    <w:p w14:paraId="5DE5FE48" w14:textId="05DFE303" w:rsidR="00794971" w:rsidRPr="00794971" w:rsidRDefault="00794971" w:rsidP="009464D7">
      <w:pPr>
        <w:pStyle w:val="Compact"/>
        <w:numPr>
          <w:ilvl w:val="0"/>
          <w:numId w:val="8"/>
        </w:numPr>
        <w:rPr>
          <w:i/>
          <w:iCs/>
          <w:color w:val="FF0000"/>
        </w:rPr>
      </w:pPr>
      <w:r>
        <w:rPr>
          <w:i/>
          <w:iCs/>
          <w:color w:val="FF0000"/>
        </w:rPr>
        <w:t xml:space="preserve">explain what that means in the context of the study </w:t>
      </w:r>
      <w:proofErr w:type="gramStart"/>
      <w:r>
        <w:rPr>
          <w:i/>
          <w:iCs/>
          <w:color w:val="FF0000"/>
        </w:rPr>
        <w:t>proposal</w:t>
      </w:r>
      <w:proofErr w:type="gramEnd"/>
    </w:p>
    <w:p w14:paraId="439D7217" w14:textId="77777777" w:rsidR="00794971" w:rsidRDefault="00794971" w:rsidP="00794971">
      <w:pPr>
        <w:pStyle w:val="Compact"/>
      </w:pPr>
    </w:p>
    <w:p w14:paraId="7908480E" w14:textId="77777777" w:rsidR="00FC693E" w:rsidRDefault="00000000">
      <w:pPr>
        <w:pStyle w:val="Compact"/>
        <w:numPr>
          <w:ilvl w:val="0"/>
          <w:numId w:val="2"/>
        </w:numPr>
      </w:pPr>
      <w:r>
        <w:t>[L1] How would you go about selecting study participants at random? Propose a specific means of identifying and contacting students to participate in the study.</w:t>
      </w:r>
    </w:p>
    <w:p w14:paraId="4BC0E10C" w14:textId="77777777" w:rsidR="00794971" w:rsidRDefault="00794971" w:rsidP="00794971">
      <w:pPr>
        <w:pStyle w:val="Compact"/>
      </w:pPr>
    </w:p>
    <w:p w14:paraId="1126CAD2" w14:textId="77777777" w:rsidR="009464D7" w:rsidRDefault="00794971" w:rsidP="00794971">
      <w:pPr>
        <w:pStyle w:val="Compact"/>
        <w:rPr>
          <w:i/>
          <w:iCs/>
          <w:color w:val="FF0000"/>
        </w:rPr>
      </w:pPr>
      <w:r>
        <w:rPr>
          <w:i/>
          <w:iCs/>
          <w:color w:val="FF0000"/>
        </w:rPr>
        <w:t>Answers here may vary but should</w:t>
      </w:r>
      <w:r w:rsidR="006F3C50">
        <w:rPr>
          <w:i/>
          <w:iCs/>
          <w:color w:val="FF0000"/>
        </w:rPr>
        <w:t xml:space="preserve"> provide</w:t>
      </w:r>
      <w:r w:rsidR="009464D7">
        <w:rPr>
          <w:i/>
          <w:iCs/>
          <w:color w:val="FF0000"/>
        </w:rPr>
        <w:t>:</w:t>
      </w:r>
    </w:p>
    <w:p w14:paraId="4BC917FA" w14:textId="77777777" w:rsidR="009464D7" w:rsidRDefault="006F3C50" w:rsidP="009464D7">
      <w:pPr>
        <w:pStyle w:val="Compact"/>
        <w:numPr>
          <w:ilvl w:val="0"/>
          <w:numId w:val="7"/>
        </w:numPr>
        <w:rPr>
          <w:i/>
          <w:iCs/>
          <w:color w:val="FF0000"/>
        </w:rPr>
      </w:pPr>
      <w:r>
        <w:rPr>
          <w:i/>
          <w:iCs/>
          <w:color w:val="FF0000"/>
        </w:rPr>
        <w:t xml:space="preserve">a way to identify training participants and </w:t>
      </w:r>
      <w:proofErr w:type="gramStart"/>
      <w:r>
        <w:rPr>
          <w:i/>
          <w:iCs/>
          <w:color w:val="FF0000"/>
        </w:rPr>
        <w:t>nonparticipants</w:t>
      </w:r>
      <w:proofErr w:type="gramEnd"/>
      <w:r>
        <w:rPr>
          <w:i/>
          <w:iCs/>
          <w:color w:val="FF0000"/>
        </w:rPr>
        <w:t xml:space="preserve"> </w:t>
      </w:r>
    </w:p>
    <w:p w14:paraId="620D490C" w14:textId="77777777" w:rsidR="009464D7" w:rsidRDefault="006F3C50" w:rsidP="009464D7">
      <w:pPr>
        <w:pStyle w:val="Compact"/>
        <w:numPr>
          <w:ilvl w:val="0"/>
          <w:numId w:val="7"/>
        </w:numPr>
        <w:rPr>
          <w:i/>
          <w:iCs/>
          <w:color w:val="FF0000"/>
        </w:rPr>
      </w:pPr>
      <w:r>
        <w:rPr>
          <w:i/>
          <w:iCs/>
          <w:color w:val="FF0000"/>
        </w:rPr>
        <w:t xml:space="preserve">a way to select </w:t>
      </w:r>
      <w:proofErr w:type="gramStart"/>
      <w:r>
        <w:rPr>
          <w:i/>
          <w:iCs/>
          <w:color w:val="FF0000"/>
        </w:rPr>
        <w:t>participants</w:t>
      </w:r>
      <w:proofErr w:type="gramEnd"/>
      <w:r>
        <w:rPr>
          <w:i/>
          <w:iCs/>
          <w:color w:val="FF0000"/>
        </w:rPr>
        <w:t xml:space="preserve"> </w:t>
      </w:r>
    </w:p>
    <w:p w14:paraId="5FB705AE" w14:textId="77777777" w:rsidR="009464D7" w:rsidRDefault="006F3C50" w:rsidP="009464D7">
      <w:pPr>
        <w:pStyle w:val="Compact"/>
        <w:numPr>
          <w:ilvl w:val="0"/>
          <w:numId w:val="7"/>
        </w:numPr>
        <w:rPr>
          <w:i/>
          <w:iCs/>
          <w:color w:val="FF0000"/>
        </w:rPr>
      </w:pPr>
      <w:r>
        <w:rPr>
          <w:i/>
          <w:iCs/>
          <w:color w:val="FF0000"/>
        </w:rPr>
        <w:t>a means of contacting selected participants.</w:t>
      </w:r>
    </w:p>
    <w:p w14:paraId="611A0C92" w14:textId="0B61C1CD" w:rsidR="00794971" w:rsidRPr="009464D7" w:rsidRDefault="006F3C50" w:rsidP="009464D7">
      <w:pPr>
        <w:pStyle w:val="Compact"/>
        <w:rPr>
          <w:i/>
          <w:iCs/>
          <w:color w:val="FF0000"/>
        </w:rPr>
      </w:pPr>
      <w:r w:rsidRPr="009464D7">
        <w:rPr>
          <w:i/>
          <w:iCs/>
          <w:color w:val="FF0000"/>
        </w:rPr>
        <w:lastRenderedPageBreak/>
        <w:t xml:space="preserve"> Answers should *not* allow prospective participants to self-select (e.g., mass email requesting volunteers).</w:t>
      </w:r>
    </w:p>
    <w:p w14:paraId="19BD93F1" w14:textId="77777777" w:rsidR="006F3C50" w:rsidRDefault="006F3C50" w:rsidP="00794971">
      <w:pPr>
        <w:pStyle w:val="Compact"/>
        <w:rPr>
          <w:i/>
          <w:iCs/>
          <w:color w:val="FF0000"/>
        </w:rPr>
      </w:pPr>
    </w:p>
    <w:p w14:paraId="172308B2" w14:textId="1FFB6AB6" w:rsidR="006F3C50" w:rsidRPr="006F3C50" w:rsidRDefault="006F3C50" w:rsidP="00794971">
      <w:pPr>
        <w:pStyle w:val="Compact"/>
        <w:rPr>
          <w:color w:val="FF0000"/>
        </w:rPr>
      </w:pPr>
      <w:r>
        <w:rPr>
          <w:i/>
          <w:iCs/>
          <w:color w:val="FF0000"/>
        </w:rPr>
        <w:t xml:space="preserve">For example: </w:t>
      </w:r>
      <w:r>
        <w:rPr>
          <w:color w:val="FF0000"/>
        </w:rPr>
        <w:t>Obtain email addresses of training participants from ASI records and student emails from the university; remove training participant emails from the student email list, then select 75 at random from each list and contact them via email.</w:t>
      </w:r>
    </w:p>
    <w:p w14:paraId="5EC028DB" w14:textId="77777777" w:rsidR="00794971" w:rsidRDefault="00794971" w:rsidP="00794971">
      <w:pPr>
        <w:pStyle w:val="Compact"/>
      </w:pPr>
    </w:p>
    <w:p w14:paraId="4DC14CC0" w14:textId="77777777" w:rsidR="00FC693E" w:rsidRDefault="00000000">
      <w:pPr>
        <w:pStyle w:val="Compact"/>
        <w:numPr>
          <w:ilvl w:val="0"/>
          <w:numId w:val="2"/>
        </w:numPr>
      </w:pPr>
      <w:r>
        <w:t>[L2]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14:paraId="3B801744" w14:textId="77777777" w:rsidR="006F3C50" w:rsidRDefault="006F3C50" w:rsidP="006F3C50">
      <w:pPr>
        <w:pStyle w:val="Compact"/>
      </w:pPr>
    </w:p>
    <w:p w14:paraId="65A282DD" w14:textId="77777777" w:rsidR="009464D7" w:rsidRDefault="006F3C50" w:rsidP="006F3C50">
      <w:pPr>
        <w:pStyle w:val="Compact"/>
        <w:rPr>
          <w:color w:val="FF0000"/>
        </w:rPr>
      </w:pPr>
      <w:r>
        <w:rPr>
          <w:color w:val="FF0000"/>
        </w:rPr>
        <w:t xml:space="preserve">Yes, results are subject to confounding because this is an observational study; there could be unmeasured factors associated with </w:t>
      </w:r>
      <w:r w:rsidR="009464D7">
        <w:rPr>
          <w:color w:val="FF0000"/>
        </w:rPr>
        <w:t xml:space="preserve">both </w:t>
      </w:r>
      <w:r>
        <w:rPr>
          <w:color w:val="FF0000"/>
        </w:rPr>
        <w:t xml:space="preserve">voluntary training participation and the likelihood of injury. For example, possibly </w:t>
      </w:r>
      <w:r w:rsidR="009464D7">
        <w:rPr>
          <w:color w:val="FF0000"/>
        </w:rPr>
        <w:t>a greater proportion of training participants had sustained previous injuries and are thus at higher risk for injury during the study period.</w:t>
      </w:r>
    </w:p>
    <w:p w14:paraId="16F50FF3" w14:textId="77777777" w:rsidR="009464D7" w:rsidRDefault="009464D7" w:rsidP="006F3C50">
      <w:pPr>
        <w:pStyle w:val="Compact"/>
        <w:rPr>
          <w:color w:val="FF0000"/>
        </w:rPr>
      </w:pPr>
    </w:p>
    <w:p w14:paraId="2BF5D647" w14:textId="77777777" w:rsidR="009464D7" w:rsidRDefault="009464D7" w:rsidP="009464D7">
      <w:pPr>
        <w:pStyle w:val="Compact"/>
        <w:rPr>
          <w:i/>
          <w:iCs/>
          <w:color w:val="FF0000"/>
        </w:rPr>
      </w:pPr>
      <w:r>
        <w:rPr>
          <w:i/>
          <w:iCs/>
          <w:color w:val="FF0000"/>
        </w:rPr>
        <w:t>A satisfactory answer should:</w:t>
      </w:r>
    </w:p>
    <w:p w14:paraId="08FE6BDC" w14:textId="77777777" w:rsidR="009464D7" w:rsidRDefault="009464D7" w:rsidP="009464D7">
      <w:pPr>
        <w:pStyle w:val="Compact"/>
        <w:numPr>
          <w:ilvl w:val="0"/>
          <w:numId w:val="6"/>
        </w:numPr>
        <w:rPr>
          <w:i/>
          <w:iCs/>
          <w:color w:val="FF0000"/>
        </w:rPr>
      </w:pPr>
      <w:r>
        <w:rPr>
          <w:i/>
          <w:iCs/>
          <w:color w:val="FF0000"/>
        </w:rPr>
        <w:t xml:space="preserve">be </w:t>
      </w:r>
      <w:proofErr w:type="gramStart"/>
      <w:r>
        <w:rPr>
          <w:i/>
          <w:iCs/>
          <w:color w:val="FF0000"/>
        </w:rPr>
        <w:t>affirmative</w:t>
      </w:r>
      <w:proofErr w:type="gramEnd"/>
    </w:p>
    <w:p w14:paraId="24FEE65D" w14:textId="77777777" w:rsidR="009464D7" w:rsidRDefault="009464D7" w:rsidP="009464D7">
      <w:pPr>
        <w:pStyle w:val="Compact"/>
        <w:numPr>
          <w:ilvl w:val="0"/>
          <w:numId w:val="6"/>
        </w:numPr>
        <w:rPr>
          <w:i/>
          <w:iCs/>
          <w:color w:val="FF0000"/>
        </w:rPr>
      </w:pPr>
      <w:r>
        <w:rPr>
          <w:i/>
          <w:iCs/>
          <w:color w:val="FF0000"/>
        </w:rPr>
        <w:t xml:space="preserve">cite the study type as </w:t>
      </w:r>
      <w:proofErr w:type="gramStart"/>
      <w:r>
        <w:rPr>
          <w:i/>
          <w:iCs/>
          <w:color w:val="FF0000"/>
        </w:rPr>
        <w:t>justification</w:t>
      </w:r>
      <w:proofErr w:type="gramEnd"/>
    </w:p>
    <w:p w14:paraId="1FA6CE12" w14:textId="77777777" w:rsidR="009464D7" w:rsidRDefault="009464D7" w:rsidP="009464D7">
      <w:pPr>
        <w:pStyle w:val="Compact"/>
        <w:numPr>
          <w:ilvl w:val="0"/>
          <w:numId w:val="6"/>
        </w:numPr>
        <w:rPr>
          <w:i/>
          <w:iCs/>
          <w:color w:val="FF0000"/>
        </w:rPr>
      </w:pPr>
      <w:r>
        <w:rPr>
          <w:i/>
          <w:iCs/>
          <w:color w:val="FF0000"/>
        </w:rPr>
        <w:t xml:space="preserve">explain what confounding means in the context of the </w:t>
      </w:r>
      <w:proofErr w:type="gramStart"/>
      <w:r>
        <w:rPr>
          <w:i/>
          <w:iCs/>
          <w:color w:val="FF0000"/>
        </w:rPr>
        <w:t>study</w:t>
      </w:r>
      <w:proofErr w:type="gramEnd"/>
    </w:p>
    <w:p w14:paraId="67D9458B" w14:textId="3784BB3C" w:rsidR="006F3C50" w:rsidRPr="009464D7" w:rsidRDefault="009464D7" w:rsidP="009464D7">
      <w:pPr>
        <w:pStyle w:val="Compact"/>
        <w:numPr>
          <w:ilvl w:val="0"/>
          <w:numId w:val="6"/>
        </w:numPr>
        <w:rPr>
          <w:i/>
          <w:iCs/>
          <w:color w:val="FF0000"/>
        </w:rPr>
      </w:pPr>
      <w:r>
        <w:rPr>
          <w:i/>
          <w:iCs/>
          <w:color w:val="FF0000"/>
        </w:rPr>
        <w:t xml:space="preserve">give an example of a possible confounding </w:t>
      </w:r>
      <w:proofErr w:type="gramStart"/>
      <w:r>
        <w:rPr>
          <w:i/>
          <w:iCs/>
          <w:color w:val="FF0000"/>
        </w:rPr>
        <w:t>factor</w:t>
      </w:r>
      <w:proofErr w:type="gramEnd"/>
      <w:r>
        <w:rPr>
          <w:i/>
          <w:iCs/>
          <w:color w:val="FF0000"/>
        </w:rPr>
        <w:t xml:space="preserve"> </w:t>
      </w:r>
      <w:r>
        <w:rPr>
          <w:color w:val="FF0000"/>
        </w:rPr>
        <w:t xml:space="preserve">   </w:t>
      </w:r>
    </w:p>
    <w:p w14:paraId="4D3931CF" w14:textId="77777777" w:rsidR="006F3C50" w:rsidRDefault="006F3C50" w:rsidP="006F3C50">
      <w:pPr>
        <w:pStyle w:val="Compact"/>
      </w:pPr>
    </w:p>
    <w:p w14:paraId="0BAA51C5" w14:textId="77777777" w:rsidR="00FC693E" w:rsidRDefault="00000000">
      <w:pPr>
        <w:pStyle w:val="Compact"/>
        <w:numPr>
          <w:ilvl w:val="0"/>
          <w:numId w:val="2"/>
        </w:numPr>
      </w:pPr>
      <w:r>
        <w:t>[L1] If you answered that it is an observational study, propose an experiment that would address the same question. If you answered that it is an experiment, propose an observational study that would address the same question.</w:t>
      </w:r>
    </w:p>
    <w:p w14:paraId="26861A01" w14:textId="77777777" w:rsidR="009464D7" w:rsidRDefault="009464D7" w:rsidP="009464D7">
      <w:pPr>
        <w:pStyle w:val="Compact"/>
      </w:pPr>
    </w:p>
    <w:p w14:paraId="5454F31C" w14:textId="62BC4379" w:rsidR="009464D7" w:rsidRDefault="009464D7" w:rsidP="009464D7">
      <w:pPr>
        <w:pStyle w:val="Compact"/>
        <w:rPr>
          <w:color w:val="FF0000"/>
        </w:rPr>
      </w:pPr>
      <w:r>
        <w:rPr>
          <w:color w:val="FF0000"/>
        </w:rPr>
        <w:t>An experiment might recruit 150 participants, randomly allocate half to participate in the ASI training, and follow study participants for a year to observe injury occurrences. The random allocation of ASI training constitutes an experimental intervention. The same outcomes – injury rates between ASI trainees and non-trainees – would be compared.</w:t>
      </w:r>
    </w:p>
    <w:p w14:paraId="1109F5DC" w14:textId="77777777" w:rsidR="009464D7" w:rsidRDefault="009464D7" w:rsidP="009464D7">
      <w:pPr>
        <w:pStyle w:val="Compact"/>
        <w:rPr>
          <w:color w:val="FF0000"/>
        </w:rPr>
      </w:pPr>
    </w:p>
    <w:p w14:paraId="48740EF7" w14:textId="3CF8CF31" w:rsidR="009464D7" w:rsidRDefault="009464D7" w:rsidP="009464D7">
      <w:pPr>
        <w:pStyle w:val="Compact"/>
        <w:rPr>
          <w:i/>
          <w:iCs/>
          <w:color w:val="FF0000"/>
        </w:rPr>
      </w:pPr>
      <w:r>
        <w:rPr>
          <w:i/>
          <w:iCs/>
          <w:color w:val="FF0000"/>
        </w:rPr>
        <w:t>A satisfactory answer should:</w:t>
      </w:r>
    </w:p>
    <w:p w14:paraId="6EE0DC6D" w14:textId="7AC9D983" w:rsidR="009464D7" w:rsidRDefault="009464D7" w:rsidP="009464D7">
      <w:pPr>
        <w:pStyle w:val="Compact"/>
        <w:numPr>
          <w:ilvl w:val="0"/>
          <w:numId w:val="6"/>
        </w:numPr>
        <w:rPr>
          <w:i/>
          <w:iCs/>
          <w:color w:val="FF0000"/>
        </w:rPr>
      </w:pPr>
      <w:r>
        <w:rPr>
          <w:i/>
          <w:iCs/>
          <w:color w:val="FF0000"/>
        </w:rPr>
        <w:t xml:space="preserve">Propose </w:t>
      </w:r>
      <w:r w:rsidR="00C01EF1">
        <w:rPr>
          <w:i/>
          <w:iCs/>
          <w:color w:val="FF0000"/>
        </w:rPr>
        <w:t xml:space="preserve">a study design with an experimental </w:t>
      </w:r>
      <w:proofErr w:type="gramStart"/>
      <w:r w:rsidR="00C01EF1">
        <w:rPr>
          <w:i/>
          <w:iCs/>
          <w:color w:val="FF0000"/>
        </w:rPr>
        <w:t>intervention</w:t>
      </w:r>
      <w:proofErr w:type="gramEnd"/>
    </w:p>
    <w:p w14:paraId="2314D610" w14:textId="3B422434" w:rsidR="00C01EF1" w:rsidRDefault="00C01EF1" w:rsidP="009464D7">
      <w:pPr>
        <w:pStyle w:val="Compact"/>
        <w:numPr>
          <w:ilvl w:val="0"/>
          <w:numId w:val="6"/>
        </w:numPr>
        <w:rPr>
          <w:i/>
          <w:iCs/>
          <w:color w:val="FF0000"/>
        </w:rPr>
      </w:pPr>
      <w:r>
        <w:rPr>
          <w:i/>
          <w:iCs/>
          <w:color w:val="FF0000"/>
        </w:rPr>
        <w:t xml:space="preserve">Explain what outcomes would be </w:t>
      </w:r>
      <w:proofErr w:type="gramStart"/>
      <w:r>
        <w:rPr>
          <w:i/>
          <w:iCs/>
          <w:color w:val="FF0000"/>
        </w:rPr>
        <w:t>measured</w:t>
      </w:r>
      <w:proofErr w:type="gramEnd"/>
    </w:p>
    <w:p w14:paraId="35F84ABF" w14:textId="2BF7A44F" w:rsidR="00C01EF1" w:rsidRPr="009464D7" w:rsidRDefault="00C01EF1" w:rsidP="00C01EF1">
      <w:pPr>
        <w:pStyle w:val="Compact"/>
        <w:rPr>
          <w:i/>
          <w:iCs/>
          <w:color w:val="FF0000"/>
        </w:rPr>
      </w:pPr>
      <w:r>
        <w:rPr>
          <w:i/>
          <w:iCs/>
          <w:color w:val="FF0000"/>
        </w:rPr>
        <w:t xml:space="preserve">If students propose an observational study based on mistakenly having answered that the original study was experimental, answers can be marked as satisfactory provided they meet analogous criteria, in this case, proposing a study without any intervention and explaining the outcomes that would be measured. However, students should still revise this answer if they provide revisions, so a comment should be left </w:t>
      </w:r>
      <w:proofErr w:type="gramStart"/>
      <w:r>
        <w:rPr>
          <w:i/>
          <w:iCs/>
          <w:color w:val="FF0000"/>
        </w:rPr>
        <w:t>indicating:</w:t>
      </w:r>
      <w:proofErr w:type="gramEnd"/>
      <w:r>
        <w:rPr>
          <w:i/>
          <w:iCs/>
          <w:color w:val="FF0000"/>
        </w:rPr>
        <w:t xml:space="preserve"> consistent with prior answers, and satisfactory, but should be revised if revisions are submitted.</w:t>
      </w:r>
    </w:p>
    <w:p w14:paraId="02755023" w14:textId="77777777" w:rsidR="009464D7" w:rsidRDefault="009464D7" w:rsidP="009464D7">
      <w:pPr>
        <w:pStyle w:val="Compact"/>
      </w:pPr>
    </w:p>
    <w:p w14:paraId="200FBB40" w14:textId="77777777" w:rsidR="00FC693E" w:rsidRDefault="00000000">
      <w:pPr>
        <w:pStyle w:val="Compact"/>
        <w:numPr>
          <w:ilvl w:val="0"/>
          <w:numId w:val="2"/>
        </w:numPr>
      </w:pPr>
      <w:r>
        <w:lastRenderedPageBreak/>
        <w:t>[L2]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14:paraId="522A9A66" w14:textId="77777777" w:rsidR="00C01EF1" w:rsidRDefault="00C01EF1" w:rsidP="00C01EF1">
      <w:pPr>
        <w:pStyle w:val="Compact"/>
      </w:pPr>
    </w:p>
    <w:p w14:paraId="24048A12" w14:textId="77777777" w:rsidR="00C01EF1" w:rsidRDefault="00C01EF1" w:rsidP="00C01EF1">
      <w:pPr>
        <w:pStyle w:val="Compact"/>
        <w:rPr>
          <w:color w:val="FF0000"/>
        </w:rPr>
      </w:pPr>
      <w:r>
        <w:rPr>
          <w:color w:val="FF0000"/>
        </w:rPr>
        <w:t>Random allocation of the ASI training controls for confounding factors, so no, the study results are not subject to confounding. Any unobserved factors will not be associated with the group assignment (ASI trainee vs. non-trainee) due to the random allocation.</w:t>
      </w:r>
    </w:p>
    <w:p w14:paraId="55BC53C1" w14:textId="77777777" w:rsidR="00C01EF1" w:rsidRDefault="00C01EF1" w:rsidP="00C01EF1">
      <w:pPr>
        <w:pStyle w:val="Compact"/>
        <w:rPr>
          <w:color w:val="FF0000"/>
        </w:rPr>
      </w:pPr>
    </w:p>
    <w:p w14:paraId="14D3E583" w14:textId="77777777" w:rsidR="00C01EF1" w:rsidRDefault="00C01EF1" w:rsidP="00C01EF1">
      <w:pPr>
        <w:pStyle w:val="Compact"/>
        <w:rPr>
          <w:i/>
          <w:iCs/>
          <w:color w:val="FF0000"/>
        </w:rPr>
      </w:pPr>
      <w:r>
        <w:rPr>
          <w:i/>
          <w:iCs/>
          <w:color w:val="FF0000"/>
        </w:rPr>
        <w:t>Satisfactory answers should:</w:t>
      </w:r>
    </w:p>
    <w:p w14:paraId="6AD6E43B" w14:textId="77777777" w:rsidR="00C01EF1" w:rsidRPr="00C01EF1" w:rsidRDefault="00C01EF1" w:rsidP="00C01EF1">
      <w:pPr>
        <w:pStyle w:val="Compact"/>
        <w:numPr>
          <w:ilvl w:val="0"/>
          <w:numId w:val="6"/>
        </w:numPr>
        <w:rPr>
          <w:color w:val="FF0000"/>
        </w:rPr>
      </w:pPr>
      <w:r>
        <w:rPr>
          <w:i/>
          <w:iCs/>
          <w:color w:val="FF0000"/>
        </w:rPr>
        <w:t xml:space="preserve">Provide an answer consistent with previous </w:t>
      </w:r>
      <w:proofErr w:type="gramStart"/>
      <w:r>
        <w:rPr>
          <w:i/>
          <w:iCs/>
          <w:color w:val="FF0000"/>
        </w:rPr>
        <w:t>responses</w:t>
      </w:r>
      <w:proofErr w:type="gramEnd"/>
    </w:p>
    <w:p w14:paraId="3288B445" w14:textId="77777777" w:rsidR="00C01EF1" w:rsidRPr="00C01EF1" w:rsidRDefault="00C01EF1" w:rsidP="00C01EF1">
      <w:pPr>
        <w:pStyle w:val="Compact"/>
        <w:numPr>
          <w:ilvl w:val="0"/>
          <w:numId w:val="6"/>
        </w:numPr>
        <w:rPr>
          <w:color w:val="FF0000"/>
        </w:rPr>
      </w:pPr>
      <w:r>
        <w:rPr>
          <w:i/>
          <w:iCs/>
          <w:color w:val="FF0000"/>
        </w:rPr>
        <w:t xml:space="preserve">Appeal to the study design as </w:t>
      </w:r>
      <w:proofErr w:type="gramStart"/>
      <w:r>
        <w:rPr>
          <w:i/>
          <w:iCs/>
          <w:color w:val="FF0000"/>
        </w:rPr>
        <w:t>justification</w:t>
      </w:r>
      <w:proofErr w:type="gramEnd"/>
    </w:p>
    <w:p w14:paraId="64B86C89" w14:textId="134A405E" w:rsidR="00C01EF1" w:rsidRPr="00C01EF1" w:rsidRDefault="00621ED0" w:rsidP="00C01EF1">
      <w:pPr>
        <w:pStyle w:val="Compact"/>
        <w:numPr>
          <w:ilvl w:val="0"/>
          <w:numId w:val="6"/>
        </w:numPr>
        <w:rPr>
          <w:color w:val="FF0000"/>
        </w:rPr>
      </w:pPr>
      <w:r>
        <w:rPr>
          <w:i/>
          <w:iCs/>
          <w:color w:val="FF0000"/>
        </w:rPr>
        <w:t xml:space="preserve">Explain what confounding/no confounding means in the context of the </w:t>
      </w:r>
      <w:proofErr w:type="gramStart"/>
      <w:r>
        <w:rPr>
          <w:i/>
          <w:iCs/>
          <w:color w:val="FF0000"/>
        </w:rPr>
        <w:t>study</w:t>
      </w:r>
      <w:proofErr w:type="gramEnd"/>
      <w:r w:rsidR="00C01EF1">
        <w:rPr>
          <w:color w:val="FF0000"/>
        </w:rPr>
        <w:t xml:space="preserve"> </w:t>
      </w:r>
    </w:p>
    <w:p w14:paraId="014767F5" w14:textId="77777777" w:rsidR="00C01EF1" w:rsidRDefault="00C01EF1" w:rsidP="00C01EF1">
      <w:pPr>
        <w:pStyle w:val="Compact"/>
      </w:pPr>
    </w:p>
    <w:p w14:paraId="168F4112" w14:textId="77777777" w:rsidR="00FC693E" w:rsidRDefault="00000000">
      <w:pPr>
        <w:pStyle w:val="Compact"/>
        <w:numPr>
          <w:ilvl w:val="0"/>
          <w:numId w:val="2"/>
        </w:numPr>
      </w:pPr>
      <w:r>
        <w:t>Is the original proposal a retrospective or prospective study? Explain your answer.</w:t>
      </w:r>
    </w:p>
    <w:p w14:paraId="10C01992" w14:textId="77777777" w:rsidR="00FC693E" w:rsidRDefault="00000000">
      <w:pPr>
        <w:pStyle w:val="Compact"/>
        <w:numPr>
          <w:ilvl w:val="0"/>
          <w:numId w:val="2"/>
        </w:numPr>
      </w:pPr>
      <w:r>
        <w:t>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p w14:paraId="34A1BB33" w14:textId="77777777" w:rsidR="00FC693E" w:rsidRDefault="00000000">
      <w:pPr>
        <w:pStyle w:val="Heading2"/>
      </w:pPr>
      <w:bookmarkStart w:id="1" w:name="peanut-allergies"/>
      <w:bookmarkEnd w:id="0"/>
      <w:r>
        <w:t>Peanut allergies</w:t>
      </w:r>
    </w:p>
    <w:p w14:paraId="3B97601B" w14:textId="77777777" w:rsidR="00FC693E" w:rsidRDefault="00000000">
      <w:pPr>
        <w:pStyle w:val="FirstParagraph"/>
      </w:pPr>
      <w:r>
        <w:t>Consider the Learning Early About Peanut allergy (LEAP) study discussed in class and in your reading:</w:t>
      </w:r>
    </w:p>
    <w:p w14:paraId="394EB7B6" w14:textId="77777777" w:rsidR="00FC693E" w:rsidRDefault="00000000">
      <w:pPr>
        <w:pStyle w:val="BlockText"/>
      </w:pPr>
      <w:r>
        <w:t>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14:paraId="1BEA9B09" w14:textId="77777777" w:rsidR="00FC693E" w:rsidRDefault="00000000">
      <w:pPr>
        <w:pStyle w:val="Compact"/>
        <w:numPr>
          <w:ilvl w:val="0"/>
          <w:numId w:val="3"/>
        </w:numPr>
      </w:pPr>
      <w:r>
        <w:t>[L1] Propose a retrospective observational study to investigate the research question, “is early peanut exposure associated with a lower risk of developing peanut allergies?” Include a specific description of how you might enroll participants.</w:t>
      </w:r>
    </w:p>
    <w:p w14:paraId="255BC420" w14:textId="77777777" w:rsidR="00621ED0" w:rsidRDefault="00621ED0" w:rsidP="00621ED0">
      <w:pPr>
        <w:pStyle w:val="Compact"/>
      </w:pPr>
    </w:p>
    <w:p w14:paraId="722B8801" w14:textId="7C2AAD60" w:rsidR="00621ED0" w:rsidRDefault="00621ED0" w:rsidP="00621ED0">
      <w:pPr>
        <w:pStyle w:val="Compact"/>
        <w:rPr>
          <w:color w:val="FF0000"/>
        </w:rPr>
      </w:pPr>
      <w:r>
        <w:rPr>
          <w:color w:val="FF0000"/>
        </w:rPr>
        <w:t>Children 5-8 years of age with known peanut allergy status will be recruited through pediatric care centers; their parents or caregivers will be requested to complete surveys regarding peanut exposure in diets during infancy to estimate level of peanut protein consumed during infancy. The study will compare levels of consumption between the participants with allergies and those without allergies to determine whether relatively more children with peanut allergies had lower levels of exposure during infancy.</w:t>
      </w:r>
    </w:p>
    <w:p w14:paraId="1504130E" w14:textId="77777777" w:rsidR="00621ED0" w:rsidRDefault="00621ED0" w:rsidP="00621ED0">
      <w:pPr>
        <w:pStyle w:val="Compact"/>
        <w:rPr>
          <w:color w:val="FF0000"/>
        </w:rPr>
      </w:pPr>
    </w:p>
    <w:p w14:paraId="1F6ACBCA" w14:textId="4EE1C888" w:rsidR="00621ED0" w:rsidRDefault="00621ED0" w:rsidP="00621ED0">
      <w:pPr>
        <w:pStyle w:val="Compact"/>
        <w:rPr>
          <w:i/>
          <w:iCs/>
          <w:color w:val="FF0000"/>
        </w:rPr>
      </w:pPr>
      <w:r>
        <w:rPr>
          <w:i/>
          <w:iCs/>
          <w:color w:val="FF0000"/>
        </w:rPr>
        <w:lastRenderedPageBreak/>
        <w:t>Satisfactory answers should:</w:t>
      </w:r>
    </w:p>
    <w:p w14:paraId="4FF8B16A" w14:textId="55985041" w:rsidR="00621ED0" w:rsidRDefault="00621ED0" w:rsidP="00621ED0">
      <w:pPr>
        <w:pStyle w:val="Compact"/>
        <w:numPr>
          <w:ilvl w:val="0"/>
          <w:numId w:val="6"/>
        </w:numPr>
        <w:rPr>
          <w:i/>
          <w:iCs/>
          <w:color w:val="FF0000"/>
        </w:rPr>
      </w:pPr>
      <w:r>
        <w:rPr>
          <w:i/>
          <w:iCs/>
          <w:color w:val="FF0000"/>
        </w:rPr>
        <w:t xml:space="preserve">Propose recruiting children/participants </w:t>
      </w:r>
      <w:r>
        <w:rPr>
          <w:i/>
          <w:iCs/>
          <w:color w:val="FF0000"/>
          <w:u w:val="single"/>
        </w:rPr>
        <w:t xml:space="preserve">after </w:t>
      </w:r>
      <w:r>
        <w:rPr>
          <w:i/>
          <w:iCs/>
          <w:color w:val="FF0000"/>
        </w:rPr>
        <w:t>having developed allergies</w:t>
      </w:r>
      <w:r w:rsidR="00AD20C3">
        <w:rPr>
          <w:i/>
          <w:iCs/>
          <w:color w:val="FF0000"/>
        </w:rPr>
        <w:t xml:space="preserve"> (or not)</w:t>
      </w:r>
    </w:p>
    <w:p w14:paraId="590C3544" w14:textId="6351587E" w:rsidR="00621ED0" w:rsidRDefault="00AD20C3" w:rsidP="00621ED0">
      <w:pPr>
        <w:pStyle w:val="Compact"/>
        <w:numPr>
          <w:ilvl w:val="0"/>
          <w:numId w:val="6"/>
        </w:numPr>
        <w:rPr>
          <w:i/>
          <w:iCs/>
          <w:color w:val="FF0000"/>
        </w:rPr>
      </w:pPr>
      <w:r>
        <w:rPr>
          <w:i/>
          <w:iCs/>
          <w:color w:val="FF0000"/>
        </w:rPr>
        <w:t xml:space="preserve">Include an allergy and a non-allergy group of </w:t>
      </w:r>
      <w:proofErr w:type="gramStart"/>
      <w:r>
        <w:rPr>
          <w:i/>
          <w:iCs/>
          <w:color w:val="FF0000"/>
        </w:rPr>
        <w:t>participants</w:t>
      </w:r>
      <w:proofErr w:type="gramEnd"/>
    </w:p>
    <w:p w14:paraId="5ED35172" w14:textId="79F83387" w:rsidR="00AD20C3" w:rsidRDefault="00AD20C3" w:rsidP="00621ED0">
      <w:pPr>
        <w:pStyle w:val="Compact"/>
        <w:numPr>
          <w:ilvl w:val="0"/>
          <w:numId w:val="6"/>
        </w:numPr>
        <w:rPr>
          <w:i/>
          <w:iCs/>
          <w:color w:val="FF0000"/>
        </w:rPr>
      </w:pPr>
      <w:r>
        <w:rPr>
          <w:i/>
          <w:iCs/>
          <w:color w:val="FF0000"/>
        </w:rPr>
        <w:t>Identify some mechanism for finding study participants (e.g., pediatric care centers, schools, etc.)</w:t>
      </w:r>
    </w:p>
    <w:p w14:paraId="257C5C89" w14:textId="5F366A9A" w:rsidR="00AD20C3" w:rsidRPr="00621ED0" w:rsidRDefault="00AD20C3" w:rsidP="00621ED0">
      <w:pPr>
        <w:pStyle w:val="Compact"/>
        <w:numPr>
          <w:ilvl w:val="0"/>
          <w:numId w:val="6"/>
        </w:numPr>
        <w:rPr>
          <w:i/>
          <w:iCs/>
          <w:color w:val="FF0000"/>
        </w:rPr>
      </w:pPr>
      <w:r>
        <w:rPr>
          <w:i/>
          <w:iCs/>
          <w:color w:val="FF0000"/>
        </w:rPr>
        <w:t>Identify data that would be collected (should be relevant to research question)</w:t>
      </w:r>
      <w:bookmarkEnd w:id="1"/>
    </w:p>
    <w:sectPr w:rsidR="00AD20C3" w:rsidRPr="00621E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23B4" w14:textId="77777777" w:rsidR="00D3413B" w:rsidRDefault="00D3413B">
      <w:pPr>
        <w:spacing w:after="0"/>
      </w:pPr>
      <w:r>
        <w:separator/>
      </w:r>
    </w:p>
  </w:endnote>
  <w:endnote w:type="continuationSeparator" w:id="0">
    <w:p w14:paraId="50B3E843" w14:textId="77777777" w:rsidR="00D3413B" w:rsidRDefault="00D3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88D8" w14:textId="77777777" w:rsidR="00D3413B" w:rsidRDefault="00D3413B">
      <w:r>
        <w:separator/>
      </w:r>
    </w:p>
  </w:footnote>
  <w:footnote w:type="continuationSeparator" w:id="0">
    <w:p w14:paraId="502D937E" w14:textId="77777777" w:rsidR="00D3413B" w:rsidRDefault="00D3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D2B3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80CBF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8"/>
    <w:multiLevelType w:val="multilevel"/>
    <w:tmpl w:val="8372529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3" w15:restartNumberingAfterBreak="0">
    <w:nsid w:val="086072AE"/>
    <w:multiLevelType w:val="hybridMultilevel"/>
    <w:tmpl w:val="A5E61A14"/>
    <w:lvl w:ilvl="0" w:tplc="F8AC895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6424"/>
    <w:multiLevelType w:val="hybridMultilevel"/>
    <w:tmpl w:val="A2C4BB28"/>
    <w:lvl w:ilvl="0" w:tplc="75301B60">
      <w:numFmt w:val="bullet"/>
      <w:lvlText w:val="-"/>
      <w:lvlJc w:val="left"/>
      <w:pPr>
        <w:ind w:left="1080" w:hanging="360"/>
      </w:pPr>
      <w:rPr>
        <w:rFonts w:ascii="Cambria" w:eastAsiaTheme="minorHAnsi" w:hAnsi="Cambria"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9D0985"/>
    <w:multiLevelType w:val="hybridMultilevel"/>
    <w:tmpl w:val="CAA49DEA"/>
    <w:lvl w:ilvl="0" w:tplc="36E4338C">
      <w:numFmt w:val="bullet"/>
      <w:lvlText w:val="-"/>
      <w:lvlJc w:val="left"/>
      <w:pPr>
        <w:ind w:left="720" w:hanging="360"/>
      </w:pPr>
      <w:rPr>
        <w:rFonts w:ascii="Cambria" w:eastAsiaTheme="minorHAnsi" w:hAnsi="Cambria"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8076B"/>
    <w:multiLevelType w:val="hybridMultilevel"/>
    <w:tmpl w:val="A3DA85AC"/>
    <w:lvl w:ilvl="0" w:tplc="0782630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824D3"/>
    <w:multiLevelType w:val="hybridMultilevel"/>
    <w:tmpl w:val="C20A9E96"/>
    <w:lvl w:ilvl="0" w:tplc="2250A6F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300314">
    <w:abstractNumId w:val="0"/>
  </w:num>
  <w:num w:numId="2" w16cid:durableId="136073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150386">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 w16cid:durableId="2087341892">
    <w:abstractNumId w:val="5"/>
  </w:num>
  <w:num w:numId="5" w16cid:durableId="1568759064">
    <w:abstractNumId w:val="4"/>
  </w:num>
  <w:num w:numId="6" w16cid:durableId="1443454594">
    <w:abstractNumId w:val="3"/>
  </w:num>
  <w:num w:numId="7" w16cid:durableId="1160539580">
    <w:abstractNumId w:val="7"/>
  </w:num>
  <w:num w:numId="8" w16cid:durableId="1937637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93E"/>
    <w:rsid w:val="00621ED0"/>
    <w:rsid w:val="006F3C50"/>
    <w:rsid w:val="00794971"/>
    <w:rsid w:val="009464D7"/>
    <w:rsid w:val="00AD20C3"/>
    <w:rsid w:val="00C01EF1"/>
    <w:rsid w:val="00D3413B"/>
    <w:rsid w:val="00FC69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23DE2"/>
  <w15:docId w15:val="{38F62E4B-2FE0-6E40-801E-C9CF5721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Homework 1: Study designs</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cp:lastModifiedBy>Trevor Dean Ruiz</cp:lastModifiedBy>
  <cp:revision>2</cp:revision>
  <dcterms:created xsi:type="dcterms:W3CDTF">2024-01-17T20:44:00Z</dcterms:created>
  <dcterms:modified xsi:type="dcterms:W3CDTF">2024-01-20T01:10:00Z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