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hd w:val="nil"/>
        <w:spacing/>
        <w:ind/>
        <w:rPr/>
      </w:pPr>
      <w:r/>
      <w:r>
        <w:rPr>
          <w:rStyle w:val="149"/>
        </w:rPr>
        <w:t xml:space="preserve">Einführung</w:t>
      </w:r>
      <w:r/>
      <w:r/>
    </w:p>
    <w:p>
      <w:pPr>
        <w:pBdr/>
        <w:shd w:val="nil"/>
        <w:spacing/>
        <w:ind/>
        <w:rPr/>
      </w:pPr>
      <w:r/>
      <w:r>
        <w:t xml:space="preserve">Das Intelligente Hausüberwachungssystem dient zur Überwachung und Analyse von Sensordaten in Echtzeit. Es integriert verschiedene Sensoren wie Temperatur, Feuchtigkeit, Bewegung und Rauch, um ein umfassendes Monitoring der Umgebung zu ermöglichen. Das Syst</w:t>
      </w:r>
      <w:r>
        <w:t xml:space="preserve">em bietet eine Benutzeroberfläche zur Visualisierung der Daten und nutzt maschinelles Lernen zur Erkennung von Anomalien.</w:t>
      </w:r>
      <w:r>
        <w:br w:type="page" w:clear="all"/>
      </w:r>
      <w:r/>
    </w:p>
    <w:p>
      <w:pPr>
        <w:pBdr/>
        <w:spacing/>
        <w:ind/>
        <w:rPr>
          <w:rStyle w:val="149"/>
          <w:highlight w:val="none"/>
        </w:rPr>
      </w:pPr>
      <w:r>
        <w:rPr>
          <w:rStyle w:val="149"/>
          <w:highlight w:val="none"/>
        </w:rPr>
        <w:t xml:space="preserve">Systemarchitektur</w:t>
      </w:r>
      <w:r>
        <w:rPr>
          <w:rStyle w:val="149"/>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Das System besteht aus den folgenden Hauptkomponenten:</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Sensoren: Simulierte oder echte Sensoren liefern Daten zu Temperatur, Feuchtigkeit, Bewegung und Rauch.</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Message Queue: RabbitMQ wird verwendet, um die Sensordaten zwischen den Komponenten zu übertragen.</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Datenbank: SQLite speichert die Sensordaten zur späteren Analyse.</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Datenverarbeitung: Python-Skripte verarbeiten die eingehenden Daten und speichern sie in der Datenbank.</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Benutzeroberfläche: Eine Webanwendung zeigt die Sensordaten in Echtzeit an und ermöglicht die Interaktion</w:t>
      </w:r>
      <w:r/>
    </w:p>
    <w:p>
      <w:pPr>
        <w:pBdr/>
        <w:shd w:val="nil"/>
        <w:spacing/>
        <w:ind/>
        <w:rPr/>
      </w:pPr>
      <w:r>
        <w:br w:type="page" w:clear="all"/>
      </w:r>
      <w:r/>
    </w:p>
    <w:p>
      <w:pPr>
        <w:pBdr/>
        <w:spacing/>
        <w:ind/>
        <w:rPr>
          <w:rStyle w:val="149"/>
          <w:highlight w:val="none"/>
        </w:rPr>
      </w:pPr>
      <w:r>
        <w:rPr>
          <w:rStyle w:val="149"/>
          <w:highlight w:val="none"/>
        </w:rPr>
        <w:t xml:space="preserve">Installation</w:t>
      </w:r>
      <w:r>
        <w:rPr>
          <w:rStyle w:val="149"/>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Voraussetzungen</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Python 3.x</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SQLite</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RabbitMQ</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Flask (für die Webanwendung)</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Plotly (für die Datenvisualisierung)</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Pika (für die RabbitMQ-Integration)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Schritt-für-Schritt-Anleitung</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Repository klonen</w:t>
      </w:r>
      <w:r>
        <w:rPr>
          <w:rFonts w:ascii="Times New Roman" w:hAnsi="Times New Roman" w:eastAsia="Times New Roman" w:cs="Times New Roman"/>
          <w:color w:val="000000"/>
          <w:sz w:val="24"/>
        </w:rPr>
        <w:t xml:space="preserve">:</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bash</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Code kopieren</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git clone &lt;repository-url&gt; cd &lt;repository-folder&gt; </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Virtuelle Umgebung einrichten</w:t>
      </w:r>
      <w:r>
        <w:rPr>
          <w:rFonts w:ascii="Times New Roman" w:hAnsi="Times New Roman" w:eastAsia="Times New Roman" w:cs="Times New Roman"/>
          <w:color w:val="000000"/>
          <w:sz w:val="24"/>
        </w:rPr>
        <w:t xml:space="preserve">:</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bash</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Code kopieren</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python3 -m venv envsource env/bin/activate   # On Windows use `env\Scripts\activate`</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Abhängigkeiten installieren</w:t>
      </w:r>
      <w:r>
        <w:rPr>
          <w:rFonts w:ascii="Times New Roman" w:hAnsi="Times New Roman" w:eastAsia="Times New Roman" w:cs="Times New Roman"/>
          <w:color w:val="000000"/>
          <w:sz w:val="24"/>
        </w:rPr>
        <w:t xml:space="preserve">:</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bash</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Code kopieren</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pip install -r requirements.txt</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RabbitMQ einrichten</w:t>
      </w:r>
      <w:r>
        <w:rPr>
          <w:rFonts w:ascii="Times New Roman" w:hAnsi="Times New Roman" w:eastAsia="Times New Roman" w:cs="Times New Roman"/>
          <w:color w:val="000000"/>
          <w:sz w:val="24"/>
        </w:rPr>
        <w:t xml:space="preserve">: Installiere RabbitMQ und starte den Server. Details findest du in der offiziellen Dokumentation.</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Datenbank initialisieren</w:t>
      </w:r>
      <w:r>
        <w:rPr>
          <w:rFonts w:ascii="Times New Roman" w:hAnsi="Times New Roman" w:eastAsia="Times New Roman" w:cs="Times New Roman"/>
          <w:color w:val="000000"/>
          <w:sz w:val="24"/>
        </w:rPr>
        <w:t xml:space="preserve">: Führe </w:t>
      </w:r>
      <w:r>
        <w:rPr>
          <w:rFonts w:ascii="Courier New" w:hAnsi="Courier New" w:eastAsia="Courier New" w:cs="Courier New"/>
          <w:color w:val="000000"/>
          <w:sz w:val="20"/>
        </w:rPr>
        <w:t xml:space="preserve">database_setup.py</w:t>
      </w:r>
      <w:r>
        <w:rPr>
          <w:rFonts w:ascii="Times New Roman" w:hAnsi="Times New Roman" w:eastAsia="Times New Roman" w:cs="Times New Roman"/>
          <w:color w:val="000000"/>
          <w:sz w:val="24"/>
        </w:rPr>
        <w:t xml:space="preserve"> aus, um die Datenbank und die notwendigen Tabellen zu erstellen:</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bash</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Code kopieren</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 database_setup.py</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Sensoren simulieren und Daten verarbeiten</w:t>
      </w:r>
      <w:r>
        <w:rPr>
          <w:rFonts w:ascii="Times New Roman" w:hAnsi="Times New Roman" w:eastAsia="Times New Roman" w:cs="Times New Roman"/>
          <w:color w:val="000000"/>
          <w:sz w:val="24"/>
        </w:rPr>
        <w:t xml:space="preserve">: Starte </w:t>
      </w:r>
      <w:r>
        <w:rPr>
          <w:rFonts w:ascii="Courier New" w:hAnsi="Courier New" w:eastAsia="Courier New" w:cs="Courier New"/>
          <w:color w:val="000000"/>
          <w:sz w:val="20"/>
        </w:rPr>
        <w:t xml:space="preserve">sensor_producer.py</w:t>
      </w:r>
      <w:r>
        <w:rPr>
          <w:rFonts w:ascii="Times New Roman" w:hAnsi="Times New Roman" w:eastAsia="Times New Roman" w:cs="Times New Roman"/>
          <w:color w:val="000000"/>
          <w:sz w:val="24"/>
        </w:rPr>
        <w:t xml:space="preserve"> und </w:t>
      </w:r>
      <w:r>
        <w:rPr>
          <w:rFonts w:ascii="Courier New" w:hAnsi="Courier New" w:eastAsia="Courier New" w:cs="Courier New"/>
          <w:color w:val="000000"/>
          <w:sz w:val="20"/>
        </w:rPr>
        <w:t xml:space="preserve">sensor_consumer.py</w:t>
      </w:r>
      <w:r>
        <w:rPr>
          <w:rFonts w:ascii="Times New Roman" w:hAnsi="Times New Roman" w:eastAsia="Times New Roman" w:cs="Times New Roman"/>
          <w:color w:val="000000"/>
          <w:sz w:val="24"/>
        </w:rPr>
        <w:t xml:space="preserve">:</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bash</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Code kopieren</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 sensor_producer.py</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 sensor_consumer.py</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Webanwendung starten</w:t>
      </w:r>
      <w:r>
        <w:rPr>
          <w:rFonts w:ascii="Times New Roman" w:hAnsi="Times New Roman" w:eastAsia="Times New Roman" w:cs="Times New Roman"/>
          <w:color w:val="000000"/>
          <w:sz w:val="24"/>
        </w:rPr>
        <w:t xml:space="preserve">:</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bash</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Code kopieren</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 app.py</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Zugriff auf die Webanwendung</w:t>
      </w:r>
      <w:r>
        <w:rPr>
          <w:rFonts w:ascii="Times New Roman" w:hAnsi="Times New Roman" w:eastAsia="Times New Roman" w:cs="Times New Roman"/>
          <w:color w:val="000000"/>
          <w:sz w:val="24"/>
        </w:rPr>
        <w:t xml:space="preserve">: Öffne einen Webbrowser und gehe zu </w:t>
      </w:r>
      <w:r>
        <w:rPr>
          <w:rFonts w:ascii="Courier New" w:hAnsi="Courier New" w:eastAsia="Courier New" w:cs="Courier New"/>
          <w:color w:val="000000"/>
          <w:sz w:val="20"/>
        </w:rPr>
        <w:t xml:space="preserve">http://127.0.0.1:5000</w:t>
      </w:r>
      <w:r>
        <w:rPr>
          <w:rFonts w:ascii="Times New Roman" w:hAnsi="Times New Roman" w:eastAsia="Times New Roman" w:cs="Times New Roman"/>
          <w:color w:val="000000"/>
          <w:sz w:val="24"/>
        </w:rPr>
        <w:t xml:space="preserve">.</w:t>
      </w:r>
      <w:r/>
    </w:p>
    <w:p>
      <w:pPr>
        <w:pBdr/>
        <w:shd w:val="nil" w:color="000000"/>
        <w:spacing/>
        <w:ind/>
        <w:rPr/>
      </w:pPr>
      <w:r>
        <w:rPr>
          <w:highlight w:val="none"/>
        </w:rPr>
      </w:r>
      <w:r>
        <w:rPr>
          <w:highlight w:val="none"/>
        </w:rPr>
      </w:r>
    </w:p>
    <w:p>
      <w:pPr>
        <w:pBdr/>
        <w:shd w:val="nil" w:color="000000"/>
        <w:spacing/>
        <w:ind/>
        <w:rPr>
          <w:highlight w:val="none"/>
        </w:rPr>
      </w:pPr>
      <w:r>
        <w:rPr>
          <w:b w:val="0"/>
          <w:bCs w:val="0"/>
        </w:rPr>
      </w:r>
      <w:r>
        <w:br w:type="page" w:clear="all"/>
      </w:r>
      <w:r/>
      <w:r/>
    </w:p>
    <w:p>
      <w:pPr>
        <w:pBdr/>
        <w:spacing/>
        <w:ind/>
        <w:rPr>
          <w:rStyle w:val="149"/>
          <w:highlight w:val="none"/>
        </w:rPr>
      </w:pPr>
      <w:r>
        <w:rPr>
          <w:rStyle w:val="149"/>
          <w:highlight w:val="none"/>
        </w:rPr>
        <w:t xml:space="preserve">Nutzung</w:t>
      </w:r>
      <w:r>
        <w:rPr>
          <w:rStyle w:val="149"/>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Die Webanwendung bietet ein Dashboard zur Visualisierung der Sensordaten. Die Diagramme werden in Echtzeit aktualisiert und zeigen Temperatur, Feuchtigkeit, Bewegung und Rauchstatus an.</w:t>
      </w:r>
      <w:r/>
    </w:p>
    <w:p>
      <w:pPr>
        <w:pStyle w:val="633"/>
        <w:numPr>
          <w:ilvl w:val="0"/>
          <w:numId w:val="4"/>
        </w:numPr>
        <w:pBdr>
          <w:top w:val="none" w:color="000000" w:sz="4" w:space="0"/>
          <w:left w:val="none" w:color="000000" w:sz="4" w:space="0"/>
          <w:bottom w:val="none" w:color="000000" w:sz="4" w:space="0"/>
          <w:right w:val="none" w:color="000000" w:sz="4" w:space="0"/>
        </w:pBdr>
        <w:spacing/>
        <w:ind w:right="0"/>
        <w:rPr/>
      </w:pPr>
      <w:r>
        <w:t xml:space="preserve">Temperatur und Feuchtigkeit: Diese Daten werden als Zeitreihen-Diagramme dargestellt.</w:t>
      </w:r>
      <w:r/>
    </w:p>
    <w:p>
      <w:pPr>
        <w:pStyle w:val="633"/>
        <w:numPr>
          <w:ilvl w:val="0"/>
          <w:numId w:val="4"/>
        </w:numPr>
        <w:pBdr>
          <w:top w:val="none" w:color="000000" w:sz="4" w:space="0"/>
          <w:left w:val="none" w:color="000000" w:sz="4" w:space="0"/>
          <w:bottom w:val="none" w:color="000000" w:sz="4" w:space="0"/>
          <w:right w:val="none" w:color="000000" w:sz="4" w:space="0"/>
        </w:pBdr>
        <w:spacing/>
        <w:ind w:right="0"/>
        <w:rPr/>
      </w:pPr>
      <w:r>
        <w:t xml:space="preserve">Bewegungs- und Rauchstatus: Diese werden als einfache Textanzeigen dargestellt.</w:t>
      </w:r>
      <w:r/>
    </w:p>
    <w:p>
      <w:pPr>
        <w:pBdr/>
        <w:shd w:val="nil"/>
        <w:spacing/>
        <w:ind/>
        <w:rPr/>
      </w:pPr>
      <w:r>
        <w:br w:type="page" w:clear="all"/>
      </w:r>
      <w:r/>
    </w:p>
    <w:p>
      <w:pPr>
        <w:pBdr/>
        <w:spacing/>
        <w:ind/>
        <w:rPr>
          <w:rStyle w:val="149"/>
          <w:highlight w:val="none"/>
        </w:rPr>
      </w:pPr>
      <w:r>
        <w:rPr>
          <w:rStyle w:val="149"/>
          <w:highlight w:val="none"/>
        </w:rPr>
        <w:t xml:space="preserve">Datenverarbeitung</w:t>
      </w:r>
      <w:r>
        <w:rPr>
          <w:rStyle w:val="149"/>
          <w:highlight w:val="none"/>
        </w:rPr>
      </w:r>
    </w:p>
    <w:p>
      <w:pPr>
        <w:pBdr/>
        <w:shd w:val="nil"/>
        <w:spacing/>
        <w:ind/>
        <w:rPr/>
      </w:pPr>
      <w:r/>
      <w:r>
        <w:t xml:space="preserve">Die Sensordaten werden in Echtzeit verarbeitet und in der SQLite-Datenbank gespeichert. Die Verarbeitung erfolgt in data_processing.py und sensor_consumer.py.</w:t>
      </w:r>
      <w:r/>
      <w:r/>
    </w:p>
    <w:p>
      <w:pPr>
        <w:pBdr/>
        <w:shd w:val="nil" w:color="000000"/>
        <w:spacing/>
        <w:ind/>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Die Funktion save_data(data) in database_setup.py speichert die Sensordaten in der Tabelle sensor_data. Diese Tabelle enthält die Spalten:</w:t>
      </w:r>
      <w:r/>
    </w:p>
    <w:p>
      <w:pPr>
        <w:pStyle w:val="633"/>
        <w:numPr>
          <w:ilvl w:val="0"/>
          <w:numId w:val="5"/>
        </w:numPr>
        <w:pBdr>
          <w:top w:val="none" w:color="000000" w:sz="4" w:space="0"/>
          <w:left w:val="none" w:color="000000" w:sz="4" w:space="0"/>
          <w:bottom w:val="none" w:color="000000" w:sz="4" w:space="0"/>
          <w:right w:val="none" w:color="000000" w:sz="4" w:space="0"/>
        </w:pBdr>
        <w:spacing/>
        <w:ind w:right="0"/>
        <w:rPr/>
      </w:pPr>
      <w:r>
        <w:t xml:space="preserve">id: Eindeutige ID (Primärschlüssel)</w:t>
      </w:r>
      <w:r/>
    </w:p>
    <w:p>
      <w:pPr>
        <w:pStyle w:val="633"/>
        <w:numPr>
          <w:ilvl w:val="0"/>
          <w:numId w:val="5"/>
        </w:numPr>
        <w:pBdr>
          <w:top w:val="none" w:color="000000" w:sz="4" w:space="0"/>
          <w:left w:val="none" w:color="000000" w:sz="4" w:space="0"/>
          <w:bottom w:val="none" w:color="000000" w:sz="4" w:space="0"/>
          <w:right w:val="none" w:color="000000" w:sz="4" w:space="0"/>
        </w:pBdr>
        <w:spacing/>
        <w:ind w:right="0"/>
        <w:rPr/>
      </w:pPr>
      <w:r>
        <w:t xml:space="preserve">timestamp: Zeitpunkt der Datenerfassung</w:t>
      </w:r>
      <w:r/>
    </w:p>
    <w:p>
      <w:pPr>
        <w:pStyle w:val="633"/>
        <w:numPr>
          <w:ilvl w:val="0"/>
          <w:numId w:val="5"/>
        </w:numPr>
        <w:pBdr>
          <w:top w:val="none" w:color="000000" w:sz="4" w:space="0"/>
          <w:left w:val="none" w:color="000000" w:sz="4" w:space="0"/>
          <w:bottom w:val="none" w:color="000000" w:sz="4" w:space="0"/>
          <w:right w:val="none" w:color="000000" w:sz="4" w:space="0"/>
        </w:pBdr>
        <w:spacing/>
        <w:ind w:right="0"/>
        <w:rPr/>
      </w:pPr>
      <w:r>
        <w:t xml:space="preserve">temperature: Temperaturwert</w:t>
      </w:r>
      <w:r/>
    </w:p>
    <w:p>
      <w:pPr>
        <w:pStyle w:val="633"/>
        <w:numPr>
          <w:ilvl w:val="0"/>
          <w:numId w:val="5"/>
        </w:numPr>
        <w:pBdr>
          <w:top w:val="none" w:color="000000" w:sz="4" w:space="0"/>
          <w:left w:val="none" w:color="000000" w:sz="4" w:space="0"/>
          <w:bottom w:val="none" w:color="000000" w:sz="4" w:space="0"/>
          <w:right w:val="none" w:color="000000" w:sz="4" w:space="0"/>
        </w:pBdr>
        <w:spacing/>
        <w:ind w:right="0"/>
        <w:rPr/>
      </w:pPr>
      <w:r>
        <w:t xml:space="preserve">humidity: Feuchtigkeitswert</w:t>
      </w:r>
      <w:r/>
    </w:p>
    <w:p>
      <w:pPr>
        <w:pStyle w:val="633"/>
        <w:numPr>
          <w:ilvl w:val="0"/>
          <w:numId w:val="5"/>
        </w:numPr>
        <w:pBdr>
          <w:top w:val="none" w:color="000000" w:sz="4" w:space="0"/>
          <w:left w:val="none" w:color="000000" w:sz="4" w:space="0"/>
          <w:bottom w:val="none" w:color="000000" w:sz="4" w:space="0"/>
          <w:right w:val="none" w:color="000000" w:sz="4" w:space="0"/>
        </w:pBdr>
        <w:spacing/>
        <w:ind w:right="0"/>
        <w:rPr/>
      </w:pPr>
      <w:r>
        <w:t xml:space="preserve">motion: Bewegungsstatus (Boolean)</w:t>
      </w:r>
      <w:r/>
    </w:p>
    <w:p>
      <w:pPr>
        <w:pStyle w:val="633"/>
        <w:numPr>
          <w:ilvl w:val="0"/>
          <w:numId w:val="5"/>
        </w:numPr>
        <w:pBdr>
          <w:top w:val="none" w:color="000000" w:sz="4" w:space="0"/>
          <w:left w:val="none" w:color="000000" w:sz="4" w:space="0"/>
          <w:bottom w:val="none" w:color="000000" w:sz="4" w:space="0"/>
          <w:right w:val="none" w:color="000000" w:sz="4" w:space="0"/>
        </w:pBdr>
        <w:spacing/>
        <w:ind w:right="0"/>
        <w:rPr/>
      </w:pPr>
      <w:r>
        <w:t xml:space="preserve">smoke: Rauchstatus (Boolean)</w:t>
      </w:r>
      <w:r/>
    </w:p>
    <w:p>
      <w:pPr>
        <w:pBdr/>
        <w:shd w:val="nil" w:color="000000"/>
        <w:spacing/>
        <w:ind/>
        <w:rPr>
          <w:highlight w:val="none"/>
        </w:rPr>
      </w:pPr>
      <w:r>
        <w:br w:type="page" w:clear="all"/>
      </w:r>
      <w:r/>
      <w:r/>
    </w:p>
    <w:p>
      <w:pPr>
        <w:pBdr/>
        <w:spacing/>
        <w:ind/>
        <w:rPr>
          <w:rStyle w:val="149"/>
          <w:highlight w:val="none"/>
        </w:rPr>
      </w:pPr>
      <w:r>
        <w:rPr>
          <w:rStyle w:val="149"/>
          <w:highlight w:val="none"/>
        </w:rPr>
        <w:t xml:space="preserve">Erweiterungsmöglichkeiten</w:t>
      </w:r>
      <w:r>
        <w:rPr>
          <w:rStyle w:val="149"/>
          <w:highlight w:val="none"/>
        </w:rPr>
      </w:r>
      <w:r>
        <w:rPr>
          <w:rStyle w:val="149"/>
          <w:highlight w:val="none"/>
        </w:rPr>
      </w:r>
      <w:r>
        <w:rPr>
          <w:rStyle w:val="149"/>
          <w:highlight w:val="none"/>
        </w:rPr>
      </w:r>
      <w:r>
        <w:rPr>
          <w:rStyle w:val="149"/>
          <w:highlight w:val="none"/>
        </w:rPr>
      </w:r>
    </w:p>
    <w:p>
      <w:pPr>
        <w:pStyle w:val="633"/>
        <w:numPr>
          <w:ilvl w:val="0"/>
          <w:numId w:val="6"/>
        </w:numPr>
        <w:pBdr>
          <w:top w:val="none" w:color="000000" w:sz="4" w:space="0"/>
          <w:left w:val="none" w:color="000000" w:sz="4" w:space="0"/>
          <w:bottom w:val="none" w:color="000000" w:sz="4" w:space="0"/>
          <w:right w:val="none" w:color="000000" w:sz="4" w:space="0"/>
        </w:pBdr>
        <w:spacing/>
        <w:ind w:right="0"/>
        <w:rPr/>
      </w:pPr>
      <w:r>
        <w:t xml:space="preserve">Weitere Sensoren: Integriere zusätzliche Sensoren, z.B. Licht, Luftqualität oder Schall.</w:t>
      </w:r>
      <w:r/>
    </w:p>
    <w:p>
      <w:pPr>
        <w:pStyle w:val="633"/>
        <w:numPr>
          <w:ilvl w:val="0"/>
          <w:numId w:val="6"/>
        </w:numPr>
        <w:pBdr>
          <w:top w:val="none" w:color="000000" w:sz="4" w:space="0"/>
          <w:left w:val="none" w:color="000000" w:sz="4" w:space="0"/>
          <w:bottom w:val="none" w:color="000000" w:sz="4" w:space="0"/>
          <w:right w:val="none" w:color="000000" w:sz="4" w:space="0"/>
        </w:pBdr>
        <w:spacing/>
        <w:ind w:right="0"/>
        <w:rPr/>
      </w:pPr>
      <w:r>
        <w:t xml:space="preserve">Benachrichtigungssystem: Implementiere Benachrichtigungen, die bei bestimmten Ereignissen ausgelöst werden (z.B. Rauchalarm).</w:t>
      </w:r>
      <w:r/>
    </w:p>
    <w:p>
      <w:pPr>
        <w:pStyle w:val="633"/>
        <w:numPr>
          <w:ilvl w:val="0"/>
          <w:numId w:val="6"/>
        </w:numPr>
        <w:pBdr>
          <w:top w:val="none" w:color="000000" w:sz="4" w:space="0"/>
          <w:left w:val="none" w:color="000000" w:sz="4" w:space="0"/>
          <w:bottom w:val="none" w:color="000000" w:sz="4" w:space="0"/>
          <w:right w:val="none" w:color="000000" w:sz="4" w:space="0"/>
        </w:pBdr>
        <w:spacing/>
        <w:ind w:right="0"/>
        <w:rPr/>
      </w:pPr>
      <w:r>
        <w:t xml:space="preserve">Maschinelles Lernen: Verwende ML-Modelle zur Vorhersage und Erkennung von Anomalien.</w:t>
      </w:r>
      <w:r/>
    </w:p>
    <w:p>
      <w:pPr>
        <w:pStyle w:val="633"/>
        <w:numPr>
          <w:ilvl w:val="0"/>
          <w:numId w:val="6"/>
        </w:numPr>
        <w:pBdr>
          <w:top w:val="none" w:color="000000" w:sz="4" w:space="0"/>
          <w:left w:val="none" w:color="000000" w:sz="4" w:space="0"/>
          <w:bottom w:val="none" w:color="000000" w:sz="4" w:space="0"/>
          <w:right w:val="none" w:color="000000" w:sz="4" w:space="0"/>
        </w:pBdr>
        <w:spacing/>
        <w:ind w:right="0"/>
        <w:rPr/>
      </w:pPr>
      <w:r>
        <w:t xml:space="preserve">Erweiterte Visualisierung: Integriere weitere Visualisierungstools oder Dashboards für eine detailliertere Datenanalyse.</w:t>
      </w:r>
      <w:r/>
    </w:p>
    <w:p>
      <w:pPr>
        <w:pBdr/>
        <w:shd w:val="nil"/>
        <w:spacing/>
        <w:ind/>
        <w:rPr>
          <w:rStyle w:val="149"/>
          <w:highlight w:val="none"/>
        </w:rPr>
      </w:pPr>
      <w:r>
        <w:rPr>
          <w:rStyle w:val="149"/>
          <w:highlight w:val="none"/>
        </w:rPr>
        <w:br w:type="page" w:clear="all"/>
      </w:r>
      <w:r>
        <w:rPr>
          <w:rStyle w:val="149"/>
          <w:highlight w:val="none"/>
        </w:rPr>
      </w:r>
    </w:p>
    <w:p>
      <w:pPr>
        <w:pBdr/>
        <w:spacing/>
        <w:ind/>
        <w:rPr>
          <w:rStyle w:val="149"/>
          <w:highlight w:val="none"/>
        </w:rPr>
      </w:pPr>
      <w:r>
        <w:rPr>
          <w:rStyle w:val="149"/>
          <w:highlight w:val="none"/>
        </w:rPr>
        <w:t xml:space="preserve">Sicherheit</w:t>
      </w:r>
      <w:r>
        <w:rPr>
          <w:rStyle w:val="149"/>
          <w:highlight w:val="none"/>
        </w:rPr>
      </w:r>
    </w:p>
    <w:p>
      <w:pPr>
        <w:pStyle w:val="633"/>
        <w:numPr>
          <w:ilvl w:val="0"/>
          <w:numId w:val="7"/>
        </w:numPr>
        <w:pBdr>
          <w:top w:val="none" w:color="000000" w:sz="4" w:space="0"/>
          <w:left w:val="none" w:color="000000" w:sz="4" w:space="0"/>
          <w:bottom w:val="none" w:color="000000" w:sz="4" w:space="0"/>
          <w:right w:val="none" w:color="000000" w:sz="4" w:space="0"/>
        </w:pBdr>
        <w:spacing/>
        <w:ind w:right="0"/>
        <w:rPr/>
      </w:pPr>
      <w:r>
        <w:t xml:space="preserve">Authentifizierung: Implementiere ein Authentifizierungssystem für die Webanwendung, um den Zugang zu sichern.</w:t>
      </w:r>
      <w:r/>
    </w:p>
    <w:p>
      <w:pPr>
        <w:pStyle w:val="633"/>
        <w:numPr>
          <w:ilvl w:val="0"/>
          <w:numId w:val="7"/>
        </w:numPr>
        <w:pBdr>
          <w:top w:val="none" w:color="000000" w:sz="4" w:space="0"/>
          <w:left w:val="none" w:color="000000" w:sz="4" w:space="0"/>
          <w:bottom w:val="none" w:color="000000" w:sz="4" w:space="0"/>
          <w:right w:val="none" w:color="000000" w:sz="4" w:space="0"/>
        </w:pBdr>
        <w:spacing/>
        <w:ind w:right="0"/>
        <w:rPr/>
      </w:pPr>
      <w:r>
        <w:t xml:space="preserve">Verschlüsselung: Nutze HTTPS für die sichere Datenübertragung.</w:t>
      </w:r>
      <w:r/>
    </w:p>
    <w:p>
      <w:pPr>
        <w:pStyle w:val="633"/>
        <w:numPr>
          <w:ilvl w:val="0"/>
          <w:numId w:val="7"/>
        </w:numPr>
        <w:pBdr>
          <w:top w:val="none" w:color="000000" w:sz="4" w:space="0"/>
          <w:left w:val="none" w:color="000000" w:sz="4" w:space="0"/>
          <w:bottom w:val="none" w:color="000000" w:sz="4" w:space="0"/>
          <w:right w:val="none" w:color="000000" w:sz="4" w:space="0"/>
        </w:pBdr>
        <w:spacing/>
        <w:ind w:right="0"/>
        <w:rPr/>
      </w:pPr>
      <w:r>
        <w:t xml:space="preserve">Datenbank-Sicherung: Implementiere regelmäßige Backups der Datenbank.</w:t>
      </w:r>
      <w:r/>
    </w:p>
    <w:p>
      <w:pPr>
        <w:pBdr/>
        <w:shd w:val="nil"/>
        <w:spacing/>
        <w:ind/>
        <w:rPr>
          <w:rStyle w:val="149"/>
          <w:highlight w:val="none"/>
        </w:rPr>
      </w:pPr>
      <w:r>
        <w:rPr>
          <w:rStyle w:val="149"/>
          <w:highlight w:val="none"/>
        </w:rPr>
        <w:br w:type="page" w:clear="all"/>
      </w:r>
      <w:r>
        <w:rPr>
          <w:rStyle w:val="149"/>
          <w:highlight w:val="none"/>
        </w:rPr>
      </w:r>
    </w:p>
    <w:p>
      <w:pPr>
        <w:pBdr/>
        <w:spacing/>
        <w:ind/>
        <w:rPr>
          <w:rStyle w:val="149"/>
          <w:highlight w:val="none"/>
        </w:rPr>
      </w:pPr>
      <w:r>
        <w:rPr>
          <w:rStyle w:val="149"/>
          <w:highlight w:val="none"/>
        </w:rPr>
        <w:t xml:space="preserve">Fehlerbehandlung und Wartung</w:t>
      </w:r>
      <w:r>
        <w:rPr>
          <w:rStyle w:val="149"/>
          <w:highlight w:val="none"/>
        </w:rPr>
      </w:r>
      <w:r>
        <w:rPr>
          <w:rStyle w:val="149"/>
          <w:highlight w:val="none"/>
        </w:rPr>
      </w:r>
      <w:r>
        <w:rPr>
          <w:rStyle w:val="149"/>
          <w:highlight w:val="none"/>
        </w:rPr>
      </w:r>
      <w:r>
        <w:rPr>
          <w:rStyle w:val="149"/>
          <w:highlight w:val="none"/>
        </w:rPr>
      </w:r>
    </w:p>
    <w:p>
      <w:pPr>
        <w:pBdr/>
        <w:shd w:val="nil"/>
        <w:spacing/>
        <w:ind/>
        <w:rPr>
          <w:rStyle w:val="149"/>
          <w:highlight w:val="none"/>
        </w:rPr>
      </w:pPr>
      <w:r>
        <w:rPr>
          <w:rStyle w:val="149"/>
          <w:highlight w:val="none"/>
        </w:rPr>
        <w:br w:type="page" w:clear="all"/>
      </w:r>
      <w:r>
        <w:rPr>
          <w:rStyle w:val="149"/>
          <w:highlight w:val="none"/>
        </w:rPr>
      </w:r>
    </w:p>
    <w:p>
      <w:pPr>
        <w:pBdr/>
        <w:spacing/>
        <w:ind/>
        <w:rPr>
          <w:rStyle w:val="149"/>
          <w:highlight w:val="none"/>
        </w:rPr>
      </w:pPr>
      <w:r>
        <w:rPr>
          <w:rStyle w:val="149"/>
          <w:highlight w:val="none"/>
        </w:rPr>
      </w:r>
      <w:r>
        <w:rPr>
          <w:rStyle w:val="149"/>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bar" w:leader="none" w:pos="4844"/>
        <w:tab w:val="bar"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bar" w:leader="none" w:pos="4844"/>
        <w:tab w:val="bar"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ONLYOFFICE/8.1.0.169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2024-07-31T19:33:11Z</dcterms:modified>
</cp:coreProperties>
</file>