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2FB49FB9">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5EA3FBC6" w:rsidR="008B3C67" w:rsidRPr="007F055D" w:rsidRDefault="008B3C67" w:rsidP="00A86423">
      <w:pPr>
        <w:pStyle w:val="Heading2"/>
      </w:pPr>
      <w:bookmarkStart w:id="18" w:name="_Toc172968689"/>
      <w:r w:rsidRPr="007F055D">
        <w:lastRenderedPageBreak/>
        <w:t>2.4 Overcoming these challenges requires:</w:t>
      </w:r>
      <w:bookmarkEnd w:id="18"/>
    </w:p>
    <w:p w14:paraId="5C5D0E6E"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Enhanced data sources: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Advanced analytics: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Focus on user engagement: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7F055D">
        <w:rPr>
          <w:rFonts w:ascii="Arial" w:hAnsi="Arial" w:cs="Arial"/>
        </w:rPr>
        <w:t>Ethical Considerations: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77777777"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15C1EB9D" w:rsidR="00F671E8" w:rsidRDefault="00F671E8" w:rsidP="00811E7E">
      <w:pPr>
        <w:spacing w:line="480" w:lineRule="auto"/>
        <w:jc w:val="both"/>
        <w:rPr>
          <w:rFonts w:ascii="Arial" w:hAnsi="Arial" w:cs="Arial"/>
        </w:rPr>
      </w:pPr>
      <w:r>
        <w:rPr>
          <w:rFonts w:ascii="Arial" w:hAnsi="Arial" w:cs="Arial"/>
        </w:rPr>
        <w:t xml:space="preserve">Figure 3.3.1 provides a </w:t>
      </w:r>
      <w:proofErr w:type="spellStart"/>
      <w:r>
        <w:rPr>
          <w:rFonts w:ascii="Arial" w:hAnsi="Arial" w:cs="Arial"/>
        </w:rPr>
        <w:t>snapchot</w:t>
      </w:r>
      <w:proofErr w:type="spellEnd"/>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77777777" w:rsidR="00F671E8" w:rsidRDefault="00F671E8" w:rsidP="00811E7E">
      <w:pPr>
        <w:spacing w:line="480" w:lineRule="auto"/>
        <w:jc w:val="both"/>
        <w:rPr>
          <w:rFonts w:ascii="Arial" w:hAnsi="Arial" w:cs="Arial"/>
        </w:rPr>
      </w:pP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lastRenderedPageBreak/>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lastRenderedPageBreak/>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lastRenderedPageBreak/>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lastRenderedPageBreak/>
        <w:t xml:space="preserve">Feature Correlation Matrix: </w:t>
      </w:r>
      <w:r w:rsidR="003E4CDE">
        <w:rPr>
          <w:rFonts w:ascii="Arial" w:hAnsi="Arial" w:cs="Arial"/>
        </w:rPr>
        <w:t xml:space="preserve">Figure </w:t>
      </w:r>
      <w:r w:rsidR="003E4CDE">
        <w:rPr>
          <w:rFonts w:ascii="Arial" w:hAnsi="Arial" w:cs="Arial"/>
        </w:rPr>
        <w:t>3.3.2.2</w:t>
      </w:r>
      <w:r w:rsidR="003E4CDE">
        <w:rPr>
          <w:rFonts w:ascii="Arial" w:hAnsi="Arial" w:cs="Arial"/>
        </w:rPr>
        <w:t xml:space="preserve">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w:t>
      </w:r>
      <w:proofErr w:type="gramStart"/>
      <w:r w:rsidR="003E4CDE">
        <w:rPr>
          <w:rFonts w:ascii="Arial" w:hAnsi="Arial" w:cs="Arial"/>
        </w:rPr>
        <w:t xml:space="preserve">that </w:t>
      </w:r>
      <w:r>
        <w:rPr>
          <w:rFonts w:ascii="Arial" w:hAnsi="Arial" w:cs="Arial"/>
        </w:rPr>
        <w:t xml:space="preserve"> BMI</w:t>
      </w:r>
      <w:proofErr w:type="gramEnd"/>
      <w:r>
        <w:rPr>
          <w:rFonts w:ascii="Arial" w:hAnsi="Arial" w:cs="Arial"/>
        </w:rPr>
        <w:t>(</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w:t>
      </w:r>
      <w:r w:rsidR="00DC5914" w:rsidRPr="00DC5914">
        <w:rPr>
          <w:rFonts w:ascii="Arial" w:hAnsi="Arial" w:cs="Arial"/>
        </w:rPr>
        <w:t xml:space="preserve">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w:t>
      </w:r>
      <w:r w:rsidR="00DC5914" w:rsidRPr="00DC5914">
        <w:rPr>
          <w:rFonts w:ascii="Arial" w:hAnsi="Arial" w:cs="Arial"/>
        </w:rPr>
        <w:lastRenderedPageBreak/>
        <w:t xml:space="preserve">the linearity of the relationship between height and BMI, which is important for refining the accuracy of the fitness recommendations provided by the web 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3.3.2.4</w:t>
      </w:r>
      <w:r w:rsidR="00DC5914">
        <w:rPr>
          <w:rFonts w:ascii="Arial" w:hAnsi="Arial" w:cs="Arial"/>
        </w:rPr>
        <w:t xml:space="preserve">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Figure 3.3.2.5</w:t>
      </w:r>
      <w:r w:rsidR="00433A52" w:rsidRPr="00433A52">
        <w:rPr>
          <w:rFonts w:ascii="Arial" w:hAnsi="Arial" w:cs="Arial"/>
        </w:rPr>
        <w:t xml:space="preserve">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Figure 3.3.2.6</w:t>
      </w:r>
      <w:r w:rsidR="00433A52" w:rsidRPr="00433A52">
        <w:rPr>
          <w:rFonts w:ascii="Arial" w:hAnsi="Arial" w:cs="Arial"/>
        </w:rPr>
        <w:t xml:space="preserve">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9E941A3" w14:textId="77777777" w:rsidR="00C67B74"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p>
    <w:p w14:paraId="6487EDDE" w14:textId="77777777" w:rsidR="00C67B74" w:rsidRDefault="00C67B74" w:rsidP="00C67B74">
      <w:pPr>
        <w:spacing w:line="480" w:lineRule="auto"/>
        <w:jc w:val="both"/>
        <w:rPr>
          <w:rFonts w:ascii="Arial" w:hAnsi="Arial" w:cs="Arial"/>
        </w:rPr>
      </w:pPr>
      <w:r>
        <w:rPr>
          <w:rFonts w:ascii="Arial" w:hAnsi="Arial" w:cs="Arial"/>
        </w:rPr>
        <w:t>Model Selection: the most suitable machine learning model of Linear Regression, Ridge Regression, Lasso Regression, Decision Tree, Random Forest, Support Vector Machine, and Gradient Boosting.</w:t>
      </w:r>
    </w:p>
    <w:p w14:paraId="4DBD4DD1" w14:textId="77777777" w:rsidR="00C67B74" w:rsidRDefault="00C67B74" w:rsidP="00C67B74">
      <w:pPr>
        <w:spacing w:line="480" w:lineRule="auto"/>
        <w:jc w:val="both"/>
        <w:rPr>
          <w:rFonts w:ascii="Arial" w:hAnsi="Arial" w:cs="Arial"/>
        </w:rPr>
      </w:pPr>
      <w:r>
        <w:rPr>
          <w:rFonts w:ascii="Arial" w:hAnsi="Arial" w:cs="Arial"/>
        </w:rPr>
        <w:t>Model Training: split the data into train and test and apply to the machine learning algorithms.</w:t>
      </w:r>
    </w:p>
    <w:p w14:paraId="725F218A" w14:textId="77777777" w:rsidR="00C67B74" w:rsidRDefault="00C67B74" w:rsidP="00C67B74">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4696AA70" w14:textId="77777777" w:rsidR="00C67B74" w:rsidRDefault="00C67B74" w:rsidP="00C67B74">
      <w:pPr>
        <w:spacing w:line="480" w:lineRule="auto"/>
        <w:jc w:val="both"/>
        <w:rPr>
          <w:rFonts w:ascii="Arial" w:hAnsi="Arial" w:cs="Arial"/>
        </w:rPr>
      </w:pPr>
      <w:r>
        <w:rPr>
          <w:rFonts w:ascii="Arial" w:hAnsi="Arial" w:cs="Arial"/>
        </w:rPr>
        <w:lastRenderedPageBreak/>
        <w:t>Integration with Django: the best model is integrated into the Django application through Django views. This configuration enables the web application to efficiently handle user inputs, execute predictions, and deliver tailored recommendations in real-time.</w:t>
      </w:r>
    </w:p>
    <w:p w14:paraId="1D15558B" w14:textId="77777777" w:rsidR="00C67B74" w:rsidRPr="000E5B78" w:rsidRDefault="00C67B74" w:rsidP="00C67B74">
      <w:pPr>
        <w:spacing w:line="480" w:lineRule="auto"/>
        <w:jc w:val="both"/>
        <w:rPr>
          <w:rFonts w:ascii="Arial" w:hAnsi="Arial" w:cs="Arial"/>
        </w:rPr>
      </w:pPr>
      <w:r>
        <w:rPr>
          <w:rFonts w:ascii="Arial" w:hAnsi="Arial" w:cs="Arial"/>
        </w:rPr>
        <w:t>Continuous Improvement: involves closely monitoring the effectiveness of the recommendation engine and implementing enhancements based on user feedback and fresh data.  This process entails periodically retraining models and upgrading recommendation algorithms to guarantee precision and pertinence.</w:t>
      </w:r>
    </w:p>
    <w:p w14:paraId="34733E43" w14:textId="77777777" w:rsidR="00C67B74" w:rsidRPr="007F055D" w:rsidRDefault="00C67B74"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lastRenderedPageBreak/>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lastRenderedPageBreak/>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xml:space="preserve">’). Specifically, the output indicated that all 1,978 entries in the dataset were complete, with no missing data points. This result indicates that the </w:t>
      </w:r>
      <w:r>
        <w:lastRenderedPageBreak/>
        <w:t>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ED2567">
      <w:pPr>
        <w:pStyle w:val="Heading3"/>
      </w:pPr>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ED2567">
      <w:pPr>
        <w:pStyle w:val="Heading3"/>
      </w:pPr>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lastRenderedPageBreak/>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ED2567">
      <w:pPr>
        <w:pStyle w:val="Heading3"/>
      </w:pPr>
      <w:r>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ED2567">
      <w:pPr>
        <w:pStyle w:val="Heading3"/>
      </w:pPr>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ED2567">
      <w:pPr>
        <w:pStyle w:val="Heading3"/>
      </w:pPr>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 xml:space="preserve">Model training and validation are critical steps in developing a robust and reliable predictive model. In this section, we discuss the processes involved in training various </w:t>
      </w:r>
      <w:r>
        <w:lastRenderedPageBreak/>
        <w:t>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ED2567">
      <w:pPr>
        <w:pStyle w:val="Heading3"/>
      </w:pPr>
      <w:r>
        <w:t>4.4.1 Model Selection</w:t>
      </w:r>
    </w:p>
    <w:p w14:paraId="4622F739" w14:textId="5B27A0AF" w:rsidR="00633A33" w:rsidRDefault="00633A33" w:rsidP="004D698D">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Gradient Boosting Regression: An ensemble model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ED2567">
      <w:pPr>
        <w:pStyle w:val="Heading3"/>
      </w:pPr>
      <w:r>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ED2567">
      <w:pPr>
        <w:pStyle w:val="Heading3"/>
      </w:pPr>
      <w:r>
        <w:t>4.4.3 Model Training</w:t>
      </w:r>
    </w:p>
    <w:p w14:paraId="1BF4C1B3" w14:textId="15C16E66" w:rsidR="00D82075" w:rsidRDefault="00D82075" w:rsidP="00D82075">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D82075"/>
    <w:p w14:paraId="4620B364" w14:textId="0F552AA3" w:rsidR="00D82075" w:rsidRDefault="00D82075" w:rsidP="00ED2567">
      <w:pPr>
        <w:pStyle w:val="Heading3"/>
      </w:pPr>
      <w:r>
        <w:t xml:space="preserve">4.4.4 Model Validation </w:t>
      </w:r>
    </w:p>
    <w:p w14:paraId="3C495AB2" w14:textId="4CA887DC" w:rsidR="00D82075" w:rsidRDefault="00D82075" w:rsidP="00D82075">
      <w:r>
        <w:t xml:space="preserve">After training the models, their performance was evaluated using the test dataset. The key performance metric used for evaluation was the </w:t>
      </w:r>
      <w:r w:rsidR="007A022D">
        <w:t xml:space="preserve">Mean Squared Error (MSE), which </w:t>
      </w:r>
      <w:r w:rsidR="007A022D">
        <w:lastRenderedPageBreak/>
        <w:t>measures the average of the squared differences between the predicted and actual values. The model with the lowest MSE was considered the best-performing model.</w:t>
      </w:r>
    </w:p>
    <w:p w14:paraId="1B39C8E1" w14:textId="14F65C12" w:rsidR="007A022D" w:rsidRDefault="007A022D" w:rsidP="00D82075">
      <w:r>
        <w:t>The results were as follows:</w:t>
      </w:r>
    </w:p>
    <w:tbl>
      <w:tblPr>
        <w:tblStyle w:val="TableGrid"/>
        <w:tblW w:w="0" w:type="auto"/>
        <w:tblLook w:val="04A0" w:firstRow="1" w:lastRow="0" w:firstColumn="1" w:lastColumn="0" w:noHBand="0" w:noVBand="1"/>
      </w:tblPr>
      <w:tblGrid>
        <w:gridCol w:w="4508"/>
        <w:gridCol w:w="4508"/>
      </w:tblGrid>
      <w:tr w:rsidR="007A022D" w14:paraId="595D18B2" w14:textId="77777777" w:rsidTr="007A022D">
        <w:tc>
          <w:tcPr>
            <w:tcW w:w="4508" w:type="dxa"/>
          </w:tcPr>
          <w:p w14:paraId="6C356817" w14:textId="46E0805C" w:rsidR="007A022D" w:rsidRDefault="007A022D" w:rsidP="00D82075">
            <w:r>
              <w:t>Machine Learning Models</w:t>
            </w:r>
          </w:p>
        </w:tc>
        <w:tc>
          <w:tcPr>
            <w:tcW w:w="4508" w:type="dxa"/>
          </w:tcPr>
          <w:p w14:paraId="57E72401" w14:textId="6C6DA6E4" w:rsidR="007A022D" w:rsidRDefault="007A022D" w:rsidP="00D82075">
            <w:r>
              <w:t>MSE Result</w:t>
            </w:r>
          </w:p>
        </w:tc>
      </w:tr>
      <w:tr w:rsidR="007A022D" w14:paraId="29860CC9" w14:textId="77777777" w:rsidTr="007A022D">
        <w:tc>
          <w:tcPr>
            <w:tcW w:w="4508" w:type="dxa"/>
          </w:tcPr>
          <w:p w14:paraId="638958CD" w14:textId="0C7CEB79" w:rsidR="007A022D" w:rsidRDefault="007A022D" w:rsidP="00D82075">
            <w:r>
              <w:t>Linear Regression</w:t>
            </w:r>
          </w:p>
        </w:tc>
        <w:tc>
          <w:tcPr>
            <w:tcW w:w="4508" w:type="dxa"/>
          </w:tcPr>
          <w:p w14:paraId="27209F25" w14:textId="3011CEA3" w:rsidR="007A022D" w:rsidRDefault="007A022D" w:rsidP="00D82075">
            <w:r>
              <w:t>1.7411</w:t>
            </w:r>
          </w:p>
        </w:tc>
      </w:tr>
      <w:tr w:rsidR="007A022D" w14:paraId="4E354A97" w14:textId="77777777" w:rsidTr="007A022D">
        <w:tc>
          <w:tcPr>
            <w:tcW w:w="4508" w:type="dxa"/>
          </w:tcPr>
          <w:p w14:paraId="16A5334B" w14:textId="0866B3C9" w:rsidR="007A022D" w:rsidRDefault="007A022D" w:rsidP="00D82075">
            <w:r>
              <w:t>Ridge Regression</w:t>
            </w:r>
          </w:p>
        </w:tc>
        <w:tc>
          <w:tcPr>
            <w:tcW w:w="4508" w:type="dxa"/>
          </w:tcPr>
          <w:p w14:paraId="5AAD8788" w14:textId="77EE66CA" w:rsidR="007A022D" w:rsidRDefault="007A022D" w:rsidP="00D82075">
            <w:r>
              <w:t>1.7412</w:t>
            </w:r>
          </w:p>
        </w:tc>
      </w:tr>
      <w:tr w:rsidR="007A022D" w14:paraId="154FFEAB" w14:textId="77777777" w:rsidTr="007A022D">
        <w:tc>
          <w:tcPr>
            <w:tcW w:w="4508" w:type="dxa"/>
          </w:tcPr>
          <w:p w14:paraId="6D7B690E" w14:textId="4582531F" w:rsidR="007A022D" w:rsidRDefault="007A022D" w:rsidP="00D82075">
            <w:r>
              <w:t>Lasso Regression</w:t>
            </w:r>
          </w:p>
        </w:tc>
        <w:tc>
          <w:tcPr>
            <w:tcW w:w="4508" w:type="dxa"/>
          </w:tcPr>
          <w:p w14:paraId="327A3500" w14:textId="4BD398FB" w:rsidR="007A022D" w:rsidRDefault="007A022D" w:rsidP="00D82075">
            <w:r>
              <w:t>1.8124</w:t>
            </w:r>
          </w:p>
        </w:tc>
      </w:tr>
      <w:tr w:rsidR="007A022D" w14:paraId="30D4ED8F" w14:textId="77777777" w:rsidTr="007A022D">
        <w:tc>
          <w:tcPr>
            <w:tcW w:w="4508" w:type="dxa"/>
          </w:tcPr>
          <w:p w14:paraId="38E9AC68" w14:textId="49968F7C" w:rsidR="007A022D" w:rsidRDefault="007A022D" w:rsidP="00D82075">
            <w:r>
              <w:t>Decision Tree Regression</w:t>
            </w:r>
          </w:p>
        </w:tc>
        <w:tc>
          <w:tcPr>
            <w:tcW w:w="4508" w:type="dxa"/>
          </w:tcPr>
          <w:p w14:paraId="7787D3CA" w14:textId="3AA51693" w:rsidR="007A022D" w:rsidRDefault="007A022D" w:rsidP="00D82075">
            <w:r>
              <w:t>0.5779</w:t>
            </w:r>
          </w:p>
        </w:tc>
      </w:tr>
      <w:tr w:rsidR="007A022D" w14:paraId="55AD1D51" w14:textId="77777777" w:rsidTr="007A022D">
        <w:tc>
          <w:tcPr>
            <w:tcW w:w="4508" w:type="dxa"/>
          </w:tcPr>
          <w:p w14:paraId="73AA667B" w14:textId="5AA3A683" w:rsidR="007A022D" w:rsidRDefault="007A022D" w:rsidP="00D82075">
            <w:r>
              <w:t>Random Forest Regression</w:t>
            </w:r>
          </w:p>
        </w:tc>
        <w:tc>
          <w:tcPr>
            <w:tcW w:w="4508" w:type="dxa"/>
          </w:tcPr>
          <w:p w14:paraId="6B2A6D39" w14:textId="43067496" w:rsidR="007A022D" w:rsidRDefault="007A022D" w:rsidP="00D82075">
            <w:r>
              <w:t>0.3710</w:t>
            </w:r>
          </w:p>
        </w:tc>
      </w:tr>
      <w:tr w:rsidR="007A022D" w14:paraId="17B2CF5A" w14:textId="77777777" w:rsidTr="007A022D">
        <w:tc>
          <w:tcPr>
            <w:tcW w:w="4508" w:type="dxa"/>
          </w:tcPr>
          <w:p w14:paraId="6D4A7EC5" w14:textId="79C0DE49" w:rsidR="007A022D" w:rsidRDefault="007A022D" w:rsidP="00D82075">
            <w:r>
              <w:t xml:space="preserve">Support Vector Machine </w:t>
            </w:r>
          </w:p>
        </w:tc>
        <w:tc>
          <w:tcPr>
            <w:tcW w:w="4508" w:type="dxa"/>
          </w:tcPr>
          <w:p w14:paraId="5DEE3D4E" w14:textId="4D3BC3A8" w:rsidR="007A022D" w:rsidRDefault="007A022D" w:rsidP="00D82075">
            <w:r>
              <w:t>4.6915</w:t>
            </w:r>
          </w:p>
        </w:tc>
      </w:tr>
      <w:tr w:rsidR="007A022D" w14:paraId="0AD2AFB9" w14:textId="77777777" w:rsidTr="007A022D">
        <w:tc>
          <w:tcPr>
            <w:tcW w:w="4508" w:type="dxa"/>
          </w:tcPr>
          <w:p w14:paraId="41C96665" w14:textId="28680B45" w:rsidR="007A022D" w:rsidRDefault="007A022D" w:rsidP="00D82075">
            <w:r>
              <w:t>Gradient Boosting Regression</w:t>
            </w:r>
          </w:p>
        </w:tc>
        <w:tc>
          <w:tcPr>
            <w:tcW w:w="4508" w:type="dxa"/>
          </w:tcPr>
          <w:p w14:paraId="6669FB18" w14:textId="7A4B0C48" w:rsidR="007A022D" w:rsidRDefault="007A022D" w:rsidP="00D82075">
            <w:r>
              <w:t>0.1868</w:t>
            </w:r>
          </w:p>
        </w:tc>
      </w:tr>
    </w:tbl>
    <w:p w14:paraId="33B67A0A" w14:textId="77777777" w:rsidR="007A022D" w:rsidRDefault="007A022D" w:rsidP="00D82075"/>
    <w:p w14:paraId="117E1C8E" w14:textId="77777777" w:rsidR="004D698D" w:rsidRDefault="004D698D" w:rsidP="004D698D"/>
    <w:p w14:paraId="6BA27788" w14:textId="77777777" w:rsidR="0048055C" w:rsidRPr="007D20E8" w:rsidRDefault="0048055C" w:rsidP="0048055C"/>
    <w:p w14:paraId="04F318CC" w14:textId="67A653E8" w:rsidR="00A508D0" w:rsidRDefault="00A508D0" w:rsidP="00A508D0">
      <w:pPr>
        <w:pStyle w:val="Heading2"/>
      </w:pPr>
      <w:r>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ED2567">
      <w:pPr>
        <w:pStyle w:val="Heading3"/>
      </w:pPr>
      <w:r>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ED2567">
      <w:pPr>
        <w:pStyle w:val="Heading3"/>
      </w:pPr>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071300">
      <w:pPr>
        <w:pStyle w:val="ListParagraph"/>
        <w:numPr>
          <w:ilvl w:val="0"/>
          <w:numId w:val="13"/>
        </w:numPr>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lastRenderedPageBreak/>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t>4</w:t>
      </w:r>
      <w:r w:rsidRPr="007F055D">
        <w:t>.</w:t>
      </w:r>
      <w:r w:rsidR="007D20E8">
        <w:t>6</w:t>
      </w:r>
      <w:r w:rsidRPr="007F055D">
        <w:t xml:space="preserve"> </w:t>
      </w:r>
      <w:r>
        <w:t>BMI Prediction and Classification Results</w:t>
      </w:r>
    </w:p>
    <w:p w14:paraId="2E5A986E" w14:textId="6C19B155" w:rsidR="00016125" w:rsidRDefault="00016125" w:rsidP="00016125">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016125"/>
    <w:p w14:paraId="3CF72975" w14:textId="6546990E" w:rsidR="00101884" w:rsidRDefault="00101884" w:rsidP="00ED2567">
      <w:pPr>
        <w:pStyle w:val="Heading3"/>
      </w:pPr>
      <w:r>
        <w:t>4.6.1 Categorization of BMI Predictions</w:t>
      </w:r>
    </w:p>
    <w:p w14:paraId="76FAE692" w14:textId="635DB030" w:rsidR="00101884" w:rsidRDefault="00101884" w:rsidP="00016125">
      <w:r>
        <w:t>The predicted BMI values were categorized as follows:</w:t>
      </w:r>
    </w:p>
    <w:p w14:paraId="6A7F3491" w14:textId="4763621F" w:rsidR="00101884" w:rsidRDefault="00101884" w:rsidP="00101884">
      <w:pPr>
        <w:pStyle w:val="ListParagraph"/>
        <w:numPr>
          <w:ilvl w:val="0"/>
          <w:numId w:val="16"/>
        </w:numPr>
      </w:pPr>
      <w:r>
        <w:t>Underweight: BMI &lt; 18.5</w:t>
      </w:r>
    </w:p>
    <w:p w14:paraId="0DBA74F9" w14:textId="77777777" w:rsidR="00101884" w:rsidRDefault="00101884" w:rsidP="00101884">
      <w:pPr>
        <w:pStyle w:val="ListParagraph"/>
        <w:numPr>
          <w:ilvl w:val="0"/>
          <w:numId w:val="16"/>
        </w:numPr>
      </w:pPr>
      <w:r>
        <w:t xml:space="preserve">Normal Weight 18.5 </w:t>
      </w:r>
      <w:r>
        <w:sym w:font="Symbol" w:char="F0A3"/>
      </w:r>
      <w:r>
        <w:t xml:space="preserve"> BMI 24.9</w:t>
      </w:r>
    </w:p>
    <w:p w14:paraId="5E192F31" w14:textId="77777777" w:rsidR="00101884" w:rsidRDefault="00101884" w:rsidP="00101884">
      <w:pPr>
        <w:pStyle w:val="ListParagraph"/>
        <w:numPr>
          <w:ilvl w:val="0"/>
          <w:numId w:val="16"/>
        </w:numPr>
      </w:pPr>
      <w:r>
        <w:t xml:space="preserve">Overweight: 25 </w:t>
      </w:r>
      <w:r>
        <w:sym w:font="Symbol" w:char="F0A3"/>
      </w:r>
      <w:r>
        <w:t xml:space="preserve"> BMI 29.9</w:t>
      </w:r>
    </w:p>
    <w:p w14:paraId="128E18CB" w14:textId="73E21660" w:rsidR="00101884" w:rsidRDefault="00101884" w:rsidP="00101884">
      <w:pPr>
        <w:pStyle w:val="ListParagraph"/>
        <w:numPr>
          <w:ilvl w:val="0"/>
          <w:numId w:val="16"/>
        </w:numPr>
      </w:pPr>
      <w:r>
        <w:t xml:space="preserve">Obese BMI </w:t>
      </w:r>
      <w:r>
        <w:sym w:font="Symbol" w:char="F0B3"/>
      </w:r>
      <w:r>
        <w:t xml:space="preserve">  30 </w:t>
      </w:r>
    </w:p>
    <w:p w14:paraId="54763999" w14:textId="77777777" w:rsidR="00101884" w:rsidRDefault="00101884" w:rsidP="00101884"/>
    <w:p w14:paraId="1E1A50BA" w14:textId="77777777" w:rsidR="00101884" w:rsidRDefault="00101884" w:rsidP="00101884"/>
    <w:p w14:paraId="42984404" w14:textId="7FF0355B" w:rsidR="00101884" w:rsidRDefault="00101884" w:rsidP="00ED2567">
      <w:pPr>
        <w:pStyle w:val="Heading3"/>
      </w:pPr>
      <w:r>
        <w:t>4.6.2 Classification Metrics</w:t>
      </w:r>
    </w:p>
    <w:p w14:paraId="3D0CD789" w14:textId="77777777" w:rsidR="00101884" w:rsidRDefault="00101884" w:rsidP="00101884"/>
    <w:p w14:paraId="3A750122" w14:textId="21BB9981" w:rsidR="00101884" w:rsidRDefault="00101884" w:rsidP="00101884">
      <w:r>
        <w:t xml:space="preserve">The classification performance was evaluated using accuracy, </w:t>
      </w:r>
      <w:r w:rsidR="00983BD1">
        <w:t>precision, recall, and F1-score. These metrics provide a comprehensive view on how well the model performed in predicting the correct BMI categories.</w:t>
      </w:r>
    </w:p>
    <w:p w14:paraId="5A580256" w14:textId="77777777" w:rsidR="00983BD1" w:rsidRDefault="00983BD1" w:rsidP="00101884"/>
    <w:p w14:paraId="2E35F958" w14:textId="77777777" w:rsidR="00983BD1" w:rsidRPr="00016125" w:rsidRDefault="00983BD1" w:rsidP="00101884"/>
    <w:p w14:paraId="20FA5F60" w14:textId="77777777" w:rsidR="00071300" w:rsidRPr="00071300" w:rsidRDefault="00071300" w:rsidP="00071300"/>
    <w:p w14:paraId="74A351F8" w14:textId="60486E33" w:rsidR="00A508D0" w:rsidRDefault="00A508D0" w:rsidP="00A508D0">
      <w:pPr>
        <w:pStyle w:val="Heading2"/>
      </w:pPr>
      <w:r>
        <w:t>4</w:t>
      </w:r>
      <w:r w:rsidRPr="007F055D">
        <w:t>.</w:t>
      </w:r>
      <w:r w:rsidR="007D20E8">
        <w:t>7</w:t>
      </w:r>
      <w:r w:rsidRPr="007F055D">
        <w:t xml:space="preserve"> </w:t>
      </w:r>
      <w:r>
        <w:t>Recommendation System Outcomes</w:t>
      </w:r>
    </w:p>
    <w:p w14:paraId="53D7D392" w14:textId="29EB065B" w:rsidR="000827E7" w:rsidRDefault="000827E7" w:rsidP="00746860">
      <w: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t>each individual</w:t>
      </w:r>
      <w:proofErr w:type="gramEnd"/>
      <w:r>
        <w:t xml:space="preserve"> based on their specific BMI category.</w:t>
      </w:r>
    </w:p>
    <w:p w14:paraId="46774A65" w14:textId="77777777" w:rsidR="000827E7" w:rsidRDefault="000827E7" w:rsidP="00746860"/>
    <w:p w14:paraId="3649C13A" w14:textId="2E5BB3E9" w:rsidR="000827E7" w:rsidRDefault="000827E7" w:rsidP="00ED2567">
      <w:pPr>
        <w:pStyle w:val="Heading3"/>
      </w:pPr>
      <w:r>
        <w:t>4.7.1 Personalized Recommendations</w:t>
      </w:r>
    </w:p>
    <w:p w14:paraId="354B6D2A" w14:textId="540AE3D2" w:rsidR="000827E7" w:rsidRDefault="000827E7" w:rsidP="00746860">
      <w:r>
        <w:t>The recommendation system was designed to provide the following types of personalized recommendations:</w:t>
      </w:r>
    </w:p>
    <w:p w14:paraId="745207F0" w14:textId="1EAD02FF" w:rsidR="000827E7" w:rsidRDefault="000827E7" w:rsidP="000827E7">
      <w:pPr>
        <w:pStyle w:val="ListParagraph"/>
        <w:numPr>
          <w:ilvl w:val="0"/>
          <w:numId w:val="14"/>
        </w:numPr>
      </w:pPr>
      <w:r>
        <w:t>Fitness Plans: Depending on the predicted BMI category, the system offers customised exercise routines. For instance:</w:t>
      </w:r>
    </w:p>
    <w:p w14:paraId="47D9FF04" w14:textId="12E1D1F9" w:rsidR="003F1FC5" w:rsidRDefault="000827E7" w:rsidP="003F1FC5">
      <w:pPr>
        <w:pStyle w:val="ListParagraph"/>
        <w:numPr>
          <w:ilvl w:val="1"/>
          <w:numId w:val="14"/>
        </w:numPr>
      </w:pPr>
      <w:r>
        <w:lastRenderedPageBreak/>
        <w:t>Underweight: The system recommends strength</w:t>
      </w:r>
      <w:r w:rsidR="003F1FC5">
        <w:t xml:space="preserve"> training combined with a high-calorie diet to promote healthy weight gain.</w:t>
      </w:r>
    </w:p>
    <w:p w14:paraId="629B902B" w14:textId="3D986D13" w:rsidR="003F1FC5" w:rsidRDefault="003F1FC5" w:rsidP="003F1FC5">
      <w:pPr>
        <w:pStyle w:val="ListParagraph"/>
        <w:numPr>
          <w:ilvl w:val="1"/>
          <w:numId w:val="14"/>
        </w:numPr>
      </w:pPr>
      <w:r>
        <w:t>Normal Weight: The system suggests a balanced mix of cardio and strength training to maintain current fitness levels.</w:t>
      </w:r>
    </w:p>
    <w:p w14:paraId="7A58E1BF" w14:textId="612FD3C6" w:rsidR="003F1FC5" w:rsidRDefault="003F1FC5" w:rsidP="003F1FC5">
      <w:pPr>
        <w:pStyle w:val="ListParagraph"/>
        <w:numPr>
          <w:ilvl w:val="1"/>
          <w:numId w:val="14"/>
        </w:numPr>
      </w:pPr>
      <w:r>
        <w:t>Overweight: The recommendations focus on aerobic exercise and moderate strength training to encourage fat loss while preserving muscle mass.</w:t>
      </w:r>
    </w:p>
    <w:p w14:paraId="56ADD0B5" w14:textId="2D5F509A" w:rsidR="003F1FC5" w:rsidRDefault="003F1FC5" w:rsidP="003F1FC5">
      <w:pPr>
        <w:pStyle w:val="ListParagraph"/>
        <w:numPr>
          <w:ilvl w:val="1"/>
          <w:numId w:val="14"/>
        </w:numPr>
      </w:pPr>
      <w:r>
        <w:t xml:space="preserve">Obese: The system </w:t>
      </w:r>
      <w:proofErr w:type="gramStart"/>
      <w:r>
        <w:t>provide</w:t>
      </w:r>
      <w:proofErr w:type="gramEnd"/>
      <w:r>
        <w:t xml:space="preserve"> low-impact exercise, such as walking or swimming, combined with dietary advice aimed at gradual and sustainable weight loss.</w:t>
      </w:r>
    </w:p>
    <w:p w14:paraId="789CAD16" w14:textId="21C29C60" w:rsidR="003F1FC5" w:rsidRDefault="003F1FC5" w:rsidP="003F1FC5">
      <w:pPr>
        <w:pStyle w:val="ListParagraph"/>
        <w:numPr>
          <w:ilvl w:val="0"/>
          <w:numId w:val="14"/>
        </w:numPr>
      </w:pPr>
      <w:r>
        <w:t>Dietary Advice: Alongside fitness plans, the system provides dietary recommendations:</w:t>
      </w:r>
    </w:p>
    <w:p w14:paraId="0D1F3D82" w14:textId="50E233A7" w:rsidR="003F1FC5" w:rsidRDefault="00016125" w:rsidP="003F1FC5">
      <w:pPr>
        <w:pStyle w:val="ListParagraph"/>
        <w:numPr>
          <w:ilvl w:val="1"/>
          <w:numId w:val="14"/>
        </w:numPr>
      </w:pPr>
      <w:r>
        <w:t>Underweight: High-calorie meals rich in protein and healthy fats.</w:t>
      </w:r>
    </w:p>
    <w:p w14:paraId="2455840F" w14:textId="3A7E55C3" w:rsidR="00016125" w:rsidRDefault="00016125" w:rsidP="003F1FC5">
      <w:pPr>
        <w:pStyle w:val="ListParagraph"/>
        <w:numPr>
          <w:ilvl w:val="1"/>
          <w:numId w:val="14"/>
        </w:numPr>
      </w:pPr>
      <w:r>
        <w:t>Normal Weight: A balanced diet with controlled portions to maintain weight.</w:t>
      </w:r>
    </w:p>
    <w:p w14:paraId="532D217B" w14:textId="231C1618" w:rsidR="00016125" w:rsidRDefault="00016125" w:rsidP="003F1FC5">
      <w:pPr>
        <w:pStyle w:val="ListParagraph"/>
        <w:numPr>
          <w:ilvl w:val="1"/>
          <w:numId w:val="14"/>
        </w:numPr>
      </w:pPr>
      <w:r>
        <w:t>Overweight: A calorie-controlled diet focusing on nutrient-dense foods.</w:t>
      </w:r>
    </w:p>
    <w:p w14:paraId="16CC0136" w14:textId="5009CF23" w:rsidR="00016125" w:rsidRDefault="00016125" w:rsidP="003F1FC5">
      <w:pPr>
        <w:pStyle w:val="ListParagraph"/>
        <w:numPr>
          <w:ilvl w:val="1"/>
          <w:numId w:val="14"/>
        </w:numPr>
      </w:pPr>
      <w:r>
        <w:t>Obese: A low-calorie diet rich in Fiber and low in sugars and saturated fats.</w:t>
      </w:r>
    </w:p>
    <w:p w14:paraId="4808C60F" w14:textId="77777777" w:rsidR="00016125" w:rsidRDefault="00016125" w:rsidP="00016125">
      <w:pPr>
        <w:pStyle w:val="ListParagraph"/>
        <w:ind w:left="1440"/>
      </w:pPr>
    </w:p>
    <w:p w14:paraId="2843E751" w14:textId="32044E46" w:rsidR="00016125" w:rsidRDefault="00016125" w:rsidP="00ED2567">
      <w:pPr>
        <w:pStyle w:val="Heading3"/>
      </w:pPr>
      <w:r>
        <w:t>4.7.2 User Feedback and System Refinement</w:t>
      </w:r>
    </w:p>
    <w:p w14:paraId="0C7638A2" w14:textId="07C0D761" w:rsidR="00016125" w:rsidRDefault="00016125" w:rsidP="00016125">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016125">
      <w:pPr>
        <w:pStyle w:val="ListParagraph"/>
        <w:numPr>
          <w:ilvl w:val="0"/>
          <w:numId w:val="15"/>
        </w:numPr>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016125">
      <w:pPr>
        <w:pStyle w:val="ListParagraph"/>
        <w:numPr>
          <w:ilvl w:val="0"/>
          <w:numId w:val="15"/>
        </w:numPr>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016125">
      <w:r>
        <w:t>Overall, the system’s recommendations were well-received, and the feedback provided valuable insights for refining the recommendation algorithms.</w:t>
      </w:r>
    </w:p>
    <w:p w14:paraId="206DC643" w14:textId="77777777" w:rsidR="000827E7" w:rsidRPr="00746860" w:rsidRDefault="000827E7" w:rsidP="00746860"/>
    <w:p w14:paraId="5FF1CF27" w14:textId="22717382" w:rsidR="00A508D0" w:rsidRDefault="00A508D0" w:rsidP="00A508D0">
      <w:pPr>
        <w:pStyle w:val="Heading2"/>
      </w:pPr>
      <w:r>
        <w:t>4</w:t>
      </w:r>
      <w:r w:rsidRPr="007F055D">
        <w:t>.</w:t>
      </w:r>
      <w:r w:rsidR="007D20E8">
        <w:t>8</w:t>
      </w:r>
      <w:r w:rsidRPr="007F055D">
        <w:t xml:space="preserve"> </w:t>
      </w:r>
      <w:r>
        <w:t>Discussion</w:t>
      </w:r>
    </w:p>
    <w:p w14:paraId="3D376AB0" w14:textId="5FB70402" w:rsidR="00183D0E" w:rsidRDefault="00183D0E" w:rsidP="00183D0E">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183D0E"/>
    <w:p w14:paraId="6142DDFD" w14:textId="2D93E6F7" w:rsidR="00183D0E" w:rsidRDefault="00183D0E" w:rsidP="00ED2567">
      <w:pPr>
        <w:pStyle w:val="Heading3"/>
      </w:pPr>
      <w:r>
        <w:t>4.8.1 Model Effectiveness</w:t>
      </w:r>
    </w:p>
    <w:p w14:paraId="727AE591" w14:textId="4F131BF9" w:rsidR="00183D0E" w:rsidRDefault="00183D0E" w:rsidP="00183D0E">
      <w:r>
        <w:t>The Gradient Boosting Regression model demonstrated superior performance in predicting BMI, which was crucial for generating accurate recommendations. The mode’s ability to capture non-linear relationships between height, weight, and BMI allowed it to outperform similar linear models. This highlights the importance of using advanced machine learning techniques when dealing with complex health-related data.</w:t>
      </w:r>
    </w:p>
    <w:p w14:paraId="42EA3C63" w14:textId="77777777" w:rsidR="00183D0E" w:rsidRDefault="00183D0E" w:rsidP="00183D0E"/>
    <w:p w14:paraId="4B6A09FD" w14:textId="263BB1F7" w:rsidR="00746860" w:rsidRDefault="00746860" w:rsidP="00ED2567">
      <w:pPr>
        <w:pStyle w:val="Heading3"/>
      </w:pPr>
      <w:r>
        <w:t>4.8.2 Impact of Personalized Recommendations</w:t>
      </w:r>
    </w:p>
    <w:p w14:paraId="06379022" w14:textId="4F05C1F3" w:rsidR="00746860" w:rsidRDefault="00746860" w:rsidP="00183D0E">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183D0E"/>
    <w:p w14:paraId="50781005" w14:textId="6A186862" w:rsidR="00746860" w:rsidRDefault="00746860" w:rsidP="00ED2567">
      <w:pPr>
        <w:pStyle w:val="Heading3"/>
      </w:pPr>
      <w:r>
        <w:t>4.8.3 Comparison with Existing Systems</w:t>
      </w:r>
    </w:p>
    <w:p w14:paraId="64C22882" w14:textId="44D0C53E" w:rsidR="00746860" w:rsidRDefault="00746860" w:rsidP="00183D0E">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183D0E"/>
    <w:p w14:paraId="7A230BA2" w14:textId="2D8249BA" w:rsidR="00746860" w:rsidRPr="00746860" w:rsidRDefault="00A508D0" w:rsidP="00746860">
      <w:pPr>
        <w:pStyle w:val="Heading2"/>
      </w:pPr>
      <w:r>
        <w:t>4</w:t>
      </w:r>
      <w:r w:rsidRPr="007F055D">
        <w:t>.</w:t>
      </w:r>
      <w:r w:rsidR="007D20E8">
        <w:t>9</w:t>
      </w:r>
      <w:r w:rsidRPr="007F055D">
        <w:t xml:space="preserve"> </w:t>
      </w:r>
      <w:r>
        <w:t>Challenges and Limitations</w:t>
      </w:r>
    </w:p>
    <w:p w14:paraId="481D8EA1" w14:textId="5E0FB7FC" w:rsidR="00183D0E" w:rsidRDefault="00183D0E" w:rsidP="00183D0E">
      <w:r>
        <w:t>Despite the positive outcomes, several challenges and limitations were encountered during the study.</w:t>
      </w:r>
    </w:p>
    <w:p w14:paraId="7E2A1507" w14:textId="77777777" w:rsidR="00183D0E" w:rsidRDefault="00183D0E" w:rsidP="00183D0E"/>
    <w:p w14:paraId="519FBE3C" w14:textId="5A978DBC" w:rsidR="00183D0E" w:rsidRDefault="00183D0E" w:rsidP="00ED2567">
      <w:pPr>
        <w:pStyle w:val="Heading3"/>
      </w:pPr>
      <w:r>
        <w:t xml:space="preserve">4.9.1 Data Quality and Availability </w:t>
      </w:r>
    </w:p>
    <w:p w14:paraId="76145F65" w14:textId="77777777" w:rsidR="00183D0E" w:rsidRDefault="00183D0E" w:rsidP="00183D0E">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183D0E"/>
    <w:p w14:paraId="4BA8EBC0" w14:textId="634F9C23" w:rsidR="00183D0E" w:rsidRDefault="00183D0E" w:rsidP="00ED2567">
      <w:pPr>
        <w:pStyle w:val="Heading3"/>
      </w:pPr>
      <w:r>
        <w:t>4.9.2 Model Generalization</w:t>
      </w:r>
    </w:p>
    <w:p w14:paraId="4B2AA885" w14:textId="3E8FCE82" w:rsidR="00183D0E" w:rsidRDefault="00183D0E" w:rsidP="00183D0E">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183D0E"/>
    <w:p w14:paraId="58EB4199" w14:textId="7EBD779F" w:rsidR="00183D0E" w:rsidRDefault="00183D0E" w:rsidP="00ED2567">
      <w:pPr>
        <w:pStyle w:val="Heading3"/>
      </w:pPr>
      <w:r>
        <w:t>4.9.3 User Engagement</w:t>
      </w:r>
    </w:p>
    <w:p w14:paraId="46A936C0" w14:textId="76AC92FF" w:rsidR="00183D0E" w:rsidRDefault="00183D0E" w:rsidP="00183D0E">
      <w: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18903B3D" w14:textId="77777777" w:rsidR="00183D0E" w:rsidRDefault="00183D0E" w:rsidP="00183D0E"/>
    <w:p w14:paraId="7C9D2C6C" w14:textId="77777777" w:rsidR="00183D0E" w:rsidRPr="00183D0E" w:rsidRDefault="00183D0E" w:rsidP="00183D0E"/>
    <w:p w14:paraId="3D490AF3" w14:textId="34220589" w:rsidR="00A508D0" w:rsidRDefault="00A508D0" w:rsidP="00A508D0">
      <w:pPr>
        <w:pStyle w:val="Heading2"/>
      </w:pPr>
      <w:r>
        <w:t>4</w:t>
      </w:r>
      <w:r w:rsidRPr="007F055D">
        <w:t>.</w:t>
      </w:r>
      <w:r w:rsidR="007D20E8">
        <w:t>10</w:t>
      </w:r>
      <w:r w:rsidRPr="007F055D">
        <w:t xml:space="preserve"> </w:t>
      </w:r>
      <w:r>
        <w:t>Summary</w:t>
      </w:r>
    </w:p>
    <w:p w14:paraId="0A89ADF1" w14:textId="2E9E0B97" w:rsidR="008218FD" w:rsidRDefault="008218FD" w:rsidP="008218FD">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8218FD"/>
    <w:p w14:paraId="2557F4B7" w14:textId="582267BE" w:rsidR="008218FD" w:rsidRPr="008218FD" w:rsidRDefault="008218FD" w:rsidP="008218FD">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lastRenderedPageBreak/>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xml:space="preserve">. Institute of </w:t>
          </w:r>
          <w:r w:rsidRPr="00870E4A">
            <w:rPr>
              <w:rFonts w:eastAsia="Times New Roman"/>
              <w:color w:val="000000"/>
            </w:rPr>
            <w:lastRenderedPageBreak/>
            <w:t>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lastRenderedPageBreak/>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E461A" w14:textId="77777777" w:rsidR="004D6506" w:rsidRDefault="004D6506" w:rsidP="0066734D">
      <w:r>
        <w:separator/>
      </w:r>
    </w:p>
  </w:endnote>
  <w:endnote w:type="continuationSeparator" w:id="0">
    <w:p w14:paraId="21425F89" w14:textId="77777777" w:rsidR="004D6506" w:rsidRDefault="004D6506"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A618E" w14:textId="77777777" w:rsidR="004D6506" w:rsidRDefault="004D6506" w:rsidP="0066734D">
      <w:r>
        <w:separator/>
      </w:r>
    </w:p>
  </w:footnote>
  <w:footnote w:type="continuationSeparator" w:id="0">
    <w:p w14:paraId="29EE6438" w14:textId="77777777" w:rsidR="004D6506" w:rsidRDefault="004D6506"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7"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9"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4"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12"/>
  </w:num>
  <w:num w:numId="2" w16cid:durableId="1697000753">
    <w:abstractNumId w:val="14"/>
  </w:num>
  <w:num w:numId="3" w16cid:durableId="631059264">
    <w:abstractNumId w:val="9"/>
  </w:num>
  <w:num w:numId="4" w16cid:durableId="1961103713">
    <w:abstractNumId w:val="10"/>
  </w:num>
  <w:num w:numId="5" w16cid:durableId="1881435512">
    <w:abstractNumId w:val="15"/>
  </w:num>
  <w:num w:numId="6" w16cid:durableId="2021423750">
    <w:abstractNumId w:val="2"/>
  </w:num>
  <w:num w:numId="7" w16cid:durableId="1278180386">
    <w:abstractNumId w:val="4"/>
  </w:num>
  <w:num w:numId="8" w16cid:durableId="1013461041">
    <w:abstractNumId w:val="3"/>
  </w:num>
  <w:num w:numId="9" w16cid:durableId="1591230438">
    <w:abstractNumId w:val="1"/>
  </w:num>
  <w:num w:numId="10" w16cid:durableId="910115393">
    <w:abstractNumId w:val="13"/>
  </w:num>
  <w:num w:numId="11" w16cid:durableId="222569771">
    <w:abstractNumId w:val="6"/>
  </w:num>
  <w:num w:numId="12" w16cid:durableId="1026179907">
    <w:abstractNumId w:val="5"/>
  </w:num>
  <w:num w:numId="13" w16cid:durableId="1447696526">
    <w:abstractNumId w:val="8"/>
  </w:num>
  <w:num w:numId="14" w16cid:durableId="1668439526">
    <w:abstractNumId w:val="0"/>
  </w:num>
  <w:num w:numId="15" w16cid:durableId="961809142">
    <w:abstractNumId w:val="7"/>
  </w:num>
  <w:num w:numId="16" w16cid:durableId="17384321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7AD5"/>
    <w:rsid w:val="00014FE3"/>
    <w:rsid w:val="00016125"/>
    <w:rsid w:val="0002116B"/>
    <w:rsid w:val="00021BA0"/>
    <w:rsid w:val="000274DC"/>
    <w:rsid w:val="00033C0A"/>
    <w:rsid w:val="000603A7"/>
    <w:rsid w:val="00062882"/>
    <w:rsid w:val="00071300"/>
    <w:rsid w:val="00080C76"/>
    <w:rsid w:val="000827E7"/>
    <w:rsid w:val="00093CD6"/>
    <w:rsid w:val="000970F6"/>
    <w:rsid w:val="000B1051"/>
    <w:rsid w:val="000B4544"/>
    <w:rsid w:val="000D457D"/>
    <w:rsid w:val="000E1861"/>
    <w:rsid w:val="000E5B78"/>
    <w:rsid w:val="00101884"/>
    <w:rsid w:val="00116E51"/>
    <w:rsid w:val="00125ACD"/>
    <w:rsid w:val="001402EC"/>
    <w:rsid w:val="00156E29"/>
    <w:rsid w:val="00171178"/>
    <w:rsid w:val="001724C1"/>
    <w:rsid w:val="001773F4"/>
    <w:rsid w:val="00183D0E"/>
    <w:rsid w:val="001915B6"/>
    <w:rsid w:val="001950C8"/>
    <w:rsid w:val="0019596F"/>
    <w:rsid w:val="001B30C0"/>
    <w:rsid w:val="001B4E7C"/>
    <w:rsid w:val="001C52C2"/>
    <w:rsid w:val="001D4330"/>
    <w:rsid w:val="001E2CBE"/>
    <w:rsid w:val="001E3513"/>
    <w:rsid w:val="001E6377"/>
    <w:rsid w:val="001F0957"/>
    <w:rsid w:val="001F2B8F"/>
    <w:rsid w:val="001F795F"/>
    <w:rsid w:val="00223287"/>
    <w:rsid w:val="00225E3B"/>
    <w:rsid w:val="00243B7C"/>
    <w:rsid w:val="00245D8D"/>
    <w:rsid w:val="00276342"/>
    <w:rsid w:val="00296014"/>
    <w:rsid w:val="00297616"/>
    <w:rsid w:val="002A4732"/>
    <w:rsid w:val="002A75C2"/>
    <w:rsid w:val="002D299D"/>
    <w:rsid w:val="002E7A47"/>
    <w:rsid w:val="002F07C6"/>
    <w:rsid w:val="003067C2"/>
    <w:rsid w:val="003100CB"/>
    <w:rsid w:val="00313165"/>
    <w:rsid w:val="0031378C"/>
    <w:rsid w:val="003344BA"/>
    <w:rsid w:val="00344D7C"/>
    <w:rsid w:val="00355555"/>
    <w:rsid w:val="00355690"/>
    <w:rsid w:val="0037183D"/>
    <w:rsid w:val="003819EF"/>
    <w:rsid w:val="00385C63"/>
    <w:rsid w:val="00391F58"/>
    <w:rsid w:val="00394B79"/>
    <w:rsid w:val="003A2726"/>
    <w:rsid w:val="003A799A"/>
    <w:rsid w:val="003B40D6"/>
    <w:rsid w:val="003B7B72"/>
    <w:rsid w:val="003C5810"/>
    <w:rsid w:val="003E2A53"/>
    <w:rsid w:val="003E4CDE"/>
    <w:rsid w:val="003F1A2C"/>
    <w:rsid w:val="003F1FC5"/>
    <w:rsid w:val="0040334E"/>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8055C"/>
    <w:rsid w:val="004A5D6A"/>
    <w:rsid w:val="004C1AA5"/>
    <w:rsid w:val="004D1929"/>
    <w:rsid w:val="004D47FC"/>
    <w:rsid w:val="004D6506"/>
    <w:rsid w:val="004D698D"/>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614531"/>
    <w:rsid w:val="00627137"/>
    <w:rsid w:val="00633A33"/>
    <w:rsid w:val="00652E0C"/>
    <w:rsid w:val="00653D01"/>
    <w:rsid w:val="0066734D"/>
    <w:rsid w:val="006811EF"/>
    <w:rsid w:val="00684EBF"/>
    <w:rsid w:val="006A272A"/>
    <w:rsid w:val="006A306E"/>
    <w:rsid w:val="006A673F"/>
    <w:rsid w:val="006B1592"/>
    <w:rsid w:val="006B17B8"/>
    <w:rsid w:val="006B7F66"/>
    <w:rsid w:val="006C0E99"/>
    <w:rsid w:val="006C4B60"/>
    <w:rsid w:val="006C61E6"/>
    <w:rsid w:val="006C716E"/>
    <w:rsid w:val="006F029D"/>
    <w:rsid w:val="006F1F6D"/>
    <w:rsid w:val="006F231E"/>
    <w:rsid w:val="007024E0"/>
    <w:rsid w:val="00705057"/>
    <w:rsid w:val="00715A25"/>
    <w:rsid w:val="007200A4"/>
    <w:rsid w:val="007220EE"/>
    <w:rsid w:val="0072330C"/>
    <w:rsid w:val="00746860"/>
    <w:rsid w:val="007650DF"/>
    <w:rsid w:val="00767640"/>
    <w:rsid w:val="0078453E"/>
    <w:rsid w:val="0079109D"/>
    <w:rsid w:val="007911FC"/>
    <w:rsid w:val="00792A19"/>
    <w:rsid w:val="007965E3"/>
    <w:rsid w:val="007A022D"/>
    <w:rsid w:val="007A1870"/>
    <w:rsid w:val="007B7D3A"/>
    <w:rsid w:val="007D0D99"/>
    <w:rsid w:val="007D20E8"/>
    <w:rsid w:val="007D7146"/>
    <w:rsid w:val="007E62B8"/>
    <w:rsid w:val="007E7ECA"/>
    <w:rsid w:val="007F055D"/>
    <w:rsid w:val="007F1BC8"/>
    <w:rsid w:val="007F5832"/>
    <w:rsid w:val="00804C93"/>
    <w:rsid w:val="00805D97"/>
    <w:rsid w:val="008070C1"/>
    <w:rsid w:val="00811E7E"/>
    <w:rsid w:val="0081507F"/>
    <w:rsid w:val="00820A16"/>
    <w:rsid w:val="008218FD"/>
    <w:rsid w:val="008224EE"/>
    <w:rsid w:val="008343BB"/>
    <w:rsid w:val="00836140"/>
    <w:rsid w:val="00840F03"/>
    <w:rsid w:val="008425F1"/>
    <w:rsid w:val="00842FB7"/>
    <w:rsid w:val="00860167"/>
    <w:rsid w:val="00864B0A"/>
    <w:rsid w:val="00870302"/>
    <w:rsid w:val="00870E4A"/>
    <w:rsid w:val="00896058"/>
    <w:rsid w:val="008A322B"/>
    <w:rsid w:val="008B3C67"/>
    <w:rsid w:val="008D5313"/>
    <w:rsid w:val="008E547C"/>
    <w:rsid w:val="008F664E"/>
    <w:rsid w:val="008F77C2"/>
    <w:rsid w:val="0090460E"/>
    <w:rsid w:val="00931591"/>
    <w:rsid w:val="0093414D"/>
    <w:rsid w:val="00960AA9"/>
    <w:rsid w:val="00960C31"/>
    <w:rsid w:val="00961CC2"/>
    <w:rsid w:val="00967389"/>
    <w:rsid w:val="0097786B"/>
    <w:rsid w:val="0098234A"/>
    <w:rsid w:val="00983BD1"/>
    <w:rsid w:val="009844AB"/>
    <w:rsid w:val="00985797"/>
    <w:rsid w:val="00987511"/>
    <w:rsid w:val="00990E5C"/>
    <w:rsid w:val="009A48E6"/>
    <w:rsid w:val="009B1D16"/>
    <w:rsid w:val="009B4801"/>
    <w:rsid w:val="009C1B8C"/>
    <w:rsid w:val="009C405A"/>
    <w:rsid w:val="009C4BC5"/>
    <w:rsid w:val="009C5C25"/>
    <w:rsid w:val="009D01C8"/>
    <w:rsid w:val="009E760D"/>
    <w:rsid w:val="00A05CD4"/>
    <w:rsid w:val="00A151B9"/>
    <w:rsid w:val="00A20E4E"/>
    <w:rsid w:val="00A31463"/>
    <w:rsid w:val="00A40D58"/>
    <w:rsid w:val="00A508D0"/>
    <w:rsid w:val="00A55E98"/>
    <w:rsid w:val="00A6571A"/>
    <w:rsid w:val="00A7021A"/>
    <w:rsid w:val="00A72047"/>
    <w:rsid w:val="00A846E1"/>
    <w:rsid w:val="00A86423"/>
    <w:rsid w:val="00A90ACA"/>
    <w:rsid w:val="00A96489"/>
    <w:rsid w:val="00A97CEC"/>
    <w:rsid w:val="00AA5F8F"/>
    <w:rsid w:val="00AA66E9"/>
    <w:rsid w:val="00AC0B02"/>
    <w:rsid w:val="00AD6C70"/>
    <w:rsid w:val="00AD71DE"/>
    <w:rsid w:val="00AE3729"/>
    <w:rsid w:val="00B0749A"/>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E2A6B"/>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1B6F60"/>
    <w:rsid w:val="00253AA0"/>
    <w:rsid w:val="002814C1"/>
    <w:rsid w:val="002A75C2"/>
    <w:rsid w:val="002C6EA2"/>
    <w:rsid w:val="0056791B"/>
    <w:rsid w:val="005A6645"/>
    <w:rsid w:val="00833C93"/>
    <w:rsid w:val="009D01C8"/>
    <w:rsid w:val="00A7021A"/>
    <w:rsid w:val="00A87DF9"/>
    <w:rsid w:val="00BA76B1"/>
    <w:rsid w:val="00C55335"/>
    <w:rsid w:val="00CF2BE5"/>
    <w:rsid w:val="00F05826"/>
    <w:rsid w:val="00F37B2F"/>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3C93"/>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73</Pages>
  <Words>15068</Words>
  <Characters>85888</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60</cp:revision>
  <dcterms:created xsi:type="dcterms:W3CDTF">2024-07-27T09:42:00Z</dcterms:created>
  <dcterms:modified xsi:type="dcterms:W3CDTF">2024-08-11T14:43:00Z</dcterms:modified>
</cp:coreProperties>
</file>