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ind w:firstLine="720" w:firstLineChars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BALOGUN RUKAYAT ADESOLA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07068074131</w:t>
      </w:r>
      <w:r>
        <w:rPr>
          <w:rFonts w:ascii="Arial" w:hAnsi="Arial" w:cs="Arial"/>
        </w:rPr>
        <w:t>• 0</w:t>
      </w:r>
      <w:r>
        <w:rPr>
          <w:rFonts w:ascii="Arial" w:hAnsi="Arial" w:cs="Arial"/>
        </w:rPr>
        <w:t>8187253660</w:t>
      </w:r>
      <w:r>
        <w:rPr>
          <w:rFonts w:ascii="Arial" w:hAnsi="Arial" w:cs="Arial"/>
        </w:rPr>
        <w:t xml:space="preserve"> • </w:t>
      </w:r>
      <w:r>
        <w:rPr>
          <w:rFonts w:ascii="Arial" w:hAnsi="Arial" w:cs="Arial"/>
        </w:rPr>
        <w:t>rukayat.balogun111@gmail.com</w:t>
      </w:r>
    </w:p>
    <w:p>
      <w:pPr>
        <w:jc w:val="both"/>
        <w:rPr>
          <w:rFonts w:ascii="Arial" w:hAnsi="Arial" w:eastAsia="Times New Roman" w:cs="Arial"/>
          <w:lang w:eastAsia="en-GB"/>
        </w:rPr>
      </w:pPr>
    </w:p>
    <w:p>
      <w:pPr>
        <w:pStyle w:val="32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Personal statement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o:spt="1" style="height:4pt;width:451.3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Times New Roman" w:cs="Arial"/>
          <w:color w:val="auto"/>
          <w:sz w:val="20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Times New Roman" w:cs="Arial"/>
          <w:color w:val="auto"/>
          <w:sz w:val="20"/>
          <w:szCs w:val="20"/>
          <w:lang w:val="en-GB" w:eastAsia="en-GB" w:bidi="ar-SA"/>
        </w:rPr>
      </w:pPr>
      <w:r>
        <w:rPr>
          <w:rFonts w:ascii="Arial" w:hAnsi="Arial" w:eastAsia="Times New Roman" w:cs="Arial"/>
          <w:color w:val="auto"/>
          <w:sz w:val="20"/>
          <w:szCs w:val="20"/>
          <w:lang w:val="en-US" w:eastAsia="zh-CN" w:bidi="ar-SA"/>
        </w:rPr>
        <w:t xml:space="preserve">Results-orientated Analyst adept at managing and breaking down large volumes of information. Proactive at heading off issues in operations, </w:t>
      </w:r>
      <w:r>
        <w:rPr>
          <w:rFonts w:ascii="Arial" w:hAnsi="Arial" w:eastAsia="Times New Roman" w:cs="Arial"/>
          <w:color w:val="auto"/>
          <w:sz w:val="20"/>
          <w:szCs w:val="20"/>
          <w:lang w:eastAsia="zh-CN" w:bidi="ar-SA"/>
        </w:rPr>
        <w:t>work flow</w:t>
      </w:r>
      <w:r>
        <w:rPr>
          <w:rFonts w:ascii="Arial" w:hAnsi="Arial" w:eastAsia="Times New Roman" w:cs="Arial"/>
          <w:color w:val="auto"/>
          <w:sz w:val="20"/>
          <w:szCs w:val="20"/>
          <w:lang w:val="en-US" w:eastAsia="zh-CN" w:bidi="ar-SA"/>
        </w:rPr>
        <w:t xml:space="preserve"> and production by uncovering trends affecting business success. Ready to leverage 1 years of experience in new position at Aptech Educational Centre.</w:t>
      </w:r>
    </w:p>
    <w:p>
      <w:pPr>
        <w:jc w:val="left"/>
        <w:rPr>
          <w:rFonts w:ascii="Arial" w:hAnsi="Arial" w:cs="Arial"/>
          <w:sz w:val="20"/>
        </w:rPr>
      </w:pPr>
    </w:p>
    <w:p>
      <w:pPr>
        <w:pStyle w:val="32"/>
        <w:rPr>
          <w:rFonts w:ascii="Arial" w:hAnsi="Arial" w:cs="Arial"/>
          <w:color w:val="2E75B6" w:themeColor="accent1" w:themeShade="BF"/>
        </w:rPr>
      </w:pPr>
      <w:r>
        <w:rPr>
          <w:rFonts w:ascii="Arial" w:hAnsi="Arial" w:cs="Arial"/>
          <w:color w:val="2E75B6" w:themeColor="accent1" w:themeShade="BF"/>
        </w:rPr>
        <w:t xml:space="preserve">Key Skills </w:t>
      </w:r>
    </w:p>
    <w:p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o:spt="1" style="height:4pt;width:451.3pt;" fillcolor="#2E74B5 [2404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  <w:bookmarkStart w:id="0" w:name="_GoBack"/>
      <w:bookmarkEnd w:id="0"/>
    </w:p>
    <w:p>
      <w:pPr>
        <w:pStyle w:val="2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Problem Solving</w:t>
      </w:r>
    </w:p>
    <w:p>
      <w:pPr>
        <w:pStyle w:val="27"/>
        <w:rPr>
          <w:rFonts w:ascii="Arial" w:hAnsi="Arial" w:cs="Arial"/>
        </w:rPr>
      </w:pPr>
      <w:r>
        <w:rPr>
          <w:rFonts w:ascii="Arial" w:hAnsi="Arial" w:cs="Arial"/>
        </w:rPr>
        <w:t>Proficiency in all areas of Microsoft Office, including Access, Excel, Word and PowerPoint</w:t>
      </w:r>
    </w:p>
    <w:p>
      <w:pPr>
        <w:pStyle w:val="2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Excellent communication skills, both written and verbal </w:t>
      </w:r>
    </w:p>
    <w:p>
      <w:pPr>
        <w:pStyle w:val="2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Data Collection, Profiling and Warehousing</w:t>
      </w:r>
    </w:p>
    <w:p>
      <w:pPr>
        <w:pStyle w:val="25"/>
        <w:ind w:left="0"/>
        <w:rPr>
          <w:rFonts w:ascii="Arial" w:hAnsi="Arial" w:cs="Arial"/>
          <w:szCs w:val="24"/>
          <w:lang w:eastAsia="en-GB"/>
        </w:rPr>
      </w:pPr>
    </w:p>
    <w:p>
      <w:pPr>
        <w:pStyle w:val="32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Employment History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o:spt="1" style="height:4pt;width:451.3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5"/>
        <w:rPr>
          <w:rFonts w:ascii="Arial" w:hAnsi="Arial" w:cs="Arial"/>
          <w:lang w:eastAsia="en-GB"/>
        </w:rPr>
      </w:pPr>
    </w:p>
    <w:p>
      <w:pPr>
        <w:pStyle w:val="33"/>
        <w:rPr>
          <w:rFonts w:ascii="Arial" w:hAnsi="Arial" w:cs="Arial"/>
        </w:rPr>
      </w:pPr>
      <w:r>
        <w:rPr>
          <w:rFonts w:ascii="Arial" w:hAnsi="Arial" w:cs="Arial"/>
        </w:rPr>
        <w:t>Data Analyst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Aptech Educational Centre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Abeokuta Ogun State</w:t>
      </w:r>
    </w:p>
    <w:p>
      <w:pPr>
        <w:pStyle w:val="35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October 2020 </w:t>
      </w:r>
      <w:r>
        <w:rPr>
          <w:rFonts w:ascii="Arial" w:hAnsi="Arial" w:cs="Arial"/>
        </w:rPr>
        <w:t xml:space="preserve"> – Present)</w:t>
      </w:r>
    </w:p>
    <w:p>
      <w:pPr>
        <w:pStyle w:val="25"/>
        <w:ind w:left="0"/>
        <w:rPr>
          <w:rFonts w:ascii="Arial" w:hAnsi="Arial" w:cs="Arial"/>
          <w:sz w:val="22"/>
          <w:lang w:eastAsia="en-GB"/>
        </w:rPr>
      </w:pPr>
    </w:p>
    <w:p>
      <w:pPr>
        <w:pStyle w:val="37"/>
      </w:pPr>
      <w:r>
        <w:rPr>
          <w:rFonts w:ascii="Arial" w:hAnsi="Arial" w:cs="Arial"/>
        </w:rPr>
        <w:t xml:space="preserve">Achievements and responsibilities: </w:t>
      </w:r>
    </w:p>
    <w:p>
      <w:pPr>
        <w:pStyle w:val="27"/>
        <w:rPr>
          <w:rFonts w:ascii="Arial" w:hAnsi="Arial" w:eastAsia="Times New Roman" w:cs="Arial"/>
          <w:color w:val="auto"/>
          <w:szCs w:val="20"/>
          <w:lang w:eastAsia="en-GB"/>
        </w:rPr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Developed database objects, including tables, views and </w:t>
      </w:r>
      <w:r>
        <w:rPr>
          <w:rFonts w:hint="default" w:ascii="Arial" w:hAnsi="Arial" w:eastAsia="Times New Roman" w:cs="Arial"/>
          <w:color w:val="auto"/>
          <w:szCs w:val="20"/>
          <w:lang w:eastAsia="zh-CN"/>
        </w:rPr>
        <w:t>materialized</w:t>
      </w: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 views using SQL.</w:t>
      </w:r>
    </w:p>
    <w:p>
      <w:pPr>
        <w:pStyle w:val="27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>Coordinated statistical data analysis, design, and information flow.</w:t>
      </w:r>
    </w:p>
    <w:p>
      <w:pPr>
        <w:pStyle w:val="27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Documented business </w:t>
      </w:r>
      <w:r>
        <w:rPr>
          <w:rFonts w:hint="default" w:ascii="Arial" w:hAnsi="Arial" w:eastAsia="Times New Roman" w:cs="Arial"/>
          <w:color w:val="auto"/>
          <w:szCs w:val="20"/>
          <w:lang w:eastAsia="zh-CN"/>
        </w:rPr>
        <w:t>work flows</w:t>
      </w: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 for stakeholder review.</w:t>
      </w:r>
    </w:p>
    <w:p>
      <w:pPr>
        <w:pStyle w:val="27"/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Gathered, </w:t>
      </w:r>
      <w:r>
        <w:rPr>
          <w:rFonts w:hint="default" w:ascii="Arial" w:hAnsi="Arial" w:eastAsia="Times New Roman" w:cs="Arial"/>
          <w:color w:val="auto"/>
          <w:szCs w:val="20"/>
          <w:lang w:eastAsia="zh-CN"/>
        </w:rPr>
        <w:t>organized</w:t>
      </w: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 and input information into digital database.</w:t>
      </w:r>
    </w:p>
    <w:p>
      <w:pPr>
        <w:pStyle w:val="27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33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Data Entry, TEMmic ICT Solution</w:t>
      </w:r>
      <w:r>
        <w:rPr>
          <w:rFonts w:ascii="Arial" w:hAnsi="Arial" w:cs="Arial"/>
          <w:lang w:eastAsia="en-GB"/>
        </w:rPr>
        <w:t>,</w:t>
      </w:r>
      <w:r>
        <w:rPr>
          <w:rFonts w:ascii="Arial" w:hAnsi="Arial" w:cs="Arial"/>
          <w:lang w:eastAsia="en-GB"/>
        </w:rPr>
        <w:t xml:space="preserve"> Abeokuta Ogun State</w:t>
      </w:r>
    </w:p>
    <w:p>
      <w:pPr>
        <w:pStyle w:val="35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>(</w:t>
      </w:r>
      <w:r>
        <w:rPr>
          <w:rFonts w:ascii="Arial" w:hAnsi="Arial" w:eastAsia="Times New Roman" w:cs="Arial"/>
          <w:lang w:eastAsia="en-GB"/>
        </w:rPr>
        <w:t>May ,2019</w:t>
      </w:r>
      <w:r>
        <w:rPr>
          <w:rFonts w:ascii="Arial" w:hAnsi="Arial" w:eastAsia="Times New Roman" w:cs="Arial"/>
          <w:lang w:eastAsia="en-GB"/>
        </w:rPr>
        <w:t xml:space="preserve">– </w:t>
      </w:r>
      <w:r>
        <w:rPr>
          <w:rFonts w:ascii="Arial" w:hAnsi="Arial" w:eastAsia="Times New Roman" w:cs="Arial"/>
          <w:lang w:eastAsia="en-GB"/>
        </w:rPr>
        <w:t>December 2019</w:t>
      </w:r>
      <w:r>
        <w:rPr>
          <w:rFonts w:ascii="Arial" w:hAnsi="Arial" w:eastAsia="Times New Roman" w:cs="Arial"/>
          <w:lang w:eastAsia="en-GB"/>
        </w:rPr>
        <w:t>)</w:t>
      </w:r>
    </w:p>
    <w:p>
      <w:pPr>
        <w:pStyle w:val="25"/>
        <w:rPr>
          <w:rFonts w:ascii="Arial" w:hAnsi="Arial" w:cs="Arial"/>
          <w:lang w:eastAsia="en-GB"/>
        </w:rPr>
      </w:pPr>
    </w:p>
    <w:p>
      <w:pPr>
        <w:pStyle w:val="27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Achievements and responsibilities: </w:t>
      </w:r>
    </w:p>
    <w:p>
      <w:pPr>
        <w:pStyle w:val="27"/>
        <w:numPr>
          <w:numId w:val="0"/>
        </w:numPr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>Created various Excel documents to assist with pulling metrics data and presenting them to give concise understanding of best placement for needed resources.</w:t>
      </w:r>
    </w:p>
    <w:p>
      <w:pPr>
        <w:pStyle w:val="27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>Designed and developed schema data models.</w:t>
      </w:r>
    </w:p>
    <w:p>
      <w:pPr>
        <w:pStyle w:val="27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Recommended data </w:t>
      </w:r>
      <w:r>
        <w:rPr>
          <w:rFonts w:hint="default" w:ascii="Arial" w:hAnsi="Arial" w:eastAsia="Times New Roman" w:cs="Arial"/>
          <w:color w:val="auto"/>
          <w:szCs w:val="20"/>
          <w:lang w:eastAsia="zh-CN"/>
        </w:rPr>
        <w:t>standardization</w:t>
      </w: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 and usage to ensure data integrity.</w:t>
      </w:r>
    </w:p>
    <w:p>
      <w:pPr>
        <w:pStyle w:val="27"/>
        <w:rPr>
          <w:rFonts w:ascii="Arial" w:hAnsi="Arial" w:eastAsia="Times New Roman" w:cs="Arial"/>
          <w:color w:val="auto"/>
          <w:szCs w:val="20"/>
          <w:lang w:eastAsia="en-GB"/>
        </w:rPr>
      </w:pP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Documented business </w:t>
      </w:r>
      <w:r>
        <w:rPr>
          <w:rFonts w:hint="default" w:ascii="Arial" w:hAnsi="Arial" w:eastAsia="Times New Roman" w:cs="Arial"/>
          <w:color w:val="auto"/>
          <w:szCs w:val="20"/>
          <w:lang w:eastAsia="zh-CN"/>
        </w:rPr>
        <w:t>work flows</w:t>
      </w:r>
      <w:r>
        <w:rPr>
          <w:rFonts w:hint="default" w:ascii="Arial" w:hAnsi="Arial" w:eastAsia="Times New Roman" w:cs="Arial"/>
          <w:color w:val="auto"/>
          <w:szCs w:val="20"/>
          <w:lang w:val="en-US" w:eastAsia="zh-CN"/>
        </w:rPr>
        <w:t xml:space="preserve"> for stakeholder review.</w:t>
      </w: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zh-CN"/>
        </w:rPr>
      </w:pPr>
    </w:p>
    <w:p>
      <w:pPr>
        <w:pStyle w:val="27"/>
        <w:numPr>
          <w:numId w:val="0"/>
        </w:numPr>
        <w:spacing w:after="0" w:line="240" w:lineRule="auto"/>
        <w:rPr>
          <w:rFonts w:hint="default" w:ascii="Arial" w:hAnsi="Arial" w:eastAsia="Times New Roman" w:cs="Arial"/>
          <w:color w:val="auto"/>
          <w:szCs w:val="20"/>
          <w:lang w:val="en-US" w:eastAsia="en-GB"/>
        </w:rPr>
      </w:pPr>
    </w:p>
    <w:p>
      <w:pPr>
        <w:pStyle w:val="27"/>
        <w:numPr>
          <w:ilvl w:val="0"/>
          <w:numId w:val="0"/>
        </w:numPr>
        <w:rPr>
          <w:rFonts w:ascii="Arial" w:hAnsi="Arial" w:eastAsia="Times New Roman" w:cs="Arial"/>
          <w:color w:val="auto"/>
          <w:szCs w:val="20"/>
          <w:lang w:eastAsia="en-GB"/>
        </w:rPr>
      </w:pPr>
    </w:p>
    <w:p>
      <w:pPr>
        <w:pStyle w:val="32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Education</w:t>
      </w:r>
    </w:p>
    <w:p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o:spt="1" style="height:4pt;width:451.3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pStyle w:val="33"/>
        <w:rPr>
          <w:rFonts w:ascii="Arial" w:hAnsi="Arial" w:eastAsia="Times New Roman" w:cs="Arial"/>
          <w:lang w:eastAsia="en-GB"/>
        </w:rPr>
      </w:pPr>
      <w:r>
        <w:rPr>
          <w:rFonts w:ascii="Arial" w:hAnsi="Arial" w:cs="Arial"/>
        </w:rPr>
        <w:t>National Open University of Nigeria</w:t>
      </w:r>
    </w:p>
    <w:p>
      <w:pPr>
        <w:pStyle w:val="35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>(</w:t>
      </w:r>
      <w:r>
        <w:rPr>
          <w:rFonts w:ascii="Arial" w:hAnsi="Arial" w:eastAsia="Times New Roman" w:cs="Arial"/>
          <w:lang w:eastAsia="en-GB"/>
        </w:rPr>
        <w:t>January 2015</w:t>
      </w:r>
      <w:r>
        <w:rPr>
          <w:rFonts w:ascii="Arial" w:hAnsi="Arial" w:eastAsia="Times New Roman" w:cs="Arial"/>
          <w:lang w:eastAsia="en-GB"/>
        </w:rPr>
        <w:t xml:space="preserve">– </w:t>
      </w:r>
      <w:r>
        <w:rPr>
          <w:rFonts w:ascii="Arial" w:hAnsi="Arial" w:eastAsia="Times New Roman" w:cs="Arial"/>
          <w:lang w:eastAsia="en-GB"/>
        </w:rPr>
        <w:t xml:space="preserve">January </w:t>
      </w:r>
      <w:r>
        <w:rPr>
          <w:rFonts w:ascii="Arial" w:hAnsi="Arial" w:eastAsia="Times New Roman" w:cs="Arial"/>
          <w:lang w:eastAsia="en-GB"/>
        </w:rPr>
        <w:t>20</w:t>
      </w:r>
      <w:r>
        <w:rPr>
          <w:rFonts w:ascii="Arial" w:hAnsi="Arial" w:eastAsia="Times New Roman" w:cs="Arial"/>
          <w:lang w:eastAsia="en-GB"/>
        </w:rPr>
        <w:t>21</w:t>
      </w:r>
      <w:r>
        <w:rPr>
          <w:rFonts w:ascii="Arial" w:hAnsi="Arial" w:eastAsia="Times New Roman" w:cs="Arial"/>
          <w:lang w:eastAsia="en-GB"/>
        </w:rPr>
        <w:t>)</w:t>
      </w:r>
    </w:p>
    <w:p>
      <w:pPr>
        <w:pStyle w:val="33"/>
        <w:rPr>
          <w:rFonts w:ascii="Arial" w:hAnsi="Arial" w:eastAsia="Times New Roman" w:cs="Arial"/>
          <w:lang w:eastAsia="en-GB"/>
        </w:rPr>
      </w:pPr>
      <w:r>
        <w:rPr>
          <w:rFonts w:ascii="Arial" w:hAnsi="Arial" w:cs="Arial"/>
        </w:rPr>
        <w:t>B.Sc(Ed) Mathematics</w:t>
      </w: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33"/>
        <w:rPr>
          <w:rFonts w:ascii="Arial" w:hAnsi="Arial" w:eastAsia="Times New Roman" w:cs="Arial"/>
          <w:lang w:eastAsia="en-GB"/>
        </w:rPr>
      </w:pPr>
      <w:r>
        <w:rPr>
          <w:rFonts w:ascii="Arial" w:hAnsi="Arial" w:cs="Arial"/>
        </w:rPr>
        <w:t>Abeokuta Girls</w:t>
      </w:r>
      <w:r>
        <w:rPr>
          <w:rFonts w:hint="default" w:ascii="Arial" w:hAnsi="Arial" w:cs="Arial"/>
        </w:rPr>
        <w:t>’ Grammar School</w:t>
      </w:r>
    </w:p>
    <w:p>
      <w:pPr>
        <w:pStyle w:val="35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>(</w:t>
      </w:r>
      <w:r>
        <w:rPr>
          <w:rFonts w:ascii="Arial" w:hAnsi="Arial" w:eastAsia="Times New Roman" w:cs="Arial"/>
          <w:lang w:eastAsia="en-GB"/>
        </w:rPr>
        <w:t xml:space="preserve">September </w:t>
      </w:r>
      <w:r>
        <w:rPr>
          <w:rFonts w:ascii="Arial" w:hAnsi="Arial" w:eastAsia="Times New Roman" w:cs="Arial"/>
          <w:lang w:eastAsia="en-GB"/>
        </w:rPr>
        <w:t>20</w:t>
      </w:r>
      <w:r>
        <w:rPr>
          <w:rFonts w:ascii="Arial" w:hAnsi="Arial" w:eastAsia="Times New Roman" w:cs="Arial"/>
          <w:lang w:eastAsia="en-GB"/>
        </w:rPr>
        <w:t>06</w:t>
      </w:r>
      <w:r>
        <w:rPr>
          <w:rFonts w:ascii="Arial" w:hAnsi="Arial" w:eastAsia="Times New Roman" w:cs="Arial"/>
          <w:lang w:eastAsia="en-GB"/>
        </w:rPr>
        <w:t xml:space="preserve">– </w:t>
      </w:r>
      <w:r>
        <w:rPr>
          <w:rFonts w:ascii="Arial" w:hAnsi="Arial" w:eastAsia="Times New Roman" w:cs="Arial"/>
          <w:lang w:eastAsia="en-GB"/>
        </w:rPr>
        <w:t>July 2012</w:t>
      </w:r>
      <w:r>
        <w:rPr>
          <w:rFonts w:ascii="Arial" w:hAnsi="Arial" w:eastAsia="Times New Roman" w:cs="Arial"/>
          <w:lang w:eastAsia="en-GB"/>
        </w:rPr>
        <w:t>)</w:t>
      </w: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33"/>
        <w:rPr>
          <w:rFonts w:ascii="Arial" w:hAnsi="Arial" w:eastAsia="Times New Roman" w:cs="Arial"/>
          <w:lang w:eastAsia="en-GB"/>
        </w:rPr>
      </w:pPr>
      <w:r>
        <w:rPr>
          <w:rFonts w:ascii="Arial" w:hAnsi="Arial" w:cs="Arial"/>
        </w:rPr>
        <w:t>Childrens</w:t>
      </w:r>
      <w:r>
        <w:rPr>
          <w:rFonts w:hint="default" w:ascii="Arial" w:hAnsi="Arial" w:cs="Arial"/>
        </w:rPr>
        <w:t>’ House School</w:t>
      </w:r>
    </w:p>
    <w:p>
      <w:pPr>
        <w:pStyle w:val="35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>(September 200</w:t>
      </w:r>
      <w:r>
        <w:rPr>
          <w:rFonts w:ascii="Arial" w:hAnsi="Arial" w:eastAsia="Times New Roman" w:cs="Arial"/>
          <w:lang w:eastAsia="en-GB"/>
        </w:rPr>
        <w:t>0</w:t>
      </w:r>
      <w:r>
        <w:rPr>
          <w:rFonts w:ascii="Arial" w:hAnsi="Arial" w:eastAsia="Times New Roman" w:cs="Arial"/>
          <w:lang w:eastAsia="en-GB"/>
        </w:rPr>
        <w:t>– July 20</w:t>
      </w:r>
      <w:r>
        <w:rPr>
          <w:rFonts w:ascii="Arial" w:hAnsi="Arial" w:eastAsia="Times New Roman" w:cs="Arial"/>
          <w:lang w:eastAsia="en-GB"/>
        </w:rPr>
        <w:t>06</w:t>
      </w:r>
      <w:r>
        <w:rPr>
          <w:rFonts w:ascii="Arial" w:hAnsi="Arial" w:eastAsia="Times New Roman" w:cs="Arial"/>
          <w:lang w:eastAsia="en-GB"/>
        </w:rPr>
        <w:t>)</w:t>
      </w: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32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Other Qualifications</w:t>
      </w:r>
    </w:p>
    <w:p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32" o:spt="1" style="height:4pt;width:451.3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33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TEMMIC ICT SOLUTION, Abeokuta, Ogun State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ind w:left="12"/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</w:pPr>
      <w: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  <w:t>2017 Data Analysis (Excel)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ind w:left="12"/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</w:pPr>
    </w:p>
    <w:p>
      <w:pPr>
        <w:pStyle w:val="33"/>
        <w:rPr>
          <w:rFonts w:hint="default" w:ascii="Arial" w:hAnsi="Arial" w:cs="Arial"/>
        </w:rPr>
      </w:pPr>
      <w:r>
        <w:rPr>
          <w:rFonts w:hint="default" w:ascii="Arial" w:hAnsi="Arial" w:cs="Arial"/>
        </w:rPr>
        <w:t>VERITY MEDIA, Abeokuta, Ogun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</w:pPr>
      <w: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  <w:t>2018 Social Media Manager </w:t>
      </w:r>
    </w:p>
    <w:p>
      <w:pPr>
        <w:pStyle w:val="27"/>
        <w:numPr>
          <w:ilvl w:val="0"/>
          <w:numId w:val="0"/>
        </w:numP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</w:pPr>
    </w:p>
    <w:p>
      <w:pPr>
        <w:pStyle w:val="33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COUONE TECHNOLOGY ,</w:t>
      </w:r>
      <w:r>
        <w:rPr>
          <w:rFonts w:hint="default" w:ascii="Arial" w:hAnsi="Arial" w:cs="Arial"/>
        </w:rPr>
        <w:t xml:space="preserve"> Abeokuta, Ogun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</w:pPr>
      <w: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  <w:t>20</w:t>
      </w:r>
      <w: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eastAsia="en-GB" w:bidi="ar-SA"/>
        </w:rPr>
        <w:t>20</w:t>
      </w:r>
      <w: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  <w:t xml:space="preserve"> </w:t>
      </w:r>
      <w: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eastAsia="en-GB" w:bidi="ar-SA"/>
        </w:rPr>
        <w:t>Data Analysis</w:t>
      </w:r>
      <w:r>
        <w:rPr>
          <w:rFonts w:hint="default" w:ascii="Arial" w:hAnsi="Arial" w:eastAsia="Times New Roman" w:cs="Arial"/>
          <w:i/>
          <w:color w:val="47A5F4"/>
          <w:kern w:val="0"/>
          <w:sz w:val="20"/>
          <w:szCs w:val="24"/>
          <w:lang w:val="en-GB" w:eastAsia="en-GB" w:bidi="ar-SA"/>
        </w:rPr>
        <w:t> </w:t>
      </w: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32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Technology / Software</w:t>
      </w:r>
    </w:p>
    <w:p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31" o:spt="1" style="height:4pt;width:451.3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7"/>
        <w:numPr>
          <w:ilvl w:val="0"/>
          <w:numId w:val="0"/>
        </w:numPr>
        <w:rPr>
          <w:rFonts w:ascii="Arial" w:hAnsi="Arial" w:cs="Arial"/>
          <w:lang w:eastAsia="en-GB"/>
        </w:rPr>
      </w:pPr>
    </w:p>
    <w:p>
      <w:pPr>
        <w:pStyle w:val="27"/>
        <w:numPr>
          <w:ilvl w:val="0"/>
          <w:numId w:val="2"/>
        </w:numPr>
        <w:ind w:left="420" w:leftChars="0" w:hanging="420" w:firstLineChars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Jupyter Notebook</w:t>
      </w:r>
    </w:p>
    <w:p>
      <w:pPr>
        <w:pStyle w:val="27"/>
        <w:numPr>
          <w:ilvl w:val="0"/>
          <w:numId w:val="2"/>
        </w:numPr>
        <w:ind w:left="420" w:leftChars="0" w:hanging="420" w:firstLineChars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 Studio</w:t>
      </w:r>
    </w:p>
    <w:p>
      <w:pPr>
        <w:pStyle w:val="27"/>
        <w:numPr>
          <w:ilvl w:val="0"/>
          <w:numId w:val="2"/>
        </w:numPr>
        <w:ind w:left="420" w:leftChars="0" w:hanging="420" w:firstLineChars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Sql Sever</w:t>
      </w:r>
    </w:p>
    <w:p>
      <w:pPr>
        <w:pStyle w:val="27"/>
        <w:numPr>
          <w:ilvl w:val="0"/>
          <w:numId w:val="2"/>
        </w:numPr>
        <w:ind w:left="420" w:leftChars="0" w:hanging="420" w:firstLineChars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Ms Office</w:t>
      </w:r>
    </w:p>
    <w:p>
      <w:pPr>
        <w:pStyle w:val="27"/>
        <w:numPr>
          <w:ilvl w:val="0"/>
          <w:numId w:val="2"/>
        </w:numPr>
        <w:ind w:left="420" w:leftChars="0" w:hanging="420" w:firstLineChars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Django Framework</w:t>
      </w:r>
    </w:p>
    <w:p>
      <w:pPr>
        <w:pStyle w:val="25"/>
        <w:ind w:left="0" w:leftChars="0" w:firstLine="0" w:firstLineChars="0"/>
        <w:rPr>
          <w:rFonts w:ascii="Arial" w:hAnsi="Arial" w:cs="Arial"/>
        </w:rPr>
      </w:pPr>
    </w:p>
    <w:p>
      <w:pPr>
        <w:pStyle w:val="32"/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o:spt="1" style="height:4pt;width:451.3pt;" fillcolor="#599AD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5"/>
        <w:rPr>
          <w:rFonts w:ascii="Arial" w:hAnsi="Arial" w:cs="Arial"/>
        </w:rPr>
      </w:pPr>
    </w:p>
    <w:p>
      <w:pPr>
        <w:pStyle w:val="25"/>
        <w:ind w:left="0"/>
        <w:rPr>
          <w:rFonts w:ascii="Arial" w:hAnsi="Arial" w:cs="Arial"/>
        </w:rPr>
      </w:pPr>
      <w:r>
        <w:rPr>
          <w:rFonts w:ascii="Arial" w:hAnsi="Arial" w:cs="Arial"/>
        </w:rPr>
        <w:t>References are available upon request.</w:t>
      </w:r>
    </w:p>
    <w:p>
      <w:pPr>
        <w:pStyle w:val="25"/>
        <w:ind w:left="0"/>
        <w:rPr>
          <w:rFonts w:ascii="Arial" w:hAnsi="Arial" w:cs="Arial"/>
        </w:rPr>
      </w:pPr>
    </w:p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Sans">
    <w:altName w:val="苹方-简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Quicksand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Free CV template by reed.co.uk</w:t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5E7"/>
    <w:multiLevelType w:val="multilevel"/>
    <w:tmpl w:val="1EB665E7"/>
    <w:lvl w:ilvl="0" w:tentative="0">
      <w:start w:val="1"/>
      <w:numFmt w:val="bullet"/>
      <w:pStyle w:val="27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0AF1C1"/>
    <w:multiLevelType w:val="singleLevel"/>
    <w:tmpl w:val="610AF1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4372"/>
    <w:rsid w:val="00813A29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B1992"/>
    <w:rsid w:val="00BB64C4"/>
    <w:rsid w:val="00BF764D"/>
    <w:rsid w:val="00C06CD1"/>
    <w:rsid w:val="00CE7B43"/>
    <w:rsid w:val="00D21AD0"/>
    <w:rsid w:val="00D602D3"/>
    <w:rsid w:val="00D700A1"/>
    <w:rsid w:val="00DD0D46"/>
    <w:rsid w:val="00E749DB"/>
    <w:rsid w:val="00EF4A48"/>
    <w:rsid w:val="6BBFDE4B"/>
    <w:rsid w:val="6EA72B78"/>
    <w:rsid w:val="6FE59C01"/>
    <w:rsid w:val="7DEFFFA7"/>
    <w:rsid w:val="AFB44C0F"/>
    <w:rsid w:val="FCE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center"/>
    </w:pPr>
    <w:rPr>
      <w:rFonts w:ascii="Noto Sans" w:hAnsi="Noto Sans" w:eastAsiaTheme="minorHAnsi" w:cstheme="minorBidi"/>
      <w:color w:val="222E39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jc w:val="left"/>
      <w:outlineLvl w:val="1"/>
    </w:pPr>
    <w:rPr>
      <w:rFonts w:asciiTheme="majorHAnsi" w:hAnsiTheme="majorHAnsi" w:eastAsiaTheme="majorEastAsia" w:cstheme="majorBidi"/>
      <w:b/>
      <w:sz w:val="24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5">
    <w:name w:val="heading 4"/>
    <w:next w:val="1"/>
    <w:link w:val="28"/>
    <w:unhideWhenUsed/>
    <w:qFormat/>
    <w:uiPriority w:val="9"/>
    <w:pPr>
      <w:keepNext/>
      <w:keepLines/>
      <w:spacing w:before="40" w:after="0" w:line="259" w:lineRule="auto"/>
      <w:outlineLvl w:val="3"/>
    </w:pPr>
    <w:rPr>
      <w:rFonts w:ascii="Noto Sans" w:hAnsi="Noto Sans" w:eastAsiaTheme="majorEastAsia" w:cstheme="majorBidi"/>
      <w:i/>
      <w:iCs/>
      <w:color w:val="47A5F4"/>
      <w:sz w:val="20"/>
      <w:szCs w:val="32"/>
      <w:lang w:val="en-GB" w:eastAsia="en-GB" w:bidi="ar-SA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1"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41"/>
    <w:unhideWhenUsed/>
    <w:qFormat/>
    <w:uiPriority w:val="99"/>
    <w:rPr>
      <w:b/>
      <w:bCs/>
    </w:rPr>
  </w:style>
  <w:style w:type="paragraph" w:styleId="9">
    <w:name w:val="footer"/>
    <w:basedOn w:val="1"/>
    <w:link w:val="47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46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annotation reference"/>
    <w:basedOn w:val="12"/>
    <w:unhideWhenUsed/>
    <w:qFormat/>
    <w:uiPriority w:val="99"/>
    <w:rPr>
      <w:sz w:val="16"/>
      <w:szCs w:val="16"/>
    </w:rPr>
  </w:style>
  <w:style w:type="character" w:styleId="14">
    <w:name w:val="FollowedHyperlink"/>
    <w:basedOn w:val="1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2"/>
    <w:qFormat/>
    <w:uiPriority w:val="22"/>
    <w:rPr>
      <w:b/>
      <w:bCs/>
    </w:rPr>
  </w:style>
  <w:style w:type="paragraph" w:customStyle="1" w:styleId="18">
    <w:name w:val="List Paragraph"/>
    <w:basedOn w:val="1"/>
    <w:qFormat/>
    <w:uiPriority w:val="34"/>
    <w:pPr>
      <w:ind w:left="720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b/>
      <w:color w:val="222E39"/>
      <w:sz w:val="24"/>
      <w:szCs w:val="26"/>
    </w:rPr>
  </w:style>
  <w:style w:type="character" w:customStyle="1" w:styleId="20">
    <w:name w:val="Heading 1 Char"/>
    <w:basedOn w:val="12"/>
    <w:link w:val="2"/>
    <w:qFormat/>
    <w:uiPriority w:val="9"/>
    <w:rPr>
      <w:rFonts w:ascii="Noto Sans" w:hAnsi="Noto Sans" w:eastAsiaTheme="majorEastAsia" w:cstheme="majorBidi"/>
      <w:color w:val="222E39"/>
      <w:sz w:val="20"/>
      <w:szCs w:val="32"/>
    </w:rPr>
  </w:style>
  <w:style w:type="character" w:customStyle="1" w:styleId="21">
    <w:name w:val="Heading 3 Char"/>
    <w:basedOn w:val="12"/>
    <w:link w:val="4"/>
    <w:qFormat/>
    <w:uiPriority w:val="9"/>
    <w:rPr>
      <w:rFonts w:ascii="Noto Sans" w:hAnsi="Noto Sans" w:eastAsiaTheme="majorEastAsia" w:cstheme="majorBidi"/>
      <w:i/>
      <w:color w:val="47A5F4"/>
      <w:sz w:val="20"/>
      <w:szCs w:val="24"/>
    </w:rPr>
  </w:style>
  <w:style w:type="paragraph" w:customStyle="1" w:styleId="22">
    <w:name w:val="Intense Quote"/>
    <w:basedOn w:val="1"/>
    <w:next w:val="1"/>
    <w:link w:val="23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</w:pPr>
    <w:rPr>
      <w:rFonts w:ascii="Quicksand" w:hAnsi="Quicksand"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3">
    <w:name w:val="Intense Quote Char"/>
    <w:basedOn w:val="12"/>
    <w:link w:val="22"/>
    <w:qFormat/>
    <w:uiPriority w:val="30"/>
    <w:rPr>
      <w:rFonts w:ascii="Quicksand" w:hAnsi="Quicksand"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24">
    <w:name w:val="&lt;h&gt; main"/>
    <w:link w:val="26"/>
    <w:qFormat/>
    <w:uiPriority w:val="0"/>
    <w:pPr>
      <w:spacing w:after="160" w:line="360" w:lineRule="auto"/>
      <w:jc w:val="center"/>
    </w:pPr>
    <w:rPr>
      <w:rFonts w:ascii="Noto Sans" w:hAnsi="Noto Sans" w:eastAsiaTheme="majorEastAsia" w:cstheme="majorBidi"/>
      <w:color w:val="3374AB"/>
      <w:sz w:val="32"/>
      <w:szCs w:val="32"/>
      <w:lang w:val="en-GB" w:eastAsia="en-GB" w:bidi="ar-SA"/>
    </w:rPr>
  </w:style>
  <w:style w:type="paragraph" w:customStyle="1" w:styleId="25">
    <w:name w:val="No Spacing"/>
    <w:link w:val="29"/>
    <w:qFormat/>
    <w:uiPriority w:val="1"/>
    <w:pPr>
      <w:spacing w:after="0" w:line="240" w:lineRule="auto"/>
      <w:ind w:left="340"/>
    </w:pPr>
    <w:rPr>
      <w:rFonts w:ascii="Noto Sans" w:hAnsi="Noto Sans" w:eastAsiaTheme="minorHAnsi" w:cstheme="minorBidi"/>
      <w:color w:val="222E39"/>
      <w:sz w:val="20"/>
      <w:szCs w:val="22"/>
      <w:lang w:val="en-GB" w:eastAsia="en-US" w:bidi="ar-SA"/>
    </w:rPr>
  </w:style>
  <w:style w:type="character" w:customStyle="1" w:styleId="26">
    <w:name w:val="&lt;h&gt; main Char"/>
    <w:basedOn w:val="23"/>
    <w:link w:val="24"/>
    <w:qFormat/>
    <w:uiPriority w:val="0"/>
    <w:rPr>
      <w:rFonts w:ascii="Noto Sans" w:hAnsi="Noto Sans" w:eastAsiaTheme="majorEastAsia" w:cstheme="majorBidi"/>
      <w:iCs w:val="0"/>
      <w:color w:val="3374AB"/>
      <w:sz w:val="32"/>
      <w:szCs w:val="32"/>
      <w:lang w:eastAsia="en-GB"/>
    </w:rPr>
  </w:style>
  <w:style w:type="paragraph" w:customStyle="1" w:styleId="27">
    <w:name w:val="liste"/>
    <w:basedOn w:val="25"/>
    <w:link w:val="30"/>
    <w:qFormat/>
    <w:uiPriority w:val="0"/>
    <w:pPr>
      <w:numPr>
        <w:ilvl w:val="0"/>
        <w:numId w:val="1"/>
      </w:numPr>
      <w:ind w:left="697" w:hanging="357"/>
    </w:pPr>
  </w:style>
  <w:style w:type="character" w:customStyle="1" w:styleId="28">
    <w:name w:val="Heading 4 Char"/>
    <w:basedOn w:val="12"/>
    <w:link w:val="5"/>
    <w:qFormat/>
    <w:uiPriority w:val="9"/>
    <w:rPr>
      <w:rFonts w:ascii="Noto Sans" w:hAnsi="Noto Sans" w:eastAsiaTheme="majorEastAsia" w:cstheme="majorBidi"/>
      <w:i/>
      <w:iCs/>
      <w:color w:val="47A5F4"/>
      <w:sz w:val="20"/>
      <w:szCs w:val="32"/>
      <w:lang w:eastAsia="en-GB"/>
    </w:rPr>
  </w:style>
  <w:style w:type="character" w:customStyle="1" w:styleId="29">
    <w:name w:val="No Spacing Char"/>
    <w:basedOn w:val="12"/>
    <w:link w:val="25"/>
    <w:qFormat/>
    <w:uiPriority w:val="1"/>
    <w:rPr>
      <w:rFonts w:ascii="Noto Sans" w:hAnsi="Noto Sans"/>
      <w:color w:val="222E39"/>
      <w:sz w:val="20"/>
    </w:rPr>
  </w:style>
  <w:style w:type="character" w:customStyle="1" w:styleId="30">
    <w:name w:val="liste Char"/>
    <w:basedOn w:val="29"/>
    <w:link w:val="27"/>
    <w:qFormat/>
    <w:uiPriority w:val="0"/>
    <w:rPr>
      <w:rFonts w:ascii="Noto Sans" w:hAnsi="Noto Sans"/>
      <w:color w:val="222E39"/>
      <w:sz w:val="20"/>
    </w:rPr>
  </w:style>
  <w:style w:type="character" w:customStyle="1" w:styleId="31">
    <w:name w:val="Balloon Text Char"/>
    <w:basedOn w:val="12"/>
    <w:link w:val="6"/>
    <w:semiHidden/>
    <w:qFormat/>
    <w:uiPriority w:val="99"/>
    <w:rPr>
      <w:rFonts w:ascii="Segoe UI" w:hAnsi="Segoe UI" w:cs="Segoe UI"/>
      <w:color w:val="222E39"/>
      <w:sz w:val="18"/>
      <w:szCs w:val="18"/>
    </w:rPr>
  </w:style>
  <w:style w:type="paragraph" w:customStyle="1" w:styleId="32">
    <w:name w:val="title paragraph"/>
    <w:basedOn w:val="3"/>
    <w:next w:val="1"/>
    <w:link w:val="34"/>
    <w:qFormat/>
    <w:uiPriority w:val="0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33">
    <w:name w:val="school name 1"/>
    <w:link w:val="36"/>
    <w:qFormat/>
    <w:uiPriority w:val="0"/>
    <w:pPr>
      <w:spacing w:after="0" w:line="259" w:lineRule="auto"/>
    </w:pPr>
    <w:rPr>
      <w:rFonts w:asciiTheme="majorHAnsi" w:hAnsiTheme="majorHAnsi" w:eastAsiaTheme="majorEastAsia" w:cstheme="majorBidi"/>
      <w:b/>
      <w:color w:val="222E39"/>
      <w:sz w:val="24"/>
      <w:szCs w:val="26"/>
      <w:lang w:val="en-GB" w:eastAsia="en-US" w:bidi="ar-SA"/>
    </w:rPr>
  </w:style>
  <w:style w:type="character" w:customStyle="1" w:styleId="34">
    <w:name w:val="title paragraph Char"/>
    <w:basedOn w:val="28"/>
    <w:link w:val="32"/>
    <w:uiPriority w:val="0"/>
    <w:rPr>
      <w:rFonts w:ascii="Noto Sans" w:hAnsi="Noto Sans" w:eastAsiaTheme="majorEastAsia" w:cstheme="majorBidi"/>
      <w:b/>
      <w:i w:val="0"/>
      <w:color w:val="3374AB"/>
      <w:sz w:val="26"/>
      <w:szCs w:val="32"/>
      <w:lang w:eastAsia="en-GB"/>
    </w:rPr>
  </w:style>
  <w:style w:type="paragraph" w:customStyle="1" w:styleId="35">
    <w:name w:val="date1"/>
    <w:link w:val="38"/>
    <w:qFormat/>
    <w:uiPriority w:val="0"/>
    <w:pPr>
      <w:spacing w:after="0" w:line="259" w:lineRule="auto"/>
    </w:pPr>
    <w:rPr>
      <w:rFonts w:ascii="Noto Sans" w:hAnsi="Noto Sans" w:eastAsiaTheme="majorEastAsia" w:cstheme="majorBidi"/>
      <w:i/>
      <w:color w:val="47A5F4"/>
      <w:sz w:val="20"/>
      <w:szCs w:val="24"/>
      <w:lang w:val="en-GB" w:eastAsia="en-US" w:bidi="ar-SA"/>
    </w:rPr>
  </w:style>
  <w:style w:type="character" w:customStyle="1" w:styleId="36">
    <w:name w:val="school name 1 Char"/>
    <w:basedOn w:val="19"/>
    <w:link w:val="33"/>
    <w:uiPriority w:val="0"/>
    <w:rPr>
      <w:rFonts w:asciiTheme="majorHAnsi" w:hAnsiTheme="majorHAnsi" w:eastAsiaTheme="majorEastAsia" w:cstheme="majorBidi"/>
      <w:color w:val="222E39"/>
      <w:sz w:val="24"/>
      <w:szCs w:val="26"/>
    </w:rPr>
  </w:style>
  <w:style w:type="paragraph" w:customStyle="1" w:styleId="37">
    <w:name w:val="header list"/>
    <w:link w:val="39"/>
    <w:qFormat/>
    <w:uiPriority w:val="0"/>
    <w:pPr>
      <w:spacing w:after="0" w:line="259" w:lineRule="auto"/>
    </w:pPr>
    <w:rPr>
      <w:rFonts w:ascii="Noto Sans" w:hAnsi="Noto Sans" w:eastAsiaTheme="majorEastAsia" w:cstheme="majorBidi"/>
      <w:color w:val="222E39"/>
      <w:sz w:val="20"/>
      <w:szCs w:val="32"/>
      <w:lang w:val="en-GB" w:eastAsia="en-US" w:bidi="ar-SA"/>
    </w:rPr>
  </w:style>
  <w:style w:type="character" w:customStyle="1" w:styleId="38">
    <w:name w:val="date1 Char"/>
    <w:basedOn w:val="21"/>
    <w:link w:val="35"/>
    <w:qFormat/>
    <w:uiPriority w:val="0"/>
    <w:rPr>
      <w:rFonts w:ascii="Noto Sans" w:hAnsi="Noto Sans" w:eastAsiaTheme="majorEastAsia" w:cstheme="majorBidi"/>
      <w:color w:val="47A5F4"/>
      <w:sz w:val="20"/>
      <w:szCs w:val="24"/>
    </w:rPr>
  </w:style>
  <w:style w:type="character" w:customStyle="1" w:styleId="39">
    <w:name w:val="header list Char"/>
    <w:basedOn w:val="20"/>
    <w:link w:val="37"/>
    <w:qFormat/>
    <w:uiPriority w:val="0"/>
    <w:rPr>
      <w:rFonts w:ascii="Noto Sans" w:hAnsi="Noto Sans" w:eastAsiaTheme="majorEastAsia" w:cstheme="majorBidi"/>
      <w:color w:val="222E39"/>
      <w:sz w:val="20"/>
      <w:szCs w:val="32"/>
    </w:rPr>
  </w:style>
  <w:style w:type="character" w:customStyle="1" w:styleId="40">
    <w:name w:val="Comment Text Char"/>
    <w:basedOn w:val="12"/>
    <w:link w:val="7"/>
    <w:semiHidden/>
    <w:qFormat/>
    <w:uiPriority w:val="99"/>
    <w:rPr>
      <w:rFonts w:ascii="Noto Sans" w:hAnsi="Noto Sans"/>
      <w:color w:val="222E39"/>
      <w:sz w:val="20"/>
      <w:szCs w:val="20"/>
    </w:rPr>
  </w:style>
  <w:style w:type="character" w:customStyle="1" w:styleId="41">
    <w:name w:val="Comment Subject Char"/>
    <w:basedOn w:val="40"/>
    <w:link w:val="8"/>
    <w:semiHidden/>
    <w:qFormat/>
    <w:uiPriority w:val="99"/>
    <w:rPr>
      <w:rFonts w:ascii="Noto Sans" w:hAnsi="Noto Sans"/>
      <w:b/>
      <w:bCs/>
      <w:color w:val="222E39"/>
      <w:sz w:val="20"/>
      <w:szCs w:val="20"/>
    </w:rPr>
  </w:style>
  <w:style w:type="paragraph" w:customStyle="1" w:styleId="42">
    <w:name w:val="note"/>
    <w:basedOn w:val="25"/>
    <w:link w:val="44"/>
    <w:qFormat/>
    <w:uiPriority w:val="0"/>
    <w:rPr>
      <w:i/>
      <w:color w:val="A6A6A6" w:themeColor="background1" w:themeShade="A6"/>
    </w:rPr>
  </w:style>
  <w:style w:type="paragraph" w:customStyle="1" w:styleId="43">
    <w:name w:val="main paragraph title"/>
    <w:basedOn w:val="4"/>
    <w:link w:val="45"/>
    <w:qFormat/>
    <w:uiPriority w:val="0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44">
    <w:name w:val="note Char"/>
    <w:basedOn w:val="29"/>
    <w:link w:val="42"/>
    <w:qFormat/>
    <w:uiPriority w:val="0"/>
    <w:rPr>
      <w:rFonts w:ascii="Noto Sans" w:hAnsi="Noto Sans"/>
      <w:i/>
      <w:color w:val="A6A6A6" w:themeColor="background1" w:themeShade="A6"/>
      <w:sz w:val="20"/>
    </w:rPr>
  </w:style>
  <w:style w:type="character" w:customStyle="1" w:styleId="45">
    <w:name w:val="main paragraph title Char"/>
    <w:basedOn w:val="28"/>
    <w:link w:val="43"/>
    <w:qFormat/>
    <w:uiPriority w:val="0"/>
    <w:rPr>
      <w:rFonts w:ascii="Noto Sans" w:hAnsi="Noto Sans" w:eastAsiaTheme="majorEastAsia" w:cstheme="majorBidi"/>
      <w:i w:val="0"/>
      <w:color w:val="FF5B00"/>
      <w:sz w:val="20"/>
      <w:szCs w:val="32"/>
      <w:lang w:eastAsia="en-GB"/>
    </w:rPr>
  </w:style>
  <w:style w:type="character" w:customStyle="1" w:styleId="46">
    <w:name w:val="Header Char"/>
    <w:basedOn w:val="12"/>
    <w:link w:val="10"/>
    <w:qFormat/>
    <w:uiPriority w:val="99"/>
    <w:rPr>
      <w:rFonts w:ascii="Noto Sans" w:hAnsi="Noto Sans"/>
      <w:color w:val="222E39"/>
    </w:rPr>
  </w:style>
  <w:style w:type="character" w:customStyle="1" w:styleId="47">
    <w:name w:val="Footer Char"/>
    <w:basedOn w:val="12"/>
    <w:link w:val="9"/>
    <w:uiPriority w:val="99"/>
    <w:rPr>
      <w:rFonts w:ascii="Noto Sans" w:hAnsi="Noto Sans"/>
      <w:color w:val="222E3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451</Words>
  <Characters>2571</Characters>
  <Lines>21</Lines>
  <Paragraphs>6</Paragraphs>
  <TotalTime>0</TotalTime>
  <ScaleCrop>false</ScaleCrop>
  <LinksUpToDate>false</LinksUpToDate>
  <CharactersWithSpaces>3016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2015-12-02T16:21:00Z</dcterms:created>
  <dc:creator>Charlotte Fortin</dc:creator>
  <cp:lastModifiedBy>rukayat</cp:lastModifiedBy>
  <dcterms:modified xsi:type="dcterms:W3CDTF">2021-08-04T21:04:39Z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