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C3F25" w14:textId="77777777" w:rsidR="00CB6FB5" w:rsidRDefault="00CB6FB5" w:rsidP="00CB6FB5">
      <w:pPr>
        <w:pStyle w:val="Title"/>
      </w:pPr>
      <w:r>
        <w:rPr>
          <w:noProof/>
        </w:rPr>
        <w:drawing>
          <wp:anchor distT="0" distB="0" distL="0" distR="0" simplePos="0" relativeHeight="251651584" behindDoc="0" locked="0" layoutInCell="1" allowOverlap="1" wp14:anchorId="2F45D463" wp14:editId="24F1A4E5">
            <wp:simplePos x="0" y="0"/>
            <wp:positionH relativeFrom="page">
              <wp:posOffset>1021080</wp:posOffset>
            </wp:positionH>
            <wp:positionV relativeFrom="paragraph">
              <wp:posOffset>63627</wp:posOffset>
            </wp:positionV>
            <wp:extent cx="361124" cy="48132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361124" cy="481329"/>
                    </a:xfrm>
                    <a:prstGeom prst="rect">
                      <a:avLst/>
                    </a:prstGeom>
                  </pic:spPr>
                </pic:pic>
              </a:graphicData>
            </a:graphic>
          </wp:anchor>
        </w:drawing>
      </w:r>
      <w:r>
        <w:rPr>
          <w:noProof/>
        </w:rPr>
        <w:drawing>
          <wp:anchor distT="0" distB="0" distL="0" distR="0" simplePos="0" relativeHeight="251652608" behindDoc="0" locked="0" layoutInCell="1" allowOverlap="1" wp14:anchorId="654FB13E" wp14:editId="3D4F7F60">
            <wp:simplePos x="0" y="0"/>
            <wp:positionH relativeFrom="page">
              <wp:posOffset>5599429</wp:posOffset>
            </wp:positionH>
            <wp:positionV relativeFrom="paragraph">
              <wp:posOffset>40779</wp:posOffset>
            </wp:positionV>
            <wp:extent cx="1132840" cy="47598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132840" cy="475983"/>
                    </a:xfrm>
                    <a:prstGeom prst="rect">
                      <a:avLst/>
                    </a:prstGeom>
                  </pic:spPr>
                </pic:pic>
              </a:graphicData>
            </a:graphic>
          </wp:anchor>
        </w:drawing>
      </w:r>
      <w:r>
        <w:t>KING’S</w:t>
      </w:r>
      <w:r>
        <w:rPr>
          <w:spacing w:val="-6"/>
        </w:rPr>
        <w:t xml:space="preserve"> </w:t>
      </w:r>
      <w:r>
        <w:t>OWN</w:t>
      </w:r>
      <w:r>
        <w:rPr>
          <w:spacing w:val="-6"/>
        </w:rPr>
        <w:t xml:space="preserve"> </w:t>
      </w:r>
      <w:r>
        <w:rPr>
          <w:spacing w:val="-2"/>
        </w:rPr>
        <w:t>INSTITUTE*</w:t>
      </w:r>
    </w:p>
    <w:p w14:paraId="2AFF576B" w14:textId="77777777" w:rsidR="00CB6FB5" w:rsidRDefault="00CB6FB5" w:rsidP="00CB6FB5">
      <w:pPr>
        <w:spacing w:before="6"/>
        <w:ind w:left="230" w:right="563"/>
        <w:jc w:val="center"/>
        <w:rPr>
          <w:rFonts w:ascii="Arial"/>
          <w:b/>
          <w:sz w:val="24"/>
        </w:rPr>
      </w:pPr>
      <w:r>
        <w:rPr>
          <w:rFonts w:ascii="Arial"/>
          <w:b/>
          <w:sz w:val="24"/>
        </w:rPr>
        <w:t>Success</w:t>
      </w:r>
      <w:r>
        <w:rPr>
          <w:rFonts w:ascii="Arial"/>
          <w:b/>
          <w:spacing w:val="-2"/>
          <w:sz w:val="24"/>
        </w:rPr>
        <w:t xml:space="preserve"> </w:t>
      </w:r>
      <w:r>
        <w:rPr>
          <w:rFonts w:ascii="Arial"/>
          <w:b/>
          <w:sz w:val="24"/>
        </w:rPr>
        <w:t>in</w:t>
      </w:r>
      <w:r>
        <w:rPr>
          <w:rFonts w:ascii="Arial"/>
          <w:b/>
          <w:spacing w:val="-2"/>
          <w:sz w:val="24"/>
        </w:rPr>
        <w:t xml:space="preserve"> </w:t>
      </w:r>
      <w:r>
        <w:rPr>
          <w:rFonts w:ascii="Arial"/>
          <w:b/>
          <w:sz w:val="24"/>
        </w:rPr>
        <w:t>Higher</w:t>
      </w:r>
      <w:r>
        <w:rPr>
          <w:rFonts w:ascii="Arial"/>
          <w:b/>
          <w:spacing w:val="-1"/>
          <w:sz w:val="24"/>
        </w:rPr>
        <w:t xml:space="preserve"> </w:t>
      </w:r>
      <w:r>
        <w:rPr>
          <w:rFonts w:ascii="Arial"/>
          <w:b/>
          <w:spacing w:val="-2"/>
          <w:sz w:val="24"/>
        </w:rPr>
        <w:t>Education</w:t>
      </w:r>
    </w:p>
    <w:p w14:paraId="20C969B5" w14:textId="77777777" w:rsidR="00CB6FB5" w:rsidRDefault="00CB6FB5" w:rsidP="00CB6FB5">
      <w:pPr>
        <w:pStyle w:val="BodyText"/>
        <w:spacing w:before="123"/>
        <w:rPr>
          <w:rFonts w:ascii="Arial"/>
          <w:b/>
          <w:sz w:val="24"/>
        </w:rPr>
      </w:pPr>
    </w:p>
    <w:p w14:paraId="69E90351" w14:textId="77777777" w:rsidR="00CB6FB5" w:rsidRDefault="00CB6FB5" w:rsidP="00CB6FB5">
      <w:pPr>
        <w:pStyle w:val="Heading1"/>
        <w:ind w:right="385"/>
      </w:pPr>
      <w:r>
        <w:rPr>
          <w:spacing w:val="-2"/>
        </w:rPr>
        <w:t>INDIVIDUAL</w:t>
      </w:r>
      <w:r>
        <w:rPr>
          <w:spacing w:val="1"/>
        </w:rPr>
        <w:t xml:space="preserve"> </w:t>
      </w:r>
      <w:r>
        <w:rPr>
          <w:spacing w:val="-2"/>
        </w:rPr>
        <w:t>ASSIGNMENT</w:t>
      </w:r>
      <w:r>
        <w:rPr>
          <w:spacing w:val="-1"/>
        </w:rPr>
        <w:t xml:space="preserve"> </w:t>
      </w:r>
      <w:r>
        <w:rPr>
          <w:spacing w:val="-2"/>
        </w:rPr>
        <w:t>COVERSHEET</w:t>
      </w:r>
    </w:p>
    <w:p w14:paraId="2B312DF8" w14:textId="77777777" w:rsidR="00CB6FB5" w:rsidRDefault="00CB6FB5" w:rsidP="00CB6FB5">
      <w:pPr>
        <w:pStyle w:val="BodyText"/>
        <w:spacing w:before="252"/>
        <w:rPr>
          <w:rFonts w:ascii="Arial"/>
          <w:b/>
        </w:rPr>
      </w:pPr>
    </w:p>
    <w:p w14:paraId="18BD3A05" w14:textId="77777777" w:rsidR="00CB6FB5" w:rsidRDefault="00CB6FB5" w:rsidP="00CB6FB5">
      <w:pPr>
        <w:pStyle w:val="BodyText"/>
        <w:tabs>
          <w:tab w:val="left" w:pos="4419"/>
          <w:tab w:val="left" w:pos="4671"/>
          <w:tab w:val="left" w:pos="9556"/>
        </w:tabs>
        <w:ind w:left="132"/>
      </w:pPr>
      <w:r>
        <w:rPr>
          <w:spacing w:val="-2"/>
        </w:rPr>
        <w:t>Family</w:t>
      </w:r>
      <w:r>
        <w:rPr>
          <w:spacing w:val="-10"/>
        </w:rPr>
        <w:t xml:space="preserve"> </w:t>
      </w:r>
      <w:r>
        <w:rPr>
          <w:spacing w:val="-2"/>
        </w:rPr>
        <w:t>Name:</w:t>
      </w:r>
      <w:r>
        <w:rPr>
          <w:u w:val="single"/>
        </w:rPr>
        <w:tab/>
      </w:r>
      <w:r>
        <w:tab/>
      </w:r>
      <w:r>
        <w:rPr>
          <w:spacing w:val="-2"/>
        </w:rPr>
        <w:t xml:space="preserve">Given </w:t>
      </w:r>
      <w:r>
        <w:t xml:space="preserve">Name: </w:t>
      </w:r>
      <w:r>
        <w:rPr>
          <w:u w:val="single"/>
        </w:rPr>
        <w:tab/>
      </w:r>
    </w:p>
    <w:p w14:paraId="2E678AC3" w14:textId="77777777" w:rsidR="00CB6FB5" w:rsidRDefault="00CB6FB5" w:rsidP="00CB6FB5">
      <w:pPr>
        <w:pStyle w:val="BodyText"/>
        <w:tabs>
          <w:tab w:val="left" w:pos="4405"/>
          <w:tab w:val="left" w:pos="4656"/>
          <w:tab w:val="left" w:pos="9570"/>
        </w:tabs>
        <w:spacing w:before="251"/>
        <w:ind w:left="120"/>
      </w:pPr>
      <w:r>
        <w:t>Student</w:t>
      </w:r>
      <w:r>
        <w:rPr>
          <w:spacing w:val="-15"/>
        </w:rPr>
        <w:t xml:space="preserve"> </w:t>
      </w:r>
      <w:r>
        <w:rPr>
          <w:spacing w:val="-2"/>
        </w:rPr>
        <w:t>Number:</w:t>
      </w:r>
      <w:r>
        <w:rPr>
          <w:u w:val="single"/>
        </w:rPr>
        <w:tab/>
      </w:r>
      <w:r>
        <w:tab/>
      </w:r>
      <w:r>
        <w:rPr>
          <w:spacing w:val="-2"/>
        </w:rPr>
        <w:t>Lecturer’s/ Tutor`s</w:t>
      </w:r>
      <w:r>
        <w:rPr>
          <w:spacing w:val="-8"/>
        </w:rPr>
        <w:t xml:space="preserve"> </w:t>
      </w:r>
      <w:r>
        <w:rPr>
          <w:spacing w:val="-2"/>
        </w:rPr>
        <w:t xml:space="preserve">Name: </w:t>
      </w:r>
      <w:r>
        <w:rPr>
          <w:u w:val="single"/>
        </w:rPr>
        <w:tab/>
      </w:r>
    </w:p>
    <w:p w14:paraId="5543367A" w14:textId="77777777" w:rsidR="00CB6FB5" w:rsidRDefault="00CB6FB5" w:rsidP="00CB6FB5">
      <w:pPr>
        <w:pStyle w:val="BodyText"/>
        <w:spacing w:before="3"/>
      </w:pPr>
    </w:p>
    <w:p w14:paraId="0E8DC5C8" w14:textId="77777777" w:rsidR="00CB6FB5" w:rsidRDefault="00CB6FB5" w:rsidP="00CB6FB5">
      <w:pPr>
        <w:pStyle w:val="BodyText"/>
        <w:tabs>
          <w:tab w:val="left" w:pos="9585"/>
        </w:tabs>
        <w:ind w:left="146"/>
      </w:pPr>
      <w:r>
        <w:t xml:space="preserve">Subject Code &amp; Name: </w:t>
      </w:r>
      <w:r>
        <w:rPr>
          <w:u w:val="single"/>
        </w:rPr>
        <w:tab/>
      </w:r>
    </w:p>
    <w:p w14:paraId="6FE94CDD" w14:textId="77777777" w:rsidR="00CB6FB5" w:rsidRDefault="00CB6FB5" w:rsidP="00CB6FB5">
      <w:pPr>
        <w:pStyle w:val="BodyText"/>
        <w:tabs>
          <w:tab w:val="left" w:pos="9575"/>
        </w:tabs>
        <w:spacing w:before="251"/>
        <w:ind w:left="149"/>
      </w:pPr>
      <w:r>
        <w:rPr>
          <w:spacing w:val="-4"/>
        </w:rPr>
        <w:t xml:space="preserve">Assignment </w:t>
      </w:r>
      <w:r>
        <w:t xml:space="preserve">Title: </w:t>
      </w:r>
      <w:r>
        <w:rPr>
          <w:u w:val="single"/>
        </w:rPr>
        <w:tab/>
      </w:r>
    </w:p>
    <w:p w14:paraId="6436B7DD" w14:textId="77777777" w:rsidR="00CB6FB5" w:rsidRDefault="00CB6FB5" w:rsidP="00CB6FB5">
      <w:pPr>
        <w:spacing w:before="246"/>
        <w:ind w:left="230" w:right="388"/>
        <w:jc w:val="center"/>
        <w:rPr>
          <w:rFonts w:ascii="Arial"/>
          <w:b/>
        </w:rPr>
      </w:pPr>
      <w:r>
        <w:rPr>
          <w:rFonts w:ascii="Arial"/>
          <w:b/>
          <w:spacing w:val="-2"/>
        </w:rPr>
        <w:t>Declaration</w:t>
      </w:r>
    </w:p>
    <w:p w14:paraId="2238839C" w14:textId="77777777" w:rsidR="00CB6FB5" w:rsidRDefault="00CB6FB5" w:rsidP="00CB6FB5">
      <w:pPr>
        <w:pStyle w:val="BodyText"/>
        <w:spacing w:before="6"/>
        <w:ind w:left="461"/>
      </w:pPr>
      <w:r>
        <w:t>(This</w:t>
      </w:r>
      <w:r>
        <w:rPr>
          <w:spacing w:val="-15"/>
        </w:rPr>
        <w:t xml:space="preserve"> </w:t>
      </w:r>
      <w:r>
        <w:t>declaration</w:t>
      </w:r>
      <w:r>
        <w:rPr>
          <w:spacing w:val="-12"/>
        </w:rPr>
        <w:t xml:space="preserve"> </w:t>
      </w:r>
      <w:r>
        <w:t>must</w:t>
      </w:r>
      <w:r>
        <w:rPr>
          <w:spacing w:val="-9"/>
        </w:rPr>
        <w:t xml:space="preserve"> </w:t>
      </w:r>
      <w:r>
        <w:t>be</w:t>
      </w:r>
      <w:r>
        <w:rPr>
          <w:spacing w:val="-11"/>
        </w:rPr>
        <w:t xml:space="preserve"> </w:t>
      </w:r>
      <w:r>
        <w:t>completed</w:t>
      </w:r>
      <w:r>
        <w:rPr>
          <w:spacing w:val="-10"/>
        </w:rPr>
        <w:t xml:space="preserve"> </w:t>
      </w:r>
      <w:r>
        <w:t>by</w:t>
      </w:r>
      <w:r>
        <w:rPr>
          <w:spacing w:val="-10"/>
        </w:rPr>
        <w:t xml:space="preserve"> </w:t>
      </w:r>
      <w:r>
        <w:t>the</w:t>
      </w:r>
      <w:r>
        <w:rPr>
          <w:spacing w:val="-11"/>
        </w:rPr>
        <w:t xml:space="preserve"> </w:t>
      </w:r>
      <w:r>
        <w:t>student</w:t>
      </w:r>
      <w:r>
        <w:rPr>
          <w:spacing w:val="-8"/>
        </w:rPr>
        <w:t xml:space="preserve"> </w:t>
      </w:r>
      <w:r>
        <w:t>or</w:t>
      </w:r>
      <w:r>
        <w:rPr>
          <w:spacing w:val="-10"/>
        </w:rPr>
        <w:t xml:space="preserve"> </w:t>
      </w:r>
      <w:r>
        <w:t>the</w:t>
      </w:r>
      <w:r>
        <w:rPr>
          <w:spacing w:val="-9"/>
        </w:rPr>
        <w:t xml:space="preserve"> </w:t>
      </w:r>
      <w:r>
        <w:t>assignment</w:t>
      </w:r>
      <w:r>
        <w:rPr>
          <w:spacing w:val="-7"/>
        </w:rPr>
        <w:t xml:space="preserve"> </w:t>
      </w:r>
      <w:r>
        <w:t>will</w:t>
      </w:r>
      <w:r>
        <w:rPr>
          <w:spacing w:val="-8"/>
        </w:rPr>
        <w:t xml:space="preserve"> </w:t>
      </w:r>
      <w:r>
        <w:t>not</w:t>
      </w:r>
      <w:r>
        <w:rPr>
          <w:spacing w:val="-7"/>
        </w:rPr>
        <w:t xml:space="preserve"> </w:t>
      </w:r>
      <w:r>
        <w:t>be</w:t>
      </w:r>
      <w:r>
        <w:rPr>
          <w:spacing w:val="-11"/>
        </w:rPr>
        <w:t xml:space="preserve"> </w:t>
      </w:r>
      <w:r>
        <w:rPr>
          <w:spacing w:val="-2"/>
        </w:rPr>
        <w:t>marked.)</w:t>
      </w:r>
    </w:p>
    <w:p w14:paraId="6D1DC7D8" w14:textId="77777777" w:rsidR="00CB6FB5" w:rsidRDefault="00CB6FB5" w:rsidP="00CB6FB5">
      <w:pPr>
        <w:pStyle w:val="BodyText"/>
        <w:ind w:left="485"/>
      </w:pPr>
      <w:r>
        <w:t>I</w:t>
      </w:r>
      <w:r>
        <w:rPr>
          <w:spacing w:val="-5"/>
        </w:rPr>
        <w:t xml:space="preserve"> </w:t>
      </w:r>
      <w:r>
        <w:t>certify</w:t>
      </w:r>
      <w:r>
        <w:rPr>
          <w:spacing w:val="-7"/>
        </w:rPr>
        <w:t xml:space="preserve"> </w:t>
      </w:r>
      <w:r>
        <w:t>the</w:t>
      </w:r>
      <w:r>
        <w:rPr>
          <w:spacing w:val="-8"/>
        </w:rPr>
        <w:t xml:space="preserve"> </w:t>
      </w:r>
      <w:r>
        <w:rPr>
          <w:spacing w:val="-2"/>
        </w:rPr>
        <w:t>following:</w:t>
      </w:r>
    </w:p>
    <w:p w14:paraId="2A8890F2" w14:textId="77777777" w:rsidR="00CB6FB5" w:rsidRDefault="00CB6FB5" w:rsidP="00CB6FB5">
      <w:pPr>
        <w:pStyle w:val="ListParagraph"/>
        <w:numPr>
          <w:ilvl w:val="0"/>
          <w:numId w:val="7"/>
        </w:numPr>
        <w:tabs>
          <w:tab w:val="left" w:pos="1053"/>
        </w:tabs>
        <w:spacing w:before="73"/>
        <w:ind w:hanging="364"/>
      </w:pPr>
      <w:r>
        <w:t>I</w:t>
      </w:r>
      <w:r>
        <w:rPr>
          <w:spacing w:val="-18"/>
        </w:rPr>
        <w:t xml:space="preserve"> </w:t>
      </w:r>
      <w:r>
        <w:t>have</w:t>
      </w:r>
      <w:r>
        <w:rPr>
          <w:spacing w:val="-15"/>
        </w:rPr>
        <w:t xml:space="preserve"> </w:t>
      </w:r>
      <w:r>
        <w:t>read</w:t>
      </w:r>
      <w:r>
        <w:rPr>
          <w:spacing w:val="-15"/>
        </w:rPr>
        <w:t xml:space="preserve"> </w:t>
      </w:r>
      <w:r>
        <w:t>and</w:t>
      </w:r>
      <w:r>
        <w:rPr>
          <w:spacing w:val="-16"/>
        </w:rPr>
        <w:t xml:space="preserve"> </w:t>
      </w:r>
      <w:r>
        <w:t>understood</w:t>
      </w:r>
      <w:r>
        <w:rPr>
          <w:spacing w:val="-13"/>
        </w:rPr>
        <w:t xml:space="preserve"> </w:t>
      </w:r>
      <w:r>
        <w:t>the</w:t>
      </w:r>
      <w:r>
        <w:rPr>
          <w:spacing w:val="-13"/>
        </w:rPr>
        <w:t xml:space="preserve"> </w:t>
      </w:r>
      <w:r>
        <w:rPr>
          <w:rFonts w:ascii="Arial" w:hAnsi="Arial"/>
          <w:i/>
        </w:rPr>
        <w:t>Student</w:t>
      </w:r>
      <w:r>
        <w:rPr>
          <w:rFonts w:ascii="Arial" w:hAnsi="Arial"/>
          <w:i/>
          <w:spacing w:val="-10"/>
        </w:rPr>
        <w:t xml:space="preserve"> </w:t>
      </w:r>
      <w:r>
        <w:rPr>
          <w:rFonts w:ascii="Arial" w:hAnsi="Arial"/>
          <w:i/>
        </w:rPr>
        <w:t>Academic</w:t>
      </w:r>
      <w:r>
        <w:rPr>
          <w:rFonts w:ascii="Arial" w:hAnsi="Arial"/>
          <w:i/>
          <w:spacing w:val="-14"/>
        </w:rPr>
        <w:t xml:space="preserve"> </w:t>
      </w:r>
      <w:r>
        <w:rPr>
          <w:rFonts w:ascii="Arial" w:hAnsi="Arial"/>
          <w:i/>
        </w:rPr>
        <w:t>Misconduct</w:t>
      </w:r>
      <w:r>
        <w:rPr>
          <w:rFonts w:ascii="Arial" w:hAnsi="Arial"/>
          <w:i/>
          <w:spacing w:val="-17"/>
        </w:rPr>
        <w:t xml:space="preserve"> </w:t>
      </w:r>
      <w:r>
        <w:rPr>
          <w:rFonts w:ascii="Arial" w:hAnsi="Arial"/>
          <w:i/>
          <w:spacing w:val="-2"/>
        </w:rPr>
        <w:t>Policy</w:t>
      </w:r>
      <w:r>
        <w:rPr>
          <w:spacing w:val="-2"/>
        </w:rPr>
        <w:t>.</w:t>
      </w:r>
    </w:p>
    <w:p w14:paraId="542D67E8" w14:textId="77777777" w:rsidR="00CB6FB5" w:rsidRDefault="00CB6FB5" w:rsidP="00CB6FB5">
      <w:pPr>
        <w:pStyle w:val="ListParagraph"/>
        <w:numPr>
          <w:ilvl w:val="0"/>
          <w:numId w:val="7"/>
        </w:numPr>
        <w:tabs>
          <w:tab w:val="left" w:pos="1053"/>
        </w:tabs>
        <w:spacing w:before="74"/>
        <w:ind w:hanging="364"/>
      </w:pPr>
      <w:r>
        <w:t>This</w:t>
      </w:r>
      <w:r>
        <w:rPr>
          <w:spacing w:val="-18"/>
        </w:rPr>
        <w:t xml:space="preserve"> </w:t>
      </w:r>
      <w:r>
        <w:t>assignment</w:t>
      </w:r>
      <w:r>
        <w:rPr>
          <w:spacing w:val="-10"/>
        </w:rPr>
        <w:t xml:space="preserve"> </w:t>
      </w:r>
      <w:r>
        <w:t>is</w:t>
      </w:r>
      <w:r>
        <w:rPr>
          <w:spacing w:val="-11"/>
        </w:rPr>
        <w:t xml:space="preserve"> </w:t>
      </w:r>
      <w:r>
        <w:t>my</w:t>
      </w:r>
      <w:r>
        <w:rPr>
          <w:spacing w:val="-12"/>
        </w:rPr>
        <w:t xml:space="preserve"> </w:t>
      </w:r>
      <w:r>
        <w:t>own</w:t>
      </w:r>
      <w:r>
        <w:rPr>
          <w:spacing w:val="-13"/>
        </w:rPr>
        <w:t xml:space="preserve"> </w:t>
      </w:r>
      <w:r>
        <w:t>work</w:t>
      </w:r>
      <w:r>
        <w:rPr>
          <w:spacing w:val="-12"/>
        </w:rPr>
        <w:t xml:space="preserve"> </w:t>
      </w:r>
      <w:r>
        <w:t>based</w:t>
      </w:r>
      <w:r>
        <w:rPr>
          <w:spacing w:val="-9"/>
        </w:rPr>
        <w:t xml:space="preserve"> </w:t>
      </w:r>
      <w:r>
        <w:t>on</w:t>
      </w:r>
      <w:r>
        <w:rPr>
          <w:spacing w:val="-10"/>
        </w:rPr>
        <w:t xml:space="preserve"> </w:t>
      </w:r>
      <w:r>
        <w:t>my</w:t>
      </w:r>
      <w:r>
        <w:rPr>
          <w:spacing w:val="-13"/>
        </w:rPr>
        <w:t xml:space="preserve"> </w:t>
      </w:r>
      <w:r>
        <w:t>personal</w:t>
      </w:r>
      <w:r>
        <w:rPr>
          <w:spacing w:val="-9"/>
        </w:rPr>
        <w:t xml:space="preserve"> </w:t>
      </w:r>
      <w:r>
        <w:t>study</w:t>
      </w:r>
      <w:r>
        <w:rPr>
          <w:spacing w:val="-13"/>
        </w:rPr>
        <w:t xml:space="preserve"> </w:t>
      </w:r>
      <w:r>
        <w:t>and</w:t>
      </w:r>
      <w:r>
        <w:rPr>
          <w:spacing w:val="-8"/>
        </w:rPr>
        <w:t xml:space="preserve"> </w:t>
      </w:r>
      <w:r>
        <w:t>or</w:t>
      </w:r>
      <w:r>
        <w:rPr>
          <w:spacing w:val="-20"/>
        </w:rPr>
        <w:t xml:space="preserve"> </w:t>
      </w:r>
      <w:r>
        <w:rPr>
          <w:spacing w:val="-2"/>
        </w:rPr>
        <w:t>research.</w:t>
      </w:r>
    </w:p>
    <w:p w14:paraId="6CF820DF" w14:textId="77777777" w:rsidR="00CB6FB5" w:rsidRDefault="00CB6FB5" w:rsidP="00CB6FB5">
      <w:pPr>
        <w:pStyle w:val="ListParagraph"/>
        <w:numPr>
          <w:ilvl w:val="0"/>
          <w:numId w:val="7"/>
        </w:numPr>
        <w:tabs>
          <w:tab w:val="left" w:pos="1053"/>
        </w:tabs>
        <w:spacing w:before="78"/>
        <w:ind w:right="248" w:hanging="363"/>
      </w:pPr>
      <w:r>
        <w:t>I</w:t>
      </w:r>
      <w:r>
        <w:rPr>
          <w:spacing w:val="-8"/>
        </w:rPr>
        <w:t xml:space="preserve"> </w:t>
      </w:r>
      <w:r>
        <w:t>have</w:t>
      </w:r>
      <w:r>
        <w:rPr>
          <w:spacing w:val="-15"/>
        </w:rPr>
        <w:t xml:space="preserve"> </w:t>
      </w:r>
      <w:r>
        <w:t>acknowledged</w:t>
      </w:r>
      <w:r>
        <w:rPr>
          <w:spacing w:val="-12"/>
        </w:rPr>
        <w:t xml:space="preserve"> </w:t>
      </w:r>
      <w:r>
        <w:t>all</w:t>
      </w:r>
      <w:r>
        <w:rPr>
          <w:spacing w:val="-15"/>
        </w:rPr>
        <w:t xml:space="preserve"> </w:t>
      </w:r>
      <w:r>
        <w:t>material</w:t>
      </w:r>
      <w:r>
        <w:rPr>
          <w:spacing w:val="-13"/>
        </w:rPr>
        <w:t xml:space="preserve"> </w:t>
      </w:r>
      <w:r>
        <w:t>and</w:t>
      </w:r>
      <w:r>
        <w:rPr>
          <w:spacing w:val="-15"/>
        </w:rPr>
        <w:t xml:space="preserve"> </w:t>
      </w:r>
      <w:r>
        <w:t>sources</w:t>
      </w:r>
      <w:r>
        <w:rPr>
          <w:spacing w:val="-16"/>
        </w:rPr>
        <w:t xml:space="preserve"> </w:t>
      </w:r>
      <w:r>
        <w:t>used</w:t>
      </w:r>
      <w:r>
        <w:rPr>
          <w:spacing w:val="-11"/>
        </w:rPr>
        <w:t xml:space="preserve"> </w:t>
      </w:r>
      <w:r>
        <w:t>in</w:t>
      </w:r>
      <w:r>
        <w:rPr>
          <w:spacing w:val="-12"/>
        </w:rPr>
        <w:t xml:space="preserve"> </w:t>
      </w:r>
      <w:r>
        <w:t>the</w:t>
      </w:r>
      <w:r>
        <w:rPr>
          <w:spacing w:val="-15"/>
        </w:rPr>
        <w:t xml:space="preserve"> </w:t>
      </w:r>
      <w:r>
        <w:t>preparation</w:t>
      </w:r>
      <w:r>
        <w:rPr>
          <w:spacing w:val="-14"/>
        </w:rPr>
        <w:t xml:space="preserve"> </w:t>
      </w:r>
      <w:r>
        <w:t>of</w:t>
      </w:r>
      <w:r>
        <w:rPr>
          <w:spacing w:val="-11"/>
        </w:rPr>
        <w:t xml:space="preserve"> </w:t>
      </w:r>
      <w:r>
        <w:t>this</w:t>
      </w:r>
      <w:r>
        <w:rPr>
          <w:spacing w:val="-14"/>
        </w:rPr>
        <w:t xml:space="preserve"> </w:t>
      </w:r>
      <w:r>
        <w:t>assignment including any material generated in the course of my employment.</w:t>
      </w:r>
    </w:p>
    <w:p w14:paraId="0611F2F1" w14:textId="77777777" w:rsidR="00CB6FB5" w:rsidRDefault="00CB6FB5" w:rsidP="00CB6FB5">
      <w:pPr>
        <w:pStyle w:val="ListParagraph"/>
        <w:numPr>
          <w:ilvl w:val="0"/>
          <w:numId w:val="7"/>
        </w:numPr>
        <w:tabs>
          <w:tab w:val="left" w:pos="1053"/>
        </w:tabs>
        <w:spacing w:before="70"/>
        <w:ind w:hanging="364"/>
      </w:pPr>
      <w:r>
        <w:t>The</w:t>
      </w:r>
      <w:r>
        <w:rPr>
          <w:spacing w:val="-16"/>
        </w:rPr>
        <w:t xml:space="preserve"> </w:t>
      </w:r>
      <w:r>
        <w:t>assignment</w:t>
      </w:r>
      <w:r>
        <w:rPr>
          <w:spacing w:val="-15"/>
        </w:rPr>
        <w:t xml:space="preserve"> </w:t>
      </w:r>
      <w:r>
        <w:t>has</w:t>
      </w:r>
      <w:r>
        <w:rPr>
          <w:spacing w:val="-14"/>
        </w:rPr>
        <w:t xml:space="preserve"> </w:t>
      </w:r>
      <w:r>
        <w:t>not</w:t>
      </w:r>
      <w:r>
        <w:rPr>
          <w:spacing w:val="-16"/>
        </w:rPr>
        <w:t xml:space="preserve"> </w:t>
      </w:r>
      <w:r>
        <w:t>previously</w:t>
      </w:r>
      <w:r>
        <w:rPr>
          <w:spacing w:val="-13"/>
        </w:rPr>
        <w:t xml:space="preserve"> </w:t>
      </w:r>
      <w:r>
        <w:t>been</w:t>
      </w:r>
      <w:r>
        <w:rPr>
          <w:spacing w:val="-10"/>
        </w:rPr>
        <w:t xml:space="preserve"> </w:t>
      </w:r>
      <w:r>
        <w:t>submitted</w:t>
      </w:r>
      <w:r>
        <w:rPr>
          <w:spacing w:val="-13"/>
        </w:rPr>
        <w:t xml:space="preserve"> </w:t>
      </w:r>
      <w:r>
        <w:t>for</w:t>
      </w:r>
      <w:r>
        <w:rPr>
          <w:spacing w:val="-18"/>
        </w:rPr>
        <w:t xml:space="preserve"> </w:t>
      </w:r>
      <w:r>
        <w:rPr>
          <w:spacing w:val="-2"/>
        </w:rPr>
        <w:t>assessment.</w:t>
      </w:r>
    </w:p>
    <w:p w14:paraId="79A1B8A0" w14:textId="77777777" w:rsidR="00CB6FB5" w:rsidRDefault="00CB6FB5" w:rsidP="00CB6FB5">
      <w:pPr>
        <w:pStyle w:val="ListParagraph"/>
        <w:numPr>
          <w:ilvl w:val="0"/>
          <w:numId w:val="7"/>
        </w:numPr>
        <w:tabs>
          <w:tab w:val="left" w:pos="1053"/>
        </w:tabs>
        <w:spacing w:before="74"/>
        <w:ind w:hanging="364"/>
      </w:pPr>
      <w:r>
        <w:t>I</w:t>
      </w:r>
      <w:r>
        <w:rPr>
          <w:spacing w:val="-18"/>
        </w:rPr>
        <w:t xml:space="preserve"> </w:t>
      </w:r>
      <w:r>
        <w:t>have</w:t>
      </w:r>
      <w:r>
        <w:rPr>
          <w:spacing w:val="-15"/>
        </w:rPr>
        <w:t xml:space="preserve"> </w:t>
      </w:r>
      <w:r>
        <w:t>not</w:t>
      </w:r>
      <w:r>
        <w:rPr>
          <w:spacing w:val="-15"/>
        </w:rPr>
        <w:t xml:space="preserve"> </w:t>
      </w:r>
      <w:r>
        <w:t>copied</w:t>
      </w:r>
      <w:r>
        <w:rPr>
          <w:spacing w:val="-16"/>
        </w:rPr>
        <w:t xml:space="preserve"> </w:t>
      </w:r>
      <w:r>
        <w:t>in</w:t>
      </w:r>
      <w:r>
        <w:rPr>
          <w:spacing w:val="-14"/>
        </w:rPr>
        <w:t xml:space="preserve"> </w:t>
      </w:r>
      <w:r>
        <w:t>part</w:t>
      </w:r>
      <w:r>
        <w:rPr>
          <w:spacing w:val="-16"/>
        </w:rPr>
        <w:t xml:space="preserve"> </w:t>
      </w:r>
      <w:r>
        <w:t>or</w:t>
      </w:r>
      <w:r>
        <w:rPr>
          <w:spacing w:val="-10"/>
        </w:rPr>
        <w:t xml:space="preserve"> </w:t>
      </w:r>
      <w:r>
        <w:t>in</w:t>
      </w:r>
      <w:r>
        <w:rPr>
          <w:spacing w:val="-14"/>
        </w:rPr>
        <w:t xml:space="preserve"> </w:t>
      </w:r>
      <w:r>
        <w:t>whole</w:t>
      </w:r>
      <w:r>
        <w:rPr>
          <w:spacing w:val="-15"/>
        </w:rPr>
        <w:t xml:space="preserve"> </w:t>
      </w:r>
      <w:r>
        <w:t>or</w:t>
      </w:r>
      <w:r>
        <w:rPr>
          <w:spacing w:val="-13"/>
        </w:rPr>
        <w:t xml:space="preserve"> </w:t>
      </w:r>
      <w:r>
        <w:t>otherwise</w:t>
      </w:r>
      <w:r>
        <w:rPr>
          <w:spacing w:val="-15"/>
        </w:rPr>
        <w:t xml:space="preserve"> </w:t>
      </w:r>
      <w:proofErr w:type="spellStart"/>
      <w:r>
        <w:t>plagiarised</w:t>
      </w:r>
      <w:proofErr w:type="spellEnd"/>
      <w:r>
        <w:rPr>
          <w:spacing w:val="-14"/>
        </w:rPr>
        <w:t xml:space="preserve"> </w:t>
      </w:r>
      <w:r>
        <w:t>the</w:t>
      </w:r>
      <w:r>
        <w:rPr>
          <w:spacing w:val="-13"/>
        </w:rPr>
        <w:t xml:space="preserve"> </w:t>
      </w:r>
      <w:r>
        <w:t>work</w:t>
      </w:r>
      <w:r>
        <w:rPr>
          <w:spacing w:val="-15"/>
        </w:rPr>
        <w:t xml:space="preserve"> </w:t>
      </w:r>
      <w:r>
        <w:t>of</w:t>
      </w:r>
      <w:r>
        <w:rPr>
          <w:spacing w:val="-16"/>
        </w:rPr>
        <w:t xml:space="preserve"> </w:t>
      </w:r>
      <w:r>
        <w:t>other</w:t>
      </w:r>
      <w:r>
        <w:rPr>
          <w:spacing w:val="1"/>
        </w:rPr>
        <w:t xml:space="preserve"> </w:t>
      </w:r>
      <w:r>
        <w:rPr>
          <w:spacing w:val="-2"/>
        </w:rPr>
        <w:t>students.</w:t>
      </w:r>
    </w:p>
    <w:p w14:paraId="4C34D15A" w14:textId="77777777" w:rsidR="00CB6FB5" w:rsidRDefault="00CB6FB5" w:rsidP="00CB6FB5">
      <w:pPr>
        <w:pStyle w:val="ListParagraph"/>
        <w:numPr>
          <w:ilvl w:val="0"/>
          <w:numId w:val="7"/>
        </w:numPr>
        <w:tabs>
          <w:tab w:val="left" w:pos="1053"/>
        </w:tabs>
        <w:spacing w:before="73"/>
        <w:ind w:hanging="364"/>
      </w:pPr>
      <w:r>
        <w:t>I</w:t>
      </w:r>
      <w:r>
        <w:rPr>
          <w:spacing w:val="-16"/>
        </w:rPr>
        <w:t xml:space="preserve"> </w:t>
      </w:r>
      <w:r>
        <w:t>have</w:t>
      </w:r>
      <w:r>
        <w:rPr>
          <w:spacing w:val="-13"/>
        </w:rPr>
        <w:t xml:space="preserve"> </w:t>
      </w:r>
      <w:r>
        <w:t>read</w:t>
      </w:r>
      <w:r>
        <w:rPr>
          <w:spacing w:val="-10"/>
        </w:rPr>
        <w:t xml:space="preserve"> </w:t>
      </w:r>
      <w:r>
        <w:t>and</w:t>
      </w:r>
      <w:r>
        <w:rPr>
          <w:spacing w:val="-9"/>
        </w:rPr>
        <w:t xml:space="preserve"> </w:t>
      </w:r>
      <w:r>
        <w:t>I</w:t>
      </w:r>
      <w:r>
        <w:rPr>
          <w:spacing w:val="-9"/>
        </w:rPr>
        <w:t xml:space="preserve"> </w:t>
      </w:r>
      <w:r>
        <w:t>understand</w:t>
      </w:r>
      <w:r>
        <w:rPr>
          <w:spacing w:val="-7"/>
        </w:rPr>
        <w:t xml:space="preserve"> </w:t>
      </w:r>
      <w:r>
        <w:t>the</w:t>
      </w:r>
      <w:r>
        <w:rPr>
          <w:spacing w:val="-11"/>
        </w:rPr>
        <w:t xml:space="preserve"> </w:t>
      </w:r>
      <w:r>
        <w:t>criteria</w:t>
      </w:r>
      <w:r>
        <w:rPr>
          <w:spacing w:val="-7"/>
        </w:rPr>
        <w:t xml:space="preserve"> </w:t>
      </w:r>
      <w:r>
        <w:t>used</w:t>
      </w:r>
      <w:r>
        <w:rPr>
          <w:spacing w:val="-10"/>
        </w:rPr>
        <w:t xml:space="preserve"> </w:t>
      </w:r>
      <w:r>
        <w:t>for</w:t>
      </w:r>
      <w:r>
        <w:rPr>
          <w:spacing w:val="-18"/>
        </w:rPr>
        <w:t xml:space="preserve"> </w:t>
      </w:r>
      <w:r>
        <w:rPr>
          <w:spacing w:val="-2"/>
        </w:rPr>
        <w:t>assessment.</w:t>
      </w:r>
    </w:p>
    <w:p w14:paraId="21505405" w14:textId="77777777" w:rsidR="00CB6FB5" w:rsidRDefault="00CB6FB5" w:rsidP="00CB6FB5">
      <w:pPr>
        <w:pStyle w:val="ListParagraph"/>
        <w:numPr>
          <w:ilvl w:val="0"/>
          <w:numId w:val="7"/>
        </w:numPr>
        <w:tabs>
          <w:tab w:val="left" w:pos="1051"/>
        </w:tabs>
        <w:spacing w:before="69"/>
        <w:ind w:left="1051" w:hanging="362"/>
      </w:pPr>
      <w:r>
        <w:t>The</w:t>
      </w:r>
      <w:r>
        <w:rPr>
          <w:spacing w:val="-18"/>
        </w:rPr>
        <w:t xml:space="preserve"> </w:t>
      </w:r>
      <w:r>
        <w:t>assignment</w:t>
      </w:r>
      <w:r>
        <w:rPr>
          <w:spacing w:val="-15"/>
        </w:rPr>
        <w:t xml:space="preserve"> </w:t>
      </w:r>
      <w:r>
        <w:t>is</w:t>
      </w:r>
      <w:r>
        <w:rPr>
          <w:spacing w:val="-14"/>
        </w:rPr>
        <w:t xml:space="preserve"> </w:t>
      </w:r>
      <w:r>
        <w:t>within</w:t>
      </w:r>
      <w:r>
        <w:rPr>
          <w:spacing w:val="-16"/>
        </w:rPr>
        <w:t xml:space="preserve"> </w:t>
      </w:r>
      <w:r>
        <w:t>the</w:t>
      </w:r>
      <w:r>
        <w:rPr>
          <w:spacing w:val="-11"/>
        </w:rPr>
        <w:t xml:space="preserve"> </w:t>
      </w:r>
      <w:r>
        <w:t>word</w:t>
      </w:r>
      <w:r>
        <w:rPr>
          <w:spacing w:val="-15"/>
        </w:rPr>
        <w:t xml:space="preserve"> </w:t>
      </w:r>
      <w:r>
        <w:t>and</w:t>
      </w:r>
      <w:r>
        <w:rPr>
          <w:spacing w:val="-12"/>
        </w:rPr>
        <w:t xml:space="preserve"> </w:t>
      </w:r>
      <w:r>
        <w:t>page</w:t>
      </w:r>
      <w:r>
        <w:rPr>
          <w:spacing w:val="-11"/>
        </w:rPr>
        <w:t xml:space="preserve"> </w:t>
      </w:r>
      <w:r>
        <w:t>limits</w:t>
      </w:r>
      <w:r>
        <w:rPr>
          <w:spacing w:val="-12"/>
        </w:rPr>
        <w:t xml:space="preserve"> </w:t>
      </w:r>
      <w:r>
        <w:t>specified</w:t>
      </w:r>
      <w:r>
        <w:rPr>
          <w:spacing w:val="-12"/>
        </w:rPr>
        <w:t xml:space="preserve"> </w:t>
      </w:r>
      <w:r>
        <w:t>in</w:t>
      </w:r>
      <w:r>
        <w:rPr>
          <w:spacing w:val="-12"/>
        </w:rPr>
        <w:t xml:space="preserve"> </w:t>
      </w:r>
      <w:r>
        <w:t>the</w:t>
      </w:r>
      <w:r>
        <w:rPr>
          <w:spacing w:val="-10"/>
        </w:rPr>
        <w:t xml:space="preserve"> </w:t>
      </w:r>
      <w:r>
        <w:t>unit</w:t>
      </w:r>
      <w:r>
        <w:rPr>
          <w:spacing w:val="-15"/>
        </w:rPr>
        <w:t xml:space="preserve"> </w:t>
      </w:r>
      <w:r>
        <w:rPr>
          <w:spacing w:val="-2"/>
        </w:rPr>
        <w:t>outline.</w:t>
      </w:r>
    </w:p>
    <w:p w14:paraId="21B413FE" w14:textId="77777777" w:rsidR="00CB6FB5" w:rsidRDefault="00CB6FB5" w:rsidP="00CB6FB5">
      <w:pPr>
        <w:pStyle w:val="ListParagraph"/>
        <w:numPr>
          <w:ilvl w:val="0"/>
          <w:numId w:val="7"/>
        </w:numPr>
        <w:tabs>
          <w:tab w:val="left" w:pos="1053"/>
        </w:tabs>
        <w:spacing w:before="78"/>
        <w:ind w:right="581"/>
      </w:pPr>
      <w:r>
        <w:t>The</w:t>
      </w:r>
      <w:r>
        <w:rPr>
          <w:spacing w:val="-16"/>
        </w:rPr>
        <w:t xml:space="preserve"> </w:t>
      </w:r>
      <w:r>
        <w:t>use</w:t>
      </w:r>
      <w:r>
        <w:rPr>
          <w:spacing w:val="-15"/>
        </w:rPr>
        <w:t xml:space="preserve"> </w:t>
      </w:r>
      <w:r>
        <w:t>of</w:t>
      </w:r>
      <w:r>
        <w:rPr>
          <w:spacing w:val="-6"/>
        </w:rPr>
        <w:t xml:space="preserve"> </w:t>
      </w:r>
      <w:r>
        <w:t>any</w:t>
      </w:r>
      <w:r>
        <w:rPr>
          <w:spacing w:val="-16"/>
        </w:rPr>
        <w:t xml:space="preserve"> </w:t>
      </w:r>
      <w:r>
        <w:t>material</w:t>
      </w:r>
      <w:r>
        <w:rPr>
          <w:spacing w:val="-9"/>
        </w:rPr>
        <w:t xml:space="preserve"> </w:t>
      </w:r>
      <w:r>
        <w:t>in</w:t>
      </w:r>
      <w:r>
        <w:rPr>
          <w:spacing w:val="-10"/>
        </w:rPr>
        <w:t xml:space="preserve"> </w:t>
      </w:r>
      <w:r>
        <w:t>this</w:t>
      </w:r>
      <w:r>
        <w:rPr>
          <w:spacing w:val="-11"/>
        </w:rPr>
        <w:t xml:space="preserve"> </w:t>
      </w:r>
      <w:r>
        <w:t>assignment</w:t>
      </w:r>
      <w:r>
        <w:rPr>
          <w:spacing w:val="-5"/>
        </w:rPr>
        <w:t xml:space="preserve"> </w:t>
      </w:r>
      <w:r>
        <w:t>does</w:t>
      </w:r>
      <w:r>
        <w:rPr>
          <w:spacing w:val="-11"/>
        </w:rPr>
        <w:t xml:space="preserve"> </w:t>
      </w:r>
      <w:r>
        <w:t>not</w:t>
      </w:r>
      <w:r>
        <w:rPr>
          <w:spacing w:val="-10"/>
        </w:rPr>
        <w:t xml:space="preserve"> </w:t>
      </w:r>
      <w:r>
        <w:t>infringe</w:t>
      </w:r>
      <w:r>
        <w:rPr>
          <w:spacing w:val="-15"/>
        </w:rPr>
        <w:t xml:space="preserve"> </w:t>
      </w:r>
      <w:r>
        <w:t>the</w:t>
      </w:r>
      <w:r>
        <w:rPr>
          <w:spacing w:val="-14"/>
        </w:rPr>
        <w:t xml:space="preserve"> </w:t>
      </w:r>
      <w:r>
        <w:t>intellectual</w:t>
      </w:r>
      <w:r>
        <w:rPr>
          <w:spacing w:val="-16"/>
        </w:rPr>
        <w:t xml:space="preserve"> </w:t>
      </w:r>
      <w:r>
        <w:t>property</w:t>
      </w:r>
      <w:r>
        <w:rPr>
          <w:spacing w:val="-16"/>
        </w:rPr>
        <w:t xml:space="preserve"> </w:t>
      </w:r>
      <w:r>
        <w:t>/ copyright of a third party.</w:t>
      </w:r>
    </w:p>
    <w:p w14:paraId="146FB864" w14:textId="77777777" w:rsidR="00CB6FB5" w:rsidRDefault="00CB6FB5" w:rsidP="00CB6FB5">
      <w:pPr>
        <w:pStyle w:val="ListParagraph"/>
        <w:numPr>
          <w:ilvl w:val="0"/>
          <w:numId w:val="7"/>
        </w:numPr>
        <w:tabs>
          <w:tab w:val="left" w:pos="1051"/>
        </w:tabs>
        <w:spacing w:before="70"/>
        <w:ind w:left="1051" w:right="433" w:hanging="360"/>
        <w:jc w:val="both"/>
      </w:pPr>
      <w:r>
        <w:t>I</w:t>
      </w:r>
      <w:r>
        <w:rPr>
          <w:spacing w:val="-16"/>
        </w:rPr>
        <w:t xml:space="preserve"> </w:t>
      </w:r>
      <w:r>
        <w:t>understand</w:t>
      </w:r>
      <w:r>
        <w:rPr>
          <w:spacing w:val="-15"/>
        </w:rPr>
        <w:t xml:space="preserve"> </w:t>
      </w:r>
      <w:r>
        <w:t>that</w:t>
      </w:r>
      <w:r>
        <w:rPr>
          <w:spacing w:val="-15"/>
        </w:rPr>
        <w:t xml:space="preserve"> </w:t>
      </w:r>
      <w:r>
        <w:t>this</w:t>
      </w:r>
      <w:r>
        <w:rPr>
          <w:spacing w:val="-16"/>
        </w:rPr>
        <w:t xml:space="preserve"> </w:t>
      </w:r>
      <w:r>
        <w:t>assignment</w:t>
      </w:r>
      <w:r>
        <w:rPr>
          <w:spacing w:val="-15"/>
        </w:rPr>
        <w:t xml:space="preserve"> </w:t>
      </w:r>
      <w:r>
        <w:t>may</w:t>
      </w:r>
      <w:r>
        <w:rPr>
          <w:spacing w:val="-15"/>
        </w:rPr>
        <w:t xml:space="preserve"> </w:t>
      </w:r>
      <w:r>
        <w:t>undergo</w:t>
      </w:r>
      <w:r>
        <w:rPr>
          <w:spacing w:val="-15"/>
        </w:rPr>
        <w:t xml:space="preserve"> </w:t>
      </w:r>
      <w:r>
        <w:t>electronic</w:t>
      </w:r>
      <w:r>
        <w:rPr>
          <w:spacing w:val="-16"/>
        </w:rPr>
        <w:t xml:space="preserve"> </w:t>
      </w:r>
      <w:r>
        <w:t>detection</w:t>
      </w:r>
      <w:r>
        <w:rPr>
          <w:spacing w:val="-15"/>
        </w:rPr>
        <w:t xml:space="preserve"> </w:t>
      </w:r>
      <w:r>
        <w:t>for</w:t>
      </w:r>
      <w:r>
        <w:rPr>
          <w:spacing w:val="-11"/>
        </w:rPr>
        <w:t xml:space="preserve"> </w:t>
      </w:r>
      <w:r>
        <w:t>plagiarism,</w:t>
      </w:r>
      <w:r>
        <w:rPr>
          <w:spacing w:val="-15"/>
        </w:rPr>
        <w:t xml:space="preserve"> </w:t>
      </w:r>
      <w:r>
        <w:t>and an anonymous copy</w:t>
      </w:r>
      <w:r>
        <w:rPr>
          <w:spacing w:val="-2"/>
        </w:rPr>
        <w:t xml:space="preserve"> </w:t>
      </w:r>
      <w:r>
        <w:t>of</w:t>
      </w:r>
      <w:r>
        <w:rPr>
          <w:spacing w:val="-1"/>
        </w:rPr>
        <w:t xml:space="preserve"> </w:t>
      </w:r>
      <w:r>
        <w:t>the assignment</w:t>
      </w:r>
      <w:r>
        <w:rPr>
          <w:spacing w:val="-1"/>
        </w:rPr>
        <w:t xml:space="preserve"> </w:t>
      </w:r>
      <w:r>
        <w:t>may</w:t>
      </w:r>
      <w:r>
        <w:rPr>
          <w:spacing w:val="-2"/>
        </w:rPr>
        <w:t xml:space="preserve"> </w:t>
      </w:r>
      <w:r>
        <w:t>be</w:t>
      </w:r>
      <w:r>
        <w:rPr>
          <w:spacing w:val="-2"/>
        </w:rPr>
        <w:t xml:space="preserve"> </w:t>
      </w:r>
      <w:r>
        <w:t>retained on</w:t>
      </w:r>
      <w:r>
        <w:rPr>
          <w:spacing w:val="-2"/>
        </w:rPr>
        <w:t xml:space="preserve"> </w:t>
      </w:r>
      <w:r>
        <w:t>the database</w:t>
      </w:r>
      <w:r>
        <w:rPr>
          <w:spacing w:val="-5"/>
        </w:rPr>
        <w:t xml:space="preserve"> </w:t>
      </w:r>
      <w:r>
        <w:t>and used</w:t>
      </w:r>
      <w:r>
        <w:rPr>
          <w:spacing w:val="-2"/>
        </w:rPr>
        <w:t xml:space="preserve"> </w:t>
      </w:r>
      <w:r>
        <w:t>to make comparisons with other assignments in future.</w:t>
      </w:r>
    </w:p>
    <w:p w14:paraId="1D0181E3" w14:textId="77777777" w:rsidR="00CB6FB5" w:rsidRDefault="00CB6FB5" w:rsidP="00CB6FB5">
      <w:pPr>
        <w:pStyle w:val="ListParagraph"/>
        <w:numPr>
          <w:ilvl w:val="0"/>
          <w:numId w:val="7"/>
        </w:numPr>
        <w:tabs>
          <w:tab w:val="left" w:pos="1051"/>
        </w:tabs>
        <w:spacing w:before="77"/>
        <w:ind w:left="1051" w:right="372" w:hanging="363"/>
      </w:pPr>
      <w:r>
        <w:t>By</w:t>
      </w:r>
      <w:r>
        <w:rPr>
          <w:spacing w:val="-16"/>
        </w:rPr>
        <w:t xml:space="preserve"> </w:t>
      </w:r>
      <w:r>
        <w:t>completing</w:t>
      </w:r>
      <w:r>
        <w:rPr>
          <w:spacing w:val="-16"/>
        </w:rPr>
        <w:t xml:space="preserve"> </w:t>
      </w:r>
      <w:r>
        <w:t>this</w:t>
      </w:r>
      <w:r>
        <w:rPr>
          <w:spacing w:val="-15"/>
        </w:rPr>
        <w:t xml:space="preserve"> </w:t>
      </w:r>
      <w:r>
        <w:t>coversheet</w:t>
      </w:r>
      <w:r>
        <w:rPr>
          <w:spacing w:val="-15"/>
        </w:rPr>
        <w:t xml:space="preserve"> </w:t>
      </w:r>
      <w:r>
        <w:t>in</w:t>
      </w:r>
      <w:r>
        <w:rPr>
          <w:spacing w:val="-15"/>
        </w:rPr>
        <w:t xml:space="preserve"> </w:t>
      </w:r>
      <w:r>
        <w:t>full</w:t>
      </w:r>
      <w:r>
        <w:rPr>
          <w:spacing w:val="-13"/>
        </w:rPr>
        <w:t xml:space="preserve"> </w:t>
      </w:r>
      <w:r>
        <w:t>and</w:t>
      </w:r>
      <w:r>
        <w:rPr>
          <w:spacing w:val="-16"/>
        </w:rPr>
        <w:t xml:space="preserve"> </w:t>
      </w:r>
      <w:r>
        <w:t>submitting</w:t>
      </w:r>
      <w:r>
        <w:rPr>
          <w:spacing w:val="-12"/>
        </w:rPr>
        <w:t xml:space="preserve"> </w:t>
      </w:r>
      <w:r>
        <w:t>this</w:t>
      </w:r>
      <w:r>
        <w:rPr>
          <w:spacing w:val="-12"/>
        </w:rPr>
        <w:t xml:space="preserve"> </w:t>
      </w:r>
      <w:r>
        <w:t>assignment</w:t>
      </w:r>
      <w:r>
        <w:rPr>
          <w:spacing w:val="-6"/>
        </w:rPr>
        <w:t xml:space="preserve"> </w:t>
      </w:r>
      <w:r>
        <w:t>electronically,</w:t>
      </w:r>
      <w:r>
        <w:rPr>
          <w:spacing w:val="-9"/>
        </w:rPr>
        <w:t xml:space="preserve"> </w:t>
      </w:r>
      <w:r>
        <w:t>I</w:t>
      </w:r>
      <w:r>
        <w:rPr>
          <w:spacing w:val="-9"/>
        </w:rPr>
        <w:t xml:space="preserve"> </w:t>
      </w:r>
      <w:r>
        <w:t xml:space="preserve">am bound by the conditions of the KOI’s </w:t>
      </w:r>
      <w:r>
        <w:rPr>
          <w:rFonts w:ascii="Arial" w:hAnsi="Arial"/>
          <w:i/>
        </w:rPr>
        <w:t xml:space="preserve">Student Academic Misconduct Policy </w:t>
      </w:r>
      <w:r>
        <w:t>and the declaration on this coversheet.</w:t>
      </w:r>
    </w:p>
    <w:p w14:paraId="5DE0A5B9" w14:textId="77777777" w:rsidR="00CB6FB5" w:rsidRDefault="00CB6FB5" w:rsidP="00CB6FB5">
      <w:pPr>
        <w:pStyle w:val="BodyText"/>
      </w:pPr>
    </w:p>
    <w:p w14:paraId="0E429642" w14:textId="77777777" w:rsidR="00CB6FB5" w:rsidRDefault="00CB6FB5" w:rsidP="00CB6FB5">
      <w:pPr>
        <w:pStyle w:val="BodyText"/>
        <w:spacing w:before="38"/>
      </w:pPr>
    </w:p>
    <w:p w14:paraId="2B8B129B" w14:textId="77777777" w:rsidR="00CB6FB5" w:rsidRDefault="00CB6FB5" w:rsidP="00CB6FB5">
      <w:pPr>
        <w:tabs>
          <w:tab w:val="left" w:pos="5504"/>
          <w:tab w:val="left" w:pos="6116"/>
          <w:tab w:val="left" w:pos="7324"/>
        </w:tabs>
        <w:ind w:left="4964"/>
      </w:pPr>
      <w:r>
        <w:rPr>
          <w:u w:val="single"/>
        </w:rPr>
        <w:tab/>
      </w:r>
      <w:r>
        <w:rPr>
          <w:spacing w:val="-10"/>
        </w:rPr>
        <w:t>/</w:t>
      </w:r>
      <w:r>
        <w:rPr>
          <w:u w:val="single"/>
        </w:rPr>
        <w:tab/>
      </w:r>
      <w:r>
        <w:t xml:space="preserve">/ </w:t>
      </w:r>
      <w:r>
        <w:rPr>
          <w:u w:val="single"/>
        </w:rPr>
        <w:tab/>
      </w:r>
    </w:p>
    <w:p w14:paraId="115599BB" w14:textId="77777777" w:rsidR="00CB6FB5" w:rsidRDefault="00CB6FB5" w:rsidP="00CB6FB5">
      <w:pPr>
        <w:pStyle w:val="BodyText"/>
        <w:spacing w:line="20" w:lineRule="exact"/>
        <w:ind w:left="969"/>
        <w:rPr>
          <w:sz w:val="2"/>
        </w:rPr>
      </w:pPr>
      <w:r>
        <w:rPr>
          <w:noProof/>
          <w:sz w:val="2"/>
        </w:rPr>
        <mc:AlternateContent>
          <mc:Choice Requires="wpg">
            <w:drawing>
              <wp:inline distT="0" distB="0" distL="0" distR="0" wp14:anchorId="2DD65646" wp14:editId="12B89173">
                <wp:extent cx="1849755" cy="8890"/>
                <wp:effectExtent l="9525" t="0" r="0" b="63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755" cy="8890"/>
                          <a:chOff x="0" y="0"/>
                          <a:chExt cx="1849755" cy="8890"/>
                        </a:xfrm>
                      </wpg:grpSpPr>
                      <wps:wsp>
                        <wps:cNvPr id="10" name="Graphic 10"/>
                        <wps:cNvSpPr/>
                        <wps:spPr>
                          <a:xfrm>
                            <a:off x="0" y="4416"/>
                            <a:ext cx="1849755" cy="1270"/>
                          </a:xfrm>
                          <a:custGeom>
                            <a:avLst/>
                            <a:gdLst/>
                            <a:ahLst/>
                            <a:cxnLst/>
                            <a:rect l="l" t="t" r="r" b="b"/>
                            <a:pathLst>
                              <a:path w="1849755">
                                <a:moveTo>
                                  <a:pt x="0" y="0"/>
                                </a:moveTo>
                                <a:lnTo>
                                  <a:pt x="1849755" y="0"/>
                                </a:lnTo>
                              </a:path>
                            </a:pathLst>
                          </a:custGeom>
                          <a:ln w="88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8A3D8B" id="Group 9" o:spid="_x0000_s1026" style="width:145.65pt;height:.7pt;mso-position-horizontal-relative:char;mso-position-vertical-relative:line" coordsize="18497,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iKVgeQIAALQFAAAOAAAAZHJzL2Uyb0RvYy54bWykVEtPGzEQvlfqf7B8L5ukAZIVG1SRgioh QIKqZ8frfahe2x072fDvO559BALqge5hNfaM5/HNN3NxuW802ynwtTUZn55MOFNG2rw2ZcZ/Pl1/ WXDmgzC50NaojD8rzy9Xnz9dtC5VM1tZnStg6MT4tHUZr0JwaZJ4WalG+BPrlEFlYaERAY9QJjmI Fr03OplNJmdJayF3YKXyHm/XnZKvyH9RKBnui8KrwHTGMbdAf6D/Jv6T1YVISxCuqmWfhvhAFo2o DQYdXa1FEGwL9RtXTS3BeluEE2mbxBZFLRXVgNVMJ0fV3IDdOqqlTNvSjTAhtEc4fditvNs9AKvz jC85M6LBFlFUtozQtK5M0eIG3KN7gK4+FG+t/O1RnRzr47k8GO8LaOIjLJPtCfPnEXO1D0zi5XQx X56fnnImUbdYLPuWyAr79uaRrL7/61ki0i4kJTYm0jrklj/A5/8PvsdKOEVd8RGcHr4psmvAr2MT 3hCEZBXx60++h/JddObz6VlHyncBms7OyetYqUjl1ocbZQlosbv1AcMgD/NBEtUgyb0ZRMDBiCOh aSQCZzgSwBmOxKaL7kSI76KrKLL20Kl419iderKkDUddwtQOWm1eWo29HmiAtp0FCjEMUqoTKDTK L4vTJmaxWHyd0aR5q+v8utY6ZuGh3FxpYDsR55y+WAd6eGXmwIe18FVnR6reTBuis0+77kTKbGz+ jM1tcTlk3P/ZClCc6R8G6RM3ySDAIGwGAYK+srRvCCCM+bT/JcCxGD7jATt7ZwcWiXRoWix9tI0v jf22DbaoY0eR0UNG/QEZTRKtBpRe7Z6XZ7I6LNvVXwAAAP//AwBQSwMEFAAGAAgAAAAhANgUDWTa AAAAAwEAAA8AAABkcnMvZG93bnJldi54bWxMj0FLw0AQhe+C/2EZwZvdpFXRmE0pRT0VwVYQb9Ps NAnNzobsNkn/vaMXvTwY3uO9b/Ll5Fo1UB8azwbSWQKKuPS24crAx+7l5gFUiMgWW89k4EwBlsXl RY6Z9SO/07CNlZISDhkaqGPsMq1DWZPDMPMdsXgH3zuMcvaVtj2OUu5aPU+Se+2wYVmosaN1TeVx e3IGXkccV4v0edgcD+vz1+7u7XOTkjHXV9PqCVSkKf6F4Qdf0KEQpr0/sQ2qNSCPxF8Vb/6YLkDt JXQLusj1f/biGwAA//8DAFBLAQItABQABgAIAAAAIQC2gziS/gAAAOEBAAATAAAAAAAAAAAAAAAA AAAAAABbQ29udGVudF9UeXBlc10ueG1sUEsBAi0AFAAGAAgAAAAhADj9If/WAAAAlAEAAAsAAAAA AAAAAAAAAAAALwEAAF9yZWxzLy5yZWxzUEsBAi0AFAAGAAgAAAAhAG2IpWB5AgAAtAUAAA4AAAAA AAAAAAAAAAAALgIAAGRycy9lMm9Eb2MueG1sUEsBAi0AFAAGAAgAAAAhANgUDWTaAAAAAwEAAA8A AAAAAAAAAAAAAAAA0wQAAGRycy9kb3ducmV2LnhtbFBLBQYAAAAABAAEAPMAAADaBQAAAAA= ">
                <v:shape id="Graphic 10" o:spid="_x0000_s1027" style="position:absolute;top:44;width:18497;height:12;visibility:visible;mso-wrap-style:square;v-text-anchor:top" coordsize="184975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Qm98xAAAANsAAAAPAAAAZHJzL2Rvd25yZXYueG1sRI9Ba8JA EIXvBf/DMoK3utGDNNFVVLBKoYcaBY9DdkyC2dmQ3Zr033cOhd5meG/e+2a1GVyjntSF2rOB2TQB RVx4W3Np4JIfXt9AhYhssfFMBn4owGY9ellhZn3PX/Q8x1JJCIcMDVQxtpnWoajIYZj6lli0u+8c Rlm7UtsOewl3jZ4nyUI7rFkaKmxpX1HxOH87A7f30zUN/echrf1x9xH9Is9TNGYyHrZLUJGG+G/+ uz5ZwRd6+UUG0OtfAAAA//8DAFBLAQItABQABgAIAAAAIQDb4fbL7gAAAIUBAAATAAAAAAAAAAAA AAAAAAAAAABbQ29udGVudF9UeXBlc10ueG1sUEsBAi0AFAAGAAgAAAAhAFr0LFu/AAAAFQEAAAsA AAAAAAAAAAAAAAAAHwEAAF9yZWxzLy5yZWxzUEsBAi0AFAAGAAgAAAAhAPBCb3zEAAAA2wAAAA8A AAAAAAAAAAAAAAAABwIAAGRycy9kb3ducmV2LnhtbFBLBQYAAAAAAwADALcAAAD4AgAAAAA= " path="m,l1849755,e" filled="f" strokeweight=".24533mm">
                  <v:path arrowok="t"/>
                </v:shape>
                <w10:anchorlock/>
              </v:group>
            </w:pict>
          </mc:Fallback>
        </mc:AlternateContent>
      </w:r>
    </w:p>
    <w:p w14:paraId="1BF7511C" w14:textId="77777777" w:rsidR="00CB6FB5" w:rsidRDefault="00CB6FB5" w:rsidP="00CB6FB5">
      <w:pPr>
        <w:pStyle w:val="BodyText"/>
        <w:tabs>
          <w:tab w:val="left" w:pos="5679"/>
        </w:tabs>
        <w:spacing w:before="5"/>
        <w:ind w:left="1768"/>
      </w:pPr>
      <w:r>
        <w:rPr>
          <w:spacing w:val="-2"/>
        </w:rPr>
        <w:t>Signature</w:t>
      </w:r>
      <w:r>
        <w:tab/>
      </w:r>
      <w:r>
        <w:rPr>
          <w:spacing w:val="-4"/>
        </w:rPr>
        <w:t>Date</w:t>
      </w:r>
    </w:p>
    <w:p w14:paraId="79EF5F28" w14:textId="77777777" w:rsidR="00CB6FB5" w:rsidRDefault="00CB6FB5" w:rsidP="00CB6FB5">
      <w:pPr>
        <w:pStyle w:val="BodyText"/>
      </w:pPr>
    </w:p>
    <w:p w14:paraId="6F228660" w14:textId="77777777" w:rsidR="00CB6FB5" w:rsidRDefault="00CB6FB5" w:rsidP="00CB6FB5">
      <w:pPr>
        <w:pStyle w:val="BodyText"/>
        <w:spacing w:before="128"/>
      </w:pPr>
    </w:p>
    <w:p w14:paraId="1A8A1307" w14:textId="77777777" w:rsidR="00CB6FB5" w:rsidRDefault="00CB6FB5" w:rsidP="00CB6FB5">
      <w:pPr>
        <w:pStyle w:val="Heading1"/>
        <w:ind w:left="565"/>
      </w:pPr>
      <w:r>
        <w:rPr>
          <w:noProof/>
        </w:rPr>
        <mc:AlternateContent>
          <mc:Choice Requires="wps">
            <w:drawing>
              <wp:anchor distT="0" distB="0" distL="0" distR="0" simplePos="0" relativeHeight="251650560" behindDoc="0" locked="0" layoutInCell="1" allowOverlap="1" wp14:anchorId="4DB0B055" wp14:editId="0E6998A1">
                <wp:simplePos x="0" y="0"/>
                <wp:positionH relativeFrom="page">
                  <wp:posOffset>609600</wp:posOffset>
                </wp:positionH>
                <wp:positionV relativeFrom="paragraph">
                  <wp:posOffset>-102744</wp:posOffset>
                </wp:positionV>
                <wp:extent cx="64090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9055" cy="1270"/>
                        </a:xfrm>
                        <a:custGeom>
                          <a:avLst/>
                          <a:gdLst/>
                          <a:ahLst/>
                          <a:cxnLst/>
                          <a:rect l="l" t="t" r="r" b="b"/>
                          <a:pathLst>
                            <a:path w="6409055">
                              <a:moveTo>
                                <a:pt x="0" y="0"/>
                              </a:moveTo>
                              <a:lnTo>
                                <a:pt x="421640" y="0"/>
                              </a:lnTo>
                            </a:path>
                            <a:path w="6409055">
                              <a:moveTo>
                                <a:pt x="422909" y="0"/>
                              </a:moveTo>
                              <a:lnTo>
                                <a:pt x="589915" y="0"/>
                              </a:lnTo>
                            </a:path>
                            <a:path w="6409055">
                              <a:moveTo>
                                <a:pt x="591819" y="0"/>
                              </a:moveTo>
                              <a:lnTo>
                                <a:pt x="926465" y="0"/>
                              </a:lnTo>
                            </a:path>
                            <a:path w="6409055">
                              <a:moveTo>
                                <a:pt x="929005" y="0"/>
                              </a:moveTo>
                              <a:lnTo>
                                <a:pt x="1096010" y="0"/>
                              </a:lnTo>
                            </a:path>
                            <a:path w="6409055">
                              <a:moveTo>
                                <a:pt x="1097914" y="0"/>
                              </a:moveTo>
                              <a:lnTo>
                                <a:pt x="1854200" y="0"/>
                              </a:lnTo>
                            </a:path>
                            <a:path w="6409055">
                              <a:moveTo>
                                <a:pt x="1856105" y="0"/>
                              </a:moveTo>
                              <a:lnTo>
                                <a:pt x="2107565" y="0"/>
                              </a:lnTo>
                            </a:path>
                            <a:path w="6409055">
                              <a:moveTo>
                                <a:pt x="2109470" y="0"/>
                              </a:moveTo>
                              <a:lnTo>
                                <a:pt x="2276475" y="0"/>
                              </a:lnTo>
                            </a:path>
                            <a:path w="6409055">
                              <a:moveTo>
                                <a:pt x="2279015" y="0"/>
                              </a:moveTo>
                              <a:lnTo>
                                <a:pt x="2613660" y="0"/>
                              </a:lnTo>
                            </a:path>
                            <a:path w="6409055">
                              <a:moveTo>
                                <a:pt x="2615565" y="0"/>
                              </a:moveTo>
                              <a:lnTo>
                                <a:pt x="2782570" y="0"/>
                              </a:lnTo>
                            </a:path>
                            <a:path w="6409055">
                              <a:moveTo>
                                <a:pt x="2784475" y="0"/>
                              </a:moveTo>
                              <a:lnTo>
                                <a:pt x="3456304" y="0"/>
                              </a:lnTo>
                            </a:path>
                            <a:path w="6409055">
                              <a:moveTo>
                                <a:pt x="3458210" y="0"/>
                              </a:moveTo>
                              <a:lnTo>
                                <a:pt x="3625215" y="0"/>
                              </a:lnTo>
                            </a:path>
                            <a:path w="6409055">
                              <a:moveTo>
                                <a:pt x="3627120" y="0"/>
                              </a:moveTo>
                              <a:lnTo>
                                <a:pt x="3961765" y="0"/>
                              </a:lnTo>
                            </a:path>
                            <a:path w="6409055">
                              <a:moveTo>
                                <a:pt x="3964304" y="0"/>
                              </a:moveTo>
                              <a:lnTo>
                                <a:pt x="4131310" y="0"/>
                              </a:lnTo>
                            </a:path>
                            <a:path w="6409055">
                              <a:moveTo>
                                <a:pt x="4133215" y="0"/>
                              </a:moveTo>
                              <a:lnTo>
                                <a:pt x="4973955" y="0"/>
                              </a:lnTo>
                            </a:path>
                            <a:path w="6409055">
                              <a:moveTo>
                                <a:pt x="4975860" y="0"/>
                              </a:moveTo>
                              <a:lnTo>
                                <a:pt x="5142865" y="0"/>
                              </a:lnTo>
                            </a:path>
                            <a:path w="6409055">
                              <a:moveTo>
                                <a:pt x="5144770" y="0"/>
                              </a:moveTo>
                              <a:lnTo>
                                <a:pt x="5479415" y="0"/>
                              </a:lnTo>
                            </a:path>
                            <a:path w="6409055">
                              <a:moveTo>
                                <a:pt x="5481955" y="0"/>
                              </a:moveTo>
                              <a:lnTo>
                                <a:pt x="5648960" y="0"/>
                              </a:lnTo>
                            </a:path>
                            <a:path w="6409055">
                              <a:moveTo>
                                <a:pt x="5650865" y="0"/>
                              </a:moveTo>
                              <a:lnTo>
                                <a:pt x="6409055" y="0"/>
                              </a:lnTo>
                            </a:path>
                          </a:pathLst>
                        </a:custGeom>
                        <a:ln w="223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44F3BF" id="Graphic 11" o:spid="_x0000_s1026" style="position:absolute;margin-left:48pt;margin-top:-8.1pt;width:504.6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640905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UCU9OQMAAEEMAAAOAAAAZHJzL2Uyb0RvYy54bWysVmFvmzAQ/T5p/8Hy9xXsGIOjptXUatOk qqvUTvvsgGnQADPbTdJ/v7MT0sKEFKVJJHTg4969dwbe5fW2qdFaGVvpdoHJRYyRanNdVO3zAv96 +vYlw8g62Ray1q1a4Fdl8fXV50+Xm26uqF7pulAGQZHWzjfdAq+c6+ZRZPOVaqS90J1qYbHUppEO Ts1zVBi5gepNHdE45tFGm6IzOlfWwtXb3SK+CvXLUuXuZ1la5VC9wNCbC0cTjkt/jK4u5fzZyG5V 5fs25AldNLJqAfRQ6lY6iV5M9V+ppsqNtrp0F7luIl2WVa4CB2BD4hGbx5XsVOAC4tjuIJM9X9n8 fv1gUFXA7AhGrWxgRt/3csAVkGfT2TlkPXYPxhO03Z3O/1hYiAYr/sTuc7alaXwu0EPboPXrQWu1 dSiHi5zFIk4SjHJYIzQNo4jkvL83f7Huu9KhjlzfWbebVNFHctVH+bbtQwPz9pOuw6QdRjBpgxFM ermbdCedv88350O0eWvEX2v0Wj3psOpGnUNrb6t1+z6LUQJsMOpJQuouAQKPciwao1TEYlBnCjLJ hCAg3kchE0EychykoJzxM0AKIBkP60yxJLHg8FR8nCYUSgVhg0KToFnC4M0yyD1pnCRLODmSKSVx mpxDXSgkGDxM73fGFFNKU87S4ShOYgqFRDzajpOgnMw4HzZ4GignyViySdA0o8lIldNA04yNJZsC nbGEz+LhpjsJFAplMNejZjrjNKGjUZwGymlK6JGggpP0HLt3JjgbSzYlLyMz+A8bPIkpFJqNJZsE FelM+K/WR1+8TKRJNnoMpkATwmh2DnmhEEtHj8EkKEsFO8dGShh8YUaSTYJylsEr/+PywoshHks2 BXpwItMz3X/Ig3OA+L03qVtvIiiFrRsMoNV1VXyr6tp/9a15Xt7UBq2lt5/h530IlBikdca6W2lX u7ywtE+r273P2lkrb7KWungFy7YBk7bA9u+LNAqj+kcLphCEc31g+mDZB8bVNzrY4GBIAPNp+1ua Dnn4BXbgzO51bznlvDddnvsh19/Z6q8vTpeVd2TBA+462p+ATw0E957aG+H35yHrzflf/QMAAP// AwBQSwMEFAAGAAgAAAAhAE2k4CffAAAACwEAAA8AAABkcnMvZG93bnJldi54bWxMj8FOwzAQRO9I /IO1SNxaOymEEOJUgOCCeoDCB7jxNomw16nttunf43KB4+yMZt/Uy8kadkAfBkcSsrkAhtQ6PVAn 4evzdVYCC1GRVsYRSjhhgGVzeVGrSrsjfeBhHTuWSihUSkIf41hxHtoerQpzNyIlb+u8VTFJ33Ht 1TGVW8NzIQpu1UDpQ69GfO6x/V7vrYRt7ssnvXu5Ob3vVm+lWvhI5k7K66vp8QFYxCn+heGMn9Ch SUwbtycdmJFwX6QpUcIsK3Jg50AmbhfANr8nAbyp+f8NzQ8AAAD//wMAUEsBAi0AFAAGAAgAAAAh ALaDOJL+AAAA4QEAABMAAAAAAAAAAAAAAAAAAAAAAFtDb250ZW50X1R5cGVzXS54bWxQSwECLQAU AAYACAAAACEAOP0h/9YAAACUAQAACwAAAAAAAAAAAAAAAAAvAQAAX3JlbHMvLnJlbHNQSwECLQAU AAYACAAAACEApFAlPTkDAABBDAAADgAAAAAAAAAAAAAAAAAuAgAAZHJzL2Uyb0RvYy54bWxQSwEC LQAUAAYACAAAACEATaTgJ98AAAALAQAADwAAAAAAAAAAAAAAAACTBQAAZHJzL2Rvd25yZXYueG1s UEsFBgAAAAAEAAQA8wAAAJ8GAAAAAA== " path="m,l421640,em422909,l589915,em591819,l926465,em929005,r167005,em1097914,r756286,em1856105,r251460,em2109470,r167005,em2279015,r334645,em2615565,r167005,em2784475,r671829,em3458210,r167005,em3627120,r334645,em3964304,r167006,em4133215,r840740,em4975860,r167005,em5144770,r334645,em5481955,r167005,em5650865,r758190,e" filled="f" strokeweight=".62211mm">
                <v:path arrowok="t"/>
                <w10:wrap anchorx="page"/>
              </v:shape>
            </w:pict>
          </mc:Fallback>
        </mc:AlternateContent>
      </w:r>
      <w:r>
        <w:rPr>
          <w:spacing w:val="-2"/>
        </w:rPr>
        <w:t>Assignment</w:t>
      </w:r>
      <w:r>
        <w:rPr>
          <w:spacing w:val="-4"/>
        </w:rPr>
        <w:t xml:space="preserve"> </w:t>
      </w:r>
      <w:r>
        <w:rPr>
          <w:spacing w:val="-2"/>
        </w:rPr>
        <w:t>Receipt</w:t>
      </w:r>
    </w:p>
    <w:p w14:paraId="3E08BAA6" w14:textId="77777777" w:rsidR="00CB6FB5" w:rsidRDefault="00CB6FB5" w:rsidP="00CB6FB5">
      <w:pPr>
        <w:pStyle w:val="BodyText"/>
        <w:spacing w:before="25"/>
        <w:rPr>
          <w:rFonts w:ascii="Arial"/>
          <w:b/>
          <w:sz w:val="28"/>
        </w:rPr>
      </w:pPr>
    </w:p>
    <w:p w14:paraId="6FED5A9A" w14:textId="77777777" w:rsidR="00CB6FB5" w:rsidRDefault="00CB6FB5" w:rsidP="00CB6FB5">
      <w:pPr>
        <w:pStyle w:val="BodyText"/>
        <w:tabs>
          <w:tab w:val="left" w:pos="4287"/>
          <w:tab w:val="left" w:pos="4538"/>
          <w:tab w:val="left" w:pos="9424"/>
        </w:tabs>
        <w:ind w:right="83"/>
        <w:jc w:val="center"/>
      </w:pPr>
      <w:r>
        <w:rPr>
          <w:spacing w:val="-2"/>
        </w:rPr>
        <w:t>Family</w:t>
      </w:r>
      <w:r>
        <w:rPr>
          <w:spacing w:val="-10"/>
        </w:rPr>
        <w:t xml:space="preserve"> </w:t>
      </w:r>
      <w:r>
        <w:rPr>
          <w:spacing w:val="-2"/>
        </w:rPr>
        <w:t>Name:</w:t>
      </w:r>
      <w:r>
        <w:rPr>
          <w:u w:val="single"/>
        </w:rPr>
        <w:tab/>
      </w:r>
      <w:r>
        <w:tab/>
      </w:r>
      <w:r>
        <w:rPr>
          <w:spacing w:val="-2"/>
        </w:rPr>
        <w:t xml:space="preserve">Given </w:t>
      </w:r>
      <w:r>
        <w:t xml:space="preserve">Name: </w:t>
      </w:r>
      <w:r>
        <w:rPr>
          <w:u w:val="single"/>
        </w:rPr>
        <w:tab/>
      </w:r>
    </w:p>
    <w:p w14:paraId="7FB9C026" w14:textId="77777777" w:rsidR="00CB6FB5" w:rsidRDefault="00CB6FB5" w:rsidP="00CB6FB5">
      <w:pPr>
        <w:pStyle w:val="BodyText"/>
      </w:pPr>
    </w:p>
    <w:p w14:paraId="140D7BE7" w14:textId="77777777" w:rsidR="00CB6FB5" w:rsidRDefault="00CB6FB5" w:rsidP="00CB6FB5">
      <w:pPr>
        <w:pStyle w:val="BodyText"/>
        <w:tabs>
          <w:tab w:val="left" w:pos="4405"/>
          <w:tab w:val="left" w:pos="4656"/>
          <w:tab w:val="left" w:pos="9570"/>
        </w:tabs>
        <w:spacing w:before="1"/>
        <w:ind w:left="120"/>
      </w:pPr>
      <w:r>
        <w:t>Student</w:t>
      </w:r>
      <w:r>
        <w:rPr>
          <w:spacing w:val="-15"/>
        </w:rPr>
        <w:t xml:space="preserve"> </w:t>
      </w:r>
      <w:r>
        <w:rPr>
          <w:spacing w:val="-2"/>
        </w:rPr>
        <w:t>Number:</w:t>
      </w:r>
      <w:r>
        <w:rPr>
          <w:u w:val="single"/>
        </w:rPr>
        <w:tab/>
      </w:r>
      <w:r>
        <w:tab/>
      </w:r>
      <w:r>
        <w:rPr>
          <w:spacing w:val="-2"/>
        </w:rPr>
        <w:t>Lecturer’s/ Tutor`s</w:t>
      </w:r>
      <w:r>
        <w:rPr>
          <w:spacing w:val="-8"/>
        </w:rPr>
        <w:t xml:space="preserve"> </w:t>
      </w:r>
      <w:r>
        <w:rPr>
          <w:spacing w:val="-2"/>
        </w:rPr>
        <w:t xml:space="preserve">Name: </w:t>
      </w:r>
      <w:r>
        <w:rPr>
          <w:u w:val="single"/>
        </w:rPr>
        <w:tab/>
      </w:r>
    </w:p>
    <w:p w14:paraId="6456F767" w14:textId="77777777" w:rsidR="00CB6FB5" w:rsidRDefault="00CB6FB5" w:rsidP="00CB6FB5">
      <w:pPr>
        <w:pStyle w:val="BodyText"/>
        <w:spacing w:before="2"/>
      </w:pPr>
    </w:p>
    <w:p w14:paraId="775E03E1" w14:textId="77777777" w:rsidR="00CB6FB5" w:rsidRDefault="00CB6FB5" w:rsidP="00CB6FB5">
      <w:pPr>
        <w:pStyle w:val="BodyText"/>
        <w:tabs>
          <w:tab w:val="left" w:pos="9585"/>
        </w:tabs>
        <w:ind w:left="146"/>
      </w:pPr>
      <w:r>
        <w:t xml:space="preserve">Subject Code &amp; Name: </w:t>
      </w:r>
      <w:r>
        <w:rPr>
          <w:u w:val="single"/>
        </w:rPr>
        <w:tab/>
      </w:r>
    </w:p>
    <w:p w14:paraId="6CC7CA4B" w14:textId="77777777" w:rsidR="00CB6FB5" w:rsidRDefault="00CB6FB5" w:rsidP="00CB6FB5">
      <w:pPr>
        <w:pStyle w:val="BodyText"/>
        <w:spacing w:before="1"/>
      </w:pPr>
    </w:p>
    <w:p w14:paraId="47A88D51" w14:textId="77777777" w:rsidR="00CB6FB5" w:rsidRDefault="00CB6FB5" w:rsidP="00CB6FB5">
      <w:pPr>
        <w:pStyle w:val="BodyText"/>
        <w:tabs>
          <w:tab w:val="left" w:pos="9638"/>
        </w:tabs>
        <w:ind w:left="149"/>
      </w:pPr>
      <w:r>
        <w:rPr>
          <w:spacing w:val="-4"/>
        </w:rPr>
        <w:t xml:space="preserve">Assignment </w:t>
      </w:r>
      <w:r>
        <w:t xml:space="preserve">Title: </w:t>
      </w:r>
      <w:r>
        <w:rPr>
          <w:u w:val="single"/>
        </w:rPr>
        <w:tab/>
      </w:r>
    </w:p>
    <w:p w14:paraId="28422FD3" w14:textId="77777777" w:rsidR="00CB6FB5" w:rsidRDefault="00CB6FB5" w:rsidP="00CB6FB5">
      <w:pPr>
        <w:pStyle w:val="BodyText"/>
      </w:pPr>
    </w:p>
    <w:p w14:paraId="0E316B80" w14:textId="77777777" w:rsidR="00CB6FB5" w:rsidRDefault="00CB6FB5" w:rsidP="00CB6FB5">
      <w:pPr>
        <w:pStyle w:val="BodyText"/>
      </w:pPr>
    </w:p>
    <w:p w14:paraId="18F5C9AC" w14:textId="77777777" w:rsidR="00CB6FB5" w:rsidRDefault="00CB6FB5" w:rsidP="00CB6FB5">
      <w:pPr>
        <w:pStyle w:val="BodyText"/>
        <w:spacing w:before="8"/>
      </w:pPr>
    </w:p>
    <w:p w14:paraId="2846797E" w14:textId="77777777" w:rsidR="00CB6FB5" w:rsidRDefault="00CB6FB5" w:rsidP="00CB6FB5">
      <w:pPr>
        <w:tabs>
          <w:tab w:val="left" w:pos="5648"/>
          <w:tab w:val="left" w:pos="6260"/>
          <w:tab w:val="left" w:pos="7463"/>
        </w:tabs>
        <w:spacing w:after="2" w:line="251" w:lineRule="exact"/>
        <w:ind w:left="5103"/>
      </w:pPr>
      <w:r>
        <w:rPr>
          <w:u w:val="single"/>
        </w:rPr>
        <w:tab/>
      </w:r>
      <w:r>
        <w:rPr>
          <w:spacing w:val="-10"/>
        </w:rPr>
        <w:t>/</w:t>
      </w:r>
      <w:r>
        <w:rPr>
          <w:u w:val="single"/>
        </w:rPr>
        <w:tab/>
      </w:r>
      <w:r>
        <w:t xml:space="preserve">/ </w:t>
      </w:r>
      <w:r>
        <w:rPr>
          <w:u w:val="single"/>
        </w:rPr>
        <w:tab/>
      </w:r>
    </w:p>
    <w:p w14:paraId="32AF9E7B" w14:textId="77777777" w:rsidR="00CB6FB5" w:rsidRDefault="00CB6FB5" w:rsidP="00CB6FB5">
      <w:pPr>
        <w:pStyle w:val="BodyText"/>
        <w:spacing w:line="20" w:lineRule="exact"/>
        <w:ind w:left="1067"/>
        <w:rPr>
          <w:sz w:val="2"/>
        </w:rPr>
      </w:pPr>
      <w:r>
        <w:rPr>
          <w:noProof/>
          <w:sz w:val="2"/>
        </w:rPr>
        <mc:AlternateContent>
          <mc:Choice Requires="wpg">
            <w:drawing>
              <wp:inline distT="0" distB="0" distL="0" distR="0" wp14:anchorId="0411139C" wp14:editId="1E2A0737">
                <wp:extent cx="1849755" cy="8890"/>
                <wp:effectExtent l="9525" t="0" r="0" b="63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755" cy="8890"/>
                          <a:chOff x="0" y="0"/>
                          <a:chExt cx="1849755" cy="8890"/>
                        </a:xfrm>
                      </wpg:grpSpPr>
                      <wps:wsp>
                        <wps:cNvPr id="26" name="Graphic 13"/>
                        <wps:cNvSpPr/>
                        <wps:spPr>
                          <a:xfrm>
                            <a:off x="0" y="4416"/>
                            <a:ext cx="1849755" cy="1270"/>
                          </a:xfrm>
                          <a:custGeom>
                            <a:avLst/>
                            <a:gdLst/>
                            <a:ahLst/>
                            <a:cxnLst/>
                            <a:rect l="l" t="t" r="r" b="b"/>
                            <a:pathLst>
                              <a:path w="1849755">
                                <a:moveTo>
                                  <a:pt x="0" y="0"/>
                                </a:moveTo>
                                <a:lnTo>
                                  <a:pt x="1849755" y="0"/>
                                </a:lnTo>
                              </a:path>
                            </a:pathLst>
                          </a:custGeom>
                          <a:ln w="88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754E36" id="Group 25" o:spid="_x0000_s1026" style="width:145.65pt;height:.7pt;mso-position-horizontal-relative:char;mso-position-vertical-relative:line" coordsize="18497,8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pIxVeAIAALYFAAAOAAAAZHJzL2Uyb0RvYy54bWykVEtv2zAMvg/YfxB0X52kaZoacYqhXYMB RVegGXZWZPmByZJGKXH670fRsdOmxQ6dDwYlUnx8H8nF9b7RbKfA19ZkfHw24kwZafPalBn/ub77 MufMB2Fyoa1RGX9Wnl8vP39atC5VE1tZnStg6MT4tHUZr0JwaZJ4WalG+DPrlEFlYaERAY9QJjmI Fr03OpmMRrOktZA7sFJ5j7e3nZIvyX9RKBl+FIVXgemMY26B/kD/Tfwny4VISxCuquUhDfGBLBpR Gww6uLoVQbAt1G9cNbUE620RzqRtElsUtVRUA1YzHp1UswK7dVRLmbalG2BCaE9w+rBb+bB7BFbn GZ9ccGZEgxxRWIZnBKd1ZYo2K3BP7hG6ClG8t/K3R3Vyqo/n8mi8L6CJj7BQtifUnwfU1T4wiZfj +fTq8gKjS9TN51cHUmSFzL15JKtv/3qWiLQLSYkNibQOu8sfAfT/B+BTJZwiXnwEpwdwdgSw66fx eQchWUX8CFCf+gOU76IznY5nXVu+C9B4ckkADZWKVG59WClLQIvdvQ9dU+e9JKpeknvTi4CjEYdC 01AEznAogDMcik0X3YkQ30X2osjaI1PxrrE7tbakDScsYWpHrTYvrQau+zZA284ChRgGW6oTKDTK L4vTJmYxn59PaNa81XV+V2sds/BQbm40sJ2Ik05frAM9vDJz4MOt8FVnR6qDmTbUzj07sWU2Nn9G cltcDxn3f7YCFGf6u8H2ibukF6AXNr0AQd9Y2jgEEMZc738JcCyGz3hAZh9s30Ui7UmLpQ+28aWx X7fBFnVkFDu6z+hwwI4miZYDSq+2z8szWR3X7fIvAAAA//8DAFBLAwQUAAYACAAAACEA2BQNZNoA AAADAQAADwAAAGRycy9kb3ducmV2LnhtbEyPQUvDQBCF74L/YRnBm92kVdGYTSlFPRXBVhBv0+w0 Cc3Ohuw2Sf+9oxe9PBje471v8uXkWjVQHxrPBtJZAoq49LbhysDH7uXmAVSIyBZbz2TgTAGWxeVF jpn1I7/TsI2VkhIOGRqoY+wyrUNZk8Mw8x2xeAffO4xy9pW2PY5S7lo9T5J77bBhWaixo3VN5XF7 cgZeRxxXi/R52BwP6/PX7u7tc5OSMddX0+oJVKQp/oXhB1/QoRCmvT+xDao1II/EXxVv/pguQO0l dAu6yPV/9uIbAAD//wMAUEsBAi0AFAAGAAgAAAAhALaDOJL+AAAA4QEAABMAAAAAAAAAAAAAAAAA AAAAAFtDb250ZW50X1R5cGVzXS54bWxQSwECLQAUAAYACAAAACEAOP0h/9YAAACUAQAACwAAAAAA AAAAAAAAAAAvAQAAX3JlbHMvLnJlbHNQSwECLQAUAAYACAAAACEAAaSMVXgCAAC2BQAADgAAAAAA AAAAAAAAAAAuAgAAZHJzL2Uyb0RvYy54bWxQSwECLQAUAAYACAAAACEA2BQNZNoAAAADAQAADwAA AAAAAAAAAAAAAADSBAAAZHJzL2Rvd25yZXYueG1sUEsFBgAAAAAEAAQA8wAAANkFAAAAAA== ">
                <v:shape id="Graphic 13" o:spid="_x0000_s1027" style="position:absolute;top:44;width:18497;height:12;visibility:visible;mso-wrap-style:square;v-text-anchor:top" coordsize="184975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i5guxAAAANsAAAAPAAAAZHJzL2Rvd25yZXYueG1sRI9Ba4NA FITvgf6H5RV6i2tzkGizCWnBNhRyiKbQ48N9VYn7Vtyt2n/fDQRyHGbmG2azm00nRhpca1nBcxSD IK6sbrlWcC7z5RqE88gaO8uk4I8c7LYPiw1m2k58orHwtQgQdhkqaLzvMyld1ZBBF9meOHg/djDo gxxqqQecAtx0chXHiTTYclhosKe3hqpL8WsUfL8fvlI3HfO0tR+vn94mZZmiUk+P8/4FhKfZ38O3 9kErWCVw/RJ+gNz+AwAA//8DAFBLAQItABQABgAIAAAAIQDb4fbL7gAAAIUBAAATAAAAAAAAAAAA AAAAAAAAAABbQ29udGVudF9UeXBlc10ueG1sUEsBAi0AFAAGAAgAAAAhAFr0LFu/AAAAFQEAAAsA AAAAAAAAAAAAAAAAHwEAAF9yZWxzLy5yZWxzUEsBAi0AFAAGAAgAAAAhAN6LmC7EAAAA2wAAAA8A AAAAAAAAAAAAAAAABwIAAGRycy9kb3ducmV2LnhtbFBLBQYAAAAAAwADALcAAAD4AgAAAAA= " path="m,l1849755,e" filled="f" strokeweight=".24533mm">
                  <v:path arrowok="t"/>
                </v:shape>
                <w10:anchorlock/>
              </v:group>
            </w:pict>
          </mc:Fallback>
        </mc:AlternateContent>
      </w:r>
    </w:p>
    <w:p w14:paraId="165FA802" w14:textId="77777777" w:rsidR="00CB6FB5" w:rsidRDefault="00CB6FB5" w:rsidP="00CB6FB5">
      <w:pPr>
        <w:pStyle w:val="BodyText"/>
        <w:tabs>
          <w:tab w:val="left" w:pos="5821"/>
        </w:tabs>
        <w:spacing w:line="228" w:lineRule="exact"/>
        <w:ind w:left="1910"/>
      </w:pPr>
      <w:r>
        <w:rPr>
          <w:spacing w:val="-2"/>
        </w:rPr>
        <w:t>Signature</w:t>
      </w:r>
      <w:r>
        <w:tab/>
      </w:r>
      <w:r>
        <w:rPr>
          <w:spacing w:val="-4"/>
        </w:rPr>
        <w:t>Date</w:t>
      </w:r>
    </w:p>
    <w:p w14:paraId="6EBD079A" w14:textId="77777777" w:rsidR="009E2037" w:rsidRDefault="009E2037" w:rsidP="00CB6FB5">
      <w:pPr>
        <w:pStyle w:val="BodyText"/>
        <w:ind w:left="142"/>
        <w:rPr>
          <w:rFonts w:ascii="Times New Roman"/>
        </w:rPr>
      </w:pPr>
    </w:p>
    <w:p w14:paraId="64D98598" w14:textId="77777777" w:rsidR="009E2037" w:rsidRDefault="009E2037">
      <w:pPr>
        <w:pStyle w:val="BodyText"/>
        <w:rPr>
          <w:rFonts w:ascii="Times New Roman"/>
        </w:rPr>
      </w:pPr>
    </w:p>
    <w:p w14:paraId="07E712BB" w14:textId="77777777" w:rsidR="009E2037" w:rsidRDefault="009E2037">
      <w:pPr>
        <w:pStyle w:val="BodyText"/>
        <w:spacing w:before="86"/>
        <w:rPr>
          <w:rFonts w:ascii="Times New Roman"/>
        </w:rPr>
      </w:pPr>
    </w:p>
    <w:p w14:paraId="46C642BC" w14:textId="77777777" w:rsidR="009E2037" w:rsidRDefault="009E2037">
      <w:pPr>
        <w:pStyle w:val="TableParagraph"/>
        <w:rPr>
          <w:sz w:val="18"/>
        </w:rPr>
      </w:pPr>
    </w:p>
    <w:p w14:paraId="3EFB05FB" w14:textId="77777777" w:rsidR="008A62C4" w:rsidRDefault="008A62C4">
      <w:pPr>
        <w:pStyle w:val="TableParagraph"/>
        <w:rPr>
          <w:sz w:val="18"/>
        </w:rPr>
      </w:pPr>
    </w:p>
    <w:p w14:paraId="3F21464D" w14:textId="77777777" w:rsidR="008A62C4" w:rsidRDefault="008A62C4">
      <w:pPr>
        <w:pStyle w:val="TableParagraph"/>
        <w:rPr>
          <w:sz w:val="18"/>
        </w:rPr>
      </w:pPr>
    </w:p>
    <w:p w14:paraId="7A92C2D3" w14:textId="77777777" w:rsidR="008A62C4" w:rsidRDefault="008A62C4">
      <w:pPr>
        <w:pStyle w:val="TableParagraph"/>
        <w:rPr>
          <w:sz w:val="18"/>
        </w:rPr>
      </w:pPr>
    </w:p>
    <w:p w14:paraId="6B490419" w14:textId="77777777" w:rsidR="008A62C4" w:rsidRDefault="008A62C4">
      <w:pPr>
        <w:pStyle w:val="TableParagraph"/>
        <w:rPr>
          <w:sz w:val="18"/>
        </w:rPr>
      </w:pPr>
    </w:p>
    <w:p w14:paraId="6B2F1F34" w14:textId="77777777" w:rsidR="008A62C4" w:rsidRDefault="008A62C4">
      <w:pPr>
        <w:pStyle w:val="TableParagraph"/>
        <w:rPr>
          <w:sz w:val="18"/>
        </w:rPr>
      </w:pPr>
    </w:p>
    <w:p w14:paraId="09CCEBEE" w14:textId="77777777" w:rsidR="008A62C4" w:rsidRDefault="008A62C4">
      <w:pPr>
        <w:pStyle w:val="TableParagraph"/>
        <w:rPr>
          <w:sz w:val="18"/>
        </w:rPr>
      </w:pPr>
    </w:p>
    <w:p w14:paraId="1583BB71" w14:textId="77777777" w:rsidR="008A62C4" w:rsidRDefault="008A62C4">
      <w:pPr>
        <w:pStyle w:val="TableParagraph"/>
        <w:rPr>
          <w:sz w:val="18"/>
        </w:rPr>
      </w:pPr>
    </w:p>
    <w:p w14:paraId="79BA9771" w14:textId="77777777" w:rsidR="008A62C4" w:rsidRDefault="008A62C4">
      <w:pPr>
        <w:pStyle w:val="TableParagraph"/>
        <w:rPr>
          <w:sz w:val="18"/>
        </w:rPr>
      </w:pPr>
    </w:p>
    <w:p w14:paraId="0650CF80" w14:textId="77777777" w:rsidR="008A62C4" w:rsidRDefault="008A62C4">
      <w:pPr>
        <w:pStyle w:val="TableParagraph"/>
        <w:rPr>
          <w:sz w:val="18"/>
        </w:rPr>
      </w:pPr>
    </w:p>
    <w:p w14:paraId="6535284E" w14:textId="77777777" w:rsidR="008A62C4" w:rsidRDefault="008A62C4">
      <w:pPr>
        <w:pStyle w:val="TableParagraph"/>
        <w:rPr>
          <w:sz w:val="18"/>
        </w:rPr>
      </w:pPr>
    </w:p>
    <w:p w14:paraId="43582B20" w14:textId="77777777" w:rsidR="008A62C4" w:rsidRDefault="008A62C4">
      <w:pPr>
        <w:pStyle w:val="TableParagraph"/>
        <w:rPr>
          <w:sz w:val="18"/>
        </w:rPr>
      </w:pPr>
    </w:p>
    <w:p w14:paraId="287B4EF5" w14:textId="77777777" w:rsidR="008A62C4" w:rsidRDefault="008A62C4">
      <w:pPr>
        <w:pStyle w:val="TableParagraph"/>
        <w:rPr>
          <w:sz w:val="18"/>
        </w:rPr>
      </w:pPr>
    </w:p>
    <w:p w14:paraId="1D90C8CD" w14:textId="77777777" w:rsidR="008A62C4" w:rsidRDefault="008A62C4">
      <w:pPr>
        <w:pStyle w:val="TableParagraph"/>
        <w:rPr>
          <w:sz w:val="18"/>
        </w:rPr>
      </w:pPr>
    </w:p>
    <w:p w14:paraId="56741200" w14:textId="77777777" w:rsidR="008A62C4" w:rsidRDefault="008A62C4">
      <w:pPr>
        <w:pStyle w:val="TableParagraph"/>
        <w:rPr>
          <w:sz w:val="18"/>
        </w:rPr>
      </w:pPr>
    </w:p>
    <w:p w14:paraId="3DE36650" w14:textId="77777777" w:rsidR="008A62C4" w:rsidRDefault="008A62C4">
      <w:pPr>
        <w:pStyle w:val="TableParagraph"/>
        <w:rPr>
          <w:sz w:val="18"/>
        </w:rPr>
      </w:pPr>
    </w:p>
    <w:p w14:paraId="57D8DC82" w14:textId="77777777" w:rsidR="008A62C4" w:rsidRDefault="008A62C4">
      <w:pPr>
        <w:pStyle w:val="TableParagraph"/>
        <w:rPr>
          <w:sz w:val="18"/>
        </w:rPr>
      </w:pPr>
    </w:p>
    <w:p w14:paraId="35905213" w14:textId="77777777" w:rsidR="008A62C4" w:rsidRDefault="008A62C4">
      <w:pPr>
        <w:pStyle w:val="TableParagraph"/>
        <w:rPr>
          <w:sz w:val="18"/>
        </w:rPr>
      </w:pPr>
    </w:p>
    <w:p w14:paraId="7CA97D7D" w14:textId="77777777" w:rsidR="008A62C4" w:rsidRDefault="008A62C4">
      <w:pPr>
        <w:pStyle w:val="TableParagraph"/>
        <w:rPr>
          <w:sz w:val="18"/>
        </w:rPr>
      </w:pPr>
    </w:p>
    <w:p w14:paraId="0D401568" w14:textId="77777777" w:rsidR="008A62C4" w:rsidRDefault="008A62C4">
      <w:pPr>
        <w:pStyle w:val="TableParagraph"/>
        <w:rPr>
          <w:sz w:val="18"/>
        </w:rPr>
      </w:pPr>
    </w:p>
    <w:p w14:paraId="6E81E6F5" w14:textId="77777777" w:rsidR="008A62C4" w:rsidRDefault="008A62C4">
      <w:pPr>
        <w:pStyle w:val="TableParagraph"/>
        <w:rPr>
          <w:sz w:val="18"/>
        </w:rPr>
      </w:pPr>
    </w:p>
    <w:p w14:paraId="08863D58" w14:textId="77777777" w:rsidR="00545F37" w:rsidRPr="001D6994" w:rsidRDefault="00545F37" w:rsidP="00545F37">
      <w:pPr>
        <w:spacing w:after="1400"/>
        <w:rPr>
          <w:rFonts w:ascii="Times New Roman" w:hAnsi="Times New Roman" w:cs="Times New Roman"/>
        </w:rPr>
      </w:pPr>
    </w:p>
    <w:p w14:paraId="20EC01A8" w14:textId="77777777" w:rsidR="00545F37" w:rsidRPr="001D6994" w:rsidRDefault="00545F37" w:rsidP="00545F37">
      <w:pPr>
        <w:rPr>
          <w:rFonts w:ascii="Times New Roman" w:hAnsi="Times New Roman" w:cs="Times New Roman"/>
        </w:rPr>
        <w:sectPr w:rsidR="00545F37" w:rsidRPr="001D6994" w:rsidSect="00545F37">
          <w:footerReference w:type="default" r:id="rId10"/>
          <w:type w:val="continuous"/>
          <w:pgSz w:w="12240" w:h="15840"/>
          <w:pgMar w:top="1440" w:right="1440" w:bottom="1440" w:left="1440" w:header="708" w:footer="708" w:gutter="0"/>
          <w:cols w:space="720"/>
          <w:docGrid w:linePitch="360"/>
        </w:sectPr>
      </w:pPr>
    </w:p>
    <w:p w14:paraId="190855B6" w14:textId="77777777" w:rsidR="00545F37" w:rsidRPr="001D6994" w:rsidRDefault="00545F37" w:rsidP="00545F37">
      <w:pPr>
        <w:pStyle w:val="Heading1"/>
        <w:rPr>
          <w:rFonts w:ascii="Times New Roman" w:hAnsi="Times New Roman" w:cs="Times New Roman"/>
        </w:rPr>
      </w:pPr>
      <w:bookmarkStart w:id="0" w:name="_Toc237360120"/>
      <w:r>
        <w:rPr>
          <w:rFonts w:ascii="Times New Roman" w:hAnsi="Times New Roman" w:cs="Times New Roman"/>
        </w:rPr>
        <w:lastRenderedPageBreak/>
        <w:t>Table of Contents</w:t>
      </w:r>
      <w:bookmarkEnd w:id="0"/>
    </w:p>
    <w:sdt>
      <w:sdtPr>
        <w:rPr>
          <w:rFonts w:ascii="Times New Roman" w:eastAsia="Arial MT" w:hAnsi="Times New Roman" w:cs="Times New Roman"/>
        </w:rPr>
        <w:alias w:val="Table of Contents"/>
        <w:id w:val="-1020240061"/>
      </w:sdtPr>
      <w:sdtContent>
        <w:p w14:paraId="6FCCEC20" w14:textId="66A64067" w:rsidR="00545F37" w:rsidRPr="001D6994" w:rsidRDefault="00545F37" w:rsidP="00545F37">
          <w:pPr>
            <w:pStyle w:val="TOC1"/>
            <w:tabs>
              <w:tab w:val="right" w:leader="dot" w:pos="9016"/>
            </w:tabs>
            <w:rPr>
              <w:rFonts w:ascii="Times New Roman" w:hAnsi="Times New Roman" w:cs="Times New Roman"/>
              <w:noProof/>
            </w:rPr>
          </w:pPr>
          <w:r>
            <w:rPr>
              <w:rFonts w:ascii="Times New Roman" w:hAnsi="Times New Roman" w:cs="Times New Roman"/>
            </w:rPr>
            <w:fldChar w:fldCharType="begin"/>
          </w:r>
          <w:r>
            <w:rPr>
              <w:rFonts w:ascii="Times New Roman" w:hAnsi="Times New Roman" w:cs="Times New Roman"/>
            </w:rPr>
            <w:instrText>TOC \h \o "1-2"</w:instrText>
          </w:r>
          <w:r>
            <w:rPr>
              <w:rFonts w:ascii="Times New Roman" w:hAnsi="Times New Roman" w:cs="Times New Roman"/>
            </w:rPr>
            <w:fldChar w:fldCharType="separate"/>
          </w:r>
          <w:hyperlink w:anchor="_Toc237360120" w:history="1">
            <w:r>
              <w:rPr>
                <w:rStyle w:val="Hyperlink"/>
                <w:rFonts w:ascii="Times New Roman" w:hAnsi="Times New Roman" w:cs="Times New Roman"/>
                <w:noProof/>
              </w:rPr>
              <w:t>Table of Contents</w:t>
            </w:r>
            <w:r>
              <w:rPr>
                <w:rFonts w:ascii="Times New Roman" w:hAnsi="Times New Roman" w:cs="Times New Roman"/>
                <w:noProof/>
              </w:rPr>
              <w:tab/>
            </w:r>
            <w:r w:rsidR="00D95B8B">
              <w:rPr>
                <w:rFonts w:ascii="Times New Roman" w:hAnsi="Times New Roman" w:cs="Times New Roman"/>
                <w:noProof/>
              </w:rPr>
              <w:t>3</w:t>
            </w:r>
          </w:hyperlink>
        </w:p>
        <w:p w14:paraId="238B6CA1" w14:textId="3F48C023" w:rsidR="00545F37" w:rsidRPr="001D6994" w:rsidRDefault="00000000" w:rsidP="00545F37">
          <w:pPr>
            <w:pStyle w:val="TOC1"/>
            <w:tabs>
              <w:tab w:val="right" w:leader="dot" w:pos="9016"/>
            </w:tabs>
            <w:rPr>
              <w:rFonts w:ascii="Times New Roman" w:hAnsi="Times New Roman" w:cs="Times New Roman"/>
              <w:noProof/>
            </w:rPr>
          </w:pPr>
          <w:hyperlink w:anchor="_Toc237360121" w:history="1">
            <w:r w:rsidR="00545F37">
              <w:rPr>
                <w:rStyle w:val="Hyperlink"/>
                <w:rFonts w:ascii="Times New Roman" w:hAnsi="Times New Roman" w:cs="Times New Roman"/>
                <w:noProof/>
              </w:rPr>
              <w:t>1. Introduction</w:t>
            </w:r>
            <w:r w:rsidR="00545F37">
              <w:rPr>
                <w:rFonts w:ascii="Times New Roman" w:hAnsi="Times New Roman" w:cs="Times New Roman"/>
                <w:noProof/>
              </w:rPr>
              <w:tab/>
            </w:r>
            <w:r w:rsidR="00D95B8B">
              <w:rPr>
                <w:rFonts w:ascii="Times New Roman" w:hAnsi="Times New Roman" w:cs="Times New Roman"/>
                <w:noProof/>
              </w:rPr>
              <w:t>4</w:t>
            </w:r>
          </w:hyperlink>
        </w:p>
        <w:p w14:paraId="36D330A2" w14:textId="45F2B375" w:rsidR="00545F37" w:rsidRPr="001D6994" w:rsidRDefault="00000000" w:rsidP="00545F37">
          <w:pPr>
            <w:pStyle w:val="TOC1"/>
            <w:tabs>
              <w:tab w:val="right" w:leader="dot" w:pos="9016"/>
            </w:tabs>
            <w:rPr>
              <w:rFonts w:ascii="Times New Roman" w:hAnsi="Times New Roman" w:cs="Times New Roman"/>
              <w:noProof/>
            </w:rPr>
          </w:pPr>
          <w:hyperlink w:anchor="_Toc237360122" w:history="1">
            <w:r w:rsidR="00545F37">
              <w:rPr>
                <w:rStyle w:val="Hyperlink"/>
                <w:rFonts w:ascii="Times New Roman" w:hAnsi="Times New Roman" w:cs="Times New Roman"/>
                <w:noProof/>
              </w:rPr>
              <w:t>2. Project Objectives</w:t>
            </w:r>
            <w:r w:rsidR="00545F37">
              <w:rPr>
                <w:rFonts w:ascii="Times New Roman" w:hAnsi="Times New Roman" w:cs="Times New Roman"/>
                <w:noProof/>
              </w:rPr>
              <w:tab/>
            </w:r>
            <w:r w:rsidR="00D95B8B">
              <w:rPr>
                <w:rFonts w:ascii="Times New Roman" w:hAnsi="Times New Roman" w:cs="Times New Roman"/>
                <w:noProof/>
              </w:rPr>
              <w:t>4</w:t>
            </w:r>
          </w:hyperlink>
        </w:p>
        <w:p w14:paraId="5EFD9004" w14:textId="1D5412EE" w:rsidR="00545F37" w:rsidRPr="001D6994" w:rsidRDefault="00000000" w:rsidP="00545F37">
          <w:pPr>
            <w:pStyle w:val="TOC1"/>
            <w:tabs>
              <w:tab w:val="right" w:leader="dot" w:pos="9016"/>
            </w:tabs>
            <w:rPr>
              <w:rFonts w:ascii="Times New Roman" w:hAnsi="Times New Roman" w:cs="Times New Roman"/>
              <w:noProof/>
            </w:rPr>
          </w:pPr>
          <w:hyperlink w:anchor="_Toc237360123" w:history="1">
            <w:r w:rsidR="00545F37">
              <w:rPr>
                <w:rStyle w:val="Hyperlink"/>
                <w:rFonts w:ascii="Times New Roman" w:hAnsi="Times New Roman" w:cs="Times New Roman"/>
                <w:noProof/>
              </w:rPr>
              <w:t>3. Application Overview</w:t>
            </w:r>
            <w:r w:rsidR="00545F37">
              <w:rPr>
                <w:rFonts w:ascii="Times New Roman" w:hAnsi="Times New Roman" w:cs="Times New Roman"/>
                <w:noProof/>
              </w:rPr>
              <w:tab/>
            </w:r>
            <w:r w:rsidR="00D95B8B">
              <w:rPr>
                <w:rFonts w:ascii="Times New Roman" w:hAnsi="Times New Roman" w:cs="Times New Roman"/>
                <w:noProof/>
              </w:rPr>
              <w:t>5</w:t>
            </w:r>
          </w:hyperlink>
        </w:p>
        <w:p w14:paraId="408AC923" w14:textId="30F9470F" w:rsidR="00545F37" w:rsidRPr="001D6994" w:rsidRDefault="00000000" w:rsidP="00545F37">
          <w:pPr>
            <w:pStyle w:val="TOC1"/>
            <w:tabs>
              <w:tab w:val="right" w:leader="dot" w:pos="9016"/>
            </w:tabs>
            <w:rPr>
              <w:rFonts w:ascii="Times New Roman" w:hAnsi="Times New Roman" w:cs="Times New Roman"/>
              <w:noProof/>
            </w:rPr>
          </w:pPr>
          <w:hyperlink w:anchor="_Toc237360124" w:history="1">
            <w:r w:rsidR="00545F37">
              <w:rPr>
                <w:rStyle w:val="Hyperlink"/>
                <w:rFonts w:ascii="Times New Roman" w:hAnsi="Times New Roman" w:cs="Times New Roman"/>
                <w:noProof/>
              </w:rPr>
              <w:t>4. Development Environment</w:t>
            </w:r>
            <w:r w:rsidR="00545F37">
              <w:rPr>
                <w:rFonts w:ascii="Times New Roman" w:hAnsi="Times New Roman" w:cs="Times New Roman"/>
                <w:noProof/>
              </w:rPr>
              <w:tab/>
            </w:r>
            <w:r w:rsidR="00D95B8B">
              <w:rPr>
                <w:rFonts w:ascii="Times New Roman" w:hAnsi="Times New Roman" w:cs="Times New Roman"/>
                <w:noProof/>
              </w:rPr>
              <w:t>5</w:t>
            </w:r>
          </w:hyperlink>
        </w:p>
        <w:p w14:paraId="27531BD5" w14:textId="1FB6475D" w:rsidR="00545F37" w:rsidRPr="001D6994" w:rsidRDefault="00000000" w:rsidP="00545F37">
          <w:pPr>
            <w:pStyle w:val="TOC1"/>
            <w:tabs>
              <w:tab w:val="right" w:leader="dot" w:pos="9016"/>
            </w:tabs>
            <w:rPr>
              <w:rFonts w:ascii="Times New Roman" w:hAnsi="Times New Roman" w:cs="Times New Roman"/>
              <w:noProof/>
            </w:rPr>
          </w:pPr>
          <w:hyperlink w:anchor="_Toc237360125" w:history="1">
            <w:r w:rsidR="00545F37">
              <w:rPr>
                <w:rStyle w:val="Hyperlink"/>
                <w:rFonts w:ascii="Times New Roman" w:hAnsi="Times New Roman" w:cs="Times New Roman"/>
                <w:noProof/>
              </w:rPr>
              <w:t>5. System Architecture</w:t>
            </w:r>
            <w:r w:rsidR="00545F37">
              <w:rPr>
                <w:rFonts w:ascii="Times New Roman" w:hAnsi="Times New Roman" w:cs="Times New Roman"/>
                <w:noProof/>
              </w:rPr>
              <w:tab/>
            </w:r>
            <w:r w:rsidR="00D95B8B">
              <w:rPr>
                <w:rFonts w:ascii="Times New Roman" w:hAnsi="Times New Roman" w:cs="Times New Roman"/>
                <w:noProof/>
              </w:rPr>
              <w:t>5</w:t>
            </w:r>
          </w:hyperlink>
        </w:p>
        <w:p w14:paraId="3A5F853C" w14:textId="4F48D8CB" w:rsidR="00545F37" w:rsidRPr="001D6994" w:rsidRDefault="00000000" w:rsidP="00545F37">
          <w:pPr>
            <w:pStyle w:val="TOC1"/>
            <w:tabs>
              <w:tab w:val="right" w:leader="dot" w:pos="9016"/>
            </w:tabs>
            <w:rPr>
              <w:rFonts w:ascii="Times New Roman" w:hAnsi="Times New Roman" w:cs="Times New Roman"/>
              <w:noProof/>
            </w:rPr>
          </w:pPr>
          <w:hyperlink w:anchor="_Toc237360126" w:history="1">
            <w:r w:rsidR="00545F37">
              <w:rPr>
                <w:rStyle w:val="Hyperlink"/>
                <w:rFonts w:ascii="Times New Roman" w:hAnsi="Times New Roman" w:cs="Times New Roman"/>
                <w:noProof/>
              </w:rPr>
              <w:t>6. Application Design</w:t>
            </w:r>
            <w:r w:rsidR="00545F37">
              <w:rPr>
                <w:rFonts w:ascii="Times New Roman" w:hAnsi="Times New Roman" w:cs="Times New Roman"/>
                <w:noProof/>
              </w:rPr>
              <w:tab/>
            </w:r>
            <w:r w:rsidR="00545F37">
              <w:rPr>
                <w:rFonts w:ascii="Times New Roman" w:hAnsi="Times New Roman" w:cs="Times New Roman"/>
                <w:noProof/>
              </w:rPr>
              <w:fldChar w:fldCharType="begin"/>
            </w:r>
            <w:r w:rsidR="00545F37">
              <w:rPr>
                <w:rFonts w:ascii="Times New Roman" w:hAnsi="Times New Roman" w:cs="Times New Roman"/>
                <w:noProof/>
              </w:rPr>
              <w:instrText xml:space="preserve"> PAGEREF _Toc237360126 \h </w:instrText>
            </w:r>
            <w:r w:rsidR="00545F37">
              <w:rPr>
                <w:rFonts w:ascii="Times New Roman" w:hAnsi="Times New Roman" w:cs="Times New Roman"/>
                <w:noProof/>
              </w:rPr>
            </w:r>
            <w:r w:rsidR="00545F37">
              <w:rPr>
                <w:rFonts w:ascii="Times New Roman" w:hAnsi="Times New Roman" w:cs="Times New Roman"/>
                <w:noProof/>
              </w:rPr>
              <w:fldChar w:fldCharType="separate"/>
            </w:r>
            <w:r w:rsidR="00777E99">
              <w:rPr>
                <w:rFonts w:ascii="Times New Roman" w:hAnsi="Times New Roman" w:cs="Times New Roman"/>
                <w:noProof/>
              </w:rPr>
              <w:t>5</w:t>
            </w:r>
            <w:r w:rsidR="00545F37">
              <w:rPr>
                <w:rFonts w:ascii="Times New Roman" w:hAnsi="Times New Roman" w:cs="Times New Roman"/>
                <w:noProof/>
              </w:rPr>
              <w:fldChar w:fldCharType="end"/>
            </w:r>
          </w:hyperlink>
        </w:p>
        <w:p w14:paraId="7D8713E1" w14:textId="71614599" w:rsidR="00545F37" w:rsidRPr="001D6994" w:rsidRDefault="00000000" w:rsidP="00545F37">
          <w:pPr>
            <w:pStyle w:val="TOC1"/>
            <w:tabs>
              <w:tab w:val="right" w:leader="dot" w:pos="9016"/>
            </w:tabs>
            <w:rPr>
              <w:rFonts w:ascii="Times New Roman" w:hAnsi="Times New Roman" w:cs="Times New Roman"/>
              <w:noProof/>
            </w:rPr>
          </w:pPr>
          <w:hyperlink w:anchor="_Toc237360127" w:history="1">
            <w:r w:rsidR="00545F37">
              <w:rPr>
                <w:rStyle w:val="Hyperlink"/>
                <w:rFonts w:ascii="Times New Roman" w:hAnsi="Times New Roman" w:cs="Times New Roman"/>
                <w:noProof/>
              </w:rPr>
              <w:t>7. Application Features</w:t>
            </w:r>
            <w:r w:rsidR="00545F37">
              <w:rPr>
                <w:rFonts w:ascii="Times New Roman" w:hAnsi="Times New Roman" w:cs="Times New Roman"/>
                <w:noProof/>
              </w:rPr>
              <w:tab/>
            </w:r>
            <w:r w:rsidR="00D95B8B">
              <w:rPr>
                <w:rFonts w:ascii="Times New Roman" w:hAnsi="Times New Roman" w:cs="Times New Roman"/>
                <w:noProof/>
              </w:rPr>
              <w:t>6</w:t>
            </w:r>
          </w:hyperlink>
        </w:p>
        <w:p w14:paraId="42128AB6" w14:textId="1DC46A9D" w:rsidR="00545F37" w:rsidRPr="001D6994" w:rsidRDefault="00000000" w:rsidP="00545F37">
          <w:pPr>
            <w:pStyle w:val="TOC2"/>
            <w:tabs>
              <w:tab w:val="right" w:leader="dot" w:pos="9016"/>
            </w:tabs>
            <w:rPr>
              <w:rFonts w:ascii="Times New Roman" w:hAnsi="Times New Roman" w:cs="Times New Roman"/>
              <w:noProof/>
            </w:rPr>
          </w:pPr>
          <w:hyperlink w:anchor="_Toc237360128" w:history="1">
            <w:r w:rsidR="00545F37">
              <w:rPr>
                <w:rStyle w:val="Hyperlink"/>
                <w:rFonts w:ascii="Times New Roman" w:hAnsi="Times New Roman" w:cs="Times New Roman"/>
                <w:noProof/>
              </w:rPr>
              <w:t>7.1 Profile Creation</w:t>
            </w:r>
            <w:r w:rsidR="00545F37">
              <w:rPr>
                <w:rFonts w:ascii="Times New Roman" w:hAnsi="Times New Roman" w:cs="Times New Roman"/>
                <w:noProof/>
              </w:rPr>
              <w:tab/>
            </w:r>
            <w:r w:rsidR="00D95B8B">
              <w:rPr>
                <w:rFonts w:ascii="Times New Roman" w:hAnsi="Times New Roman" w:cs="Times New Roman"/>
                <w:noProof/>
              </w:rPr>
              <w:t>7</w:t>
            </w:r>
          </w:hyperlink>
        </w:p>
        <w:p w14:paraId="5C603837" w14:textId="1799D9AA" w:rsidR="00545F37" w:rsidRPr="001D6994" w:rsidRDefault="00000000" w:rsidP="00545F37">
          <w:pPr>
            <w:pStyle w:val="TOC2"/>
            <w:tabs>
              <w:tab w:val="right" w:leader="dot" w:pos="9016"/>
            </w:tabs>
            <w:rPr>
              <w:rFonts w:ascii="Times New Roman" w:hAnsi="Times New Roman" w:cs="Times New Roman"/>
              <w:noProof/>
            </w:rPr>
          </w:pPr>
          <w:hyperlink w:anchor="_Toc237360129" w:history="1">
            <w:r w:rsidR="00545F37">
              <w:rPr>
                <w:rStyle w:val="Hyperlink"/>
                <w:rFonts w:ascii="Times New Roman" w:hAnsi="Times New Roman" w:cs="Times New Roman"/>
                <w:noProof/>
              </w:rPr>
              <w:t>7.2 Main Menu</w:t>
            </w:r>
            <w:r w:rsidR="00545F37">
              <w:rPr>
                <w:rFonts w:ascii="Times New Roman" w:hAnsi="Times New Roman" w:cs="Times New Roman"/>
                <w:noProof/>
              </w:rPr>
              <w:tab/>
            </w:r>
            <w:r w:rsidR="00D95B8B">
              <w:rPr>
                <w:rFonts w:ascii="Times New Roman" w:hAnsi="Times New Roman" w:cs="Times New Roman"/>
                <w:noProof/>
              </w:rPr>
              <w:t>9</w:t>
            </w:r>
          </w:hyperlink>
        </w:p>
        <w:p w14:paraId="7259767C" w14:textId="735948F2" w:rsidR="00545F37" w:rsidRPr="001D6994" w:rsidRDefault="00000000" w:rsidP="00545F37">
          <w:pPr>
            <w:pStyle w:val="TOC2"/>
            <w:tabs>
              <w:tab w:val="right" w:leader="dot" w:pos="9016"/>
            </w:tabs>
            <w:rPr>
              <w:rFonts w:ascii="Times New Roman" w:hAnsi="Times New Roman" w:cs="Times New Roman"/>
              <w:noProof/>
            </w:rPr>
          </w:pPr>
          <w:hyperlink w:anchor="_Toc237360130" w:history="1">
            <w:r w:rsidR="00545F37">
              <w:rPr>
                <w:rStyle w:val="Hyperlink"/>
                <w:rFonts w:ascii="Times New Roman" w:hAnsi="Times New Roman" w:cs="Times New Roman"/>
                <w:noProof/>
              </w:rPr>
              <w:t>7.3 Exercise Tracker</w:t>
            </w:r>
            <w:r w:rsidR="00545F37">
              <w:rPr>
                <w:rFonts w:ascii="Times New Roman" w:hAnsi="Times New Roman" w:cs="Times New Roman"/>
                <w:noProof/>
              </w:rPr>
              <w:tab/>
            </w:r>
            <w:r w:rsidR="00D95B8B">
              <w:rPr>
                <w:rFonts w:ascii="Times New Roman" w:hAnsi="Times New Roman" w:cs="Times New Roman"/>
                <w:noProof/>
              </w:rPr>
              <w:t>9</w:t>
            </w:r>
          </w:hyperlink>
        </w:p>
        <w:p w14:paraId="6D237173" w14:textId="0FC5F924" w:rsidR="00545F37" w:rsidRPr="001D6994" w:rsidRDefault="00000000" w:rsidP="00545F37">
          <w:pPr>
            <w:pStyle w:val="TOC2"/>
            <w:tabs>
              <w:tab w:val="right" w:leader="dot" w:pos="9016"/>
            </w:tabs>
            <w:rPr>
              <w:rFonts w:ascii="Times New Roman" w:hAnsi="Times New Roman" w:cs="Times New Roman"/>
              <w:noProof/>
            </w:rPr>
          </w:pPr>
          <w:hyperlink w:anchor="_Toc237360131" w:history="1">
            <w:r w:rsidR="00545F37">
              <w:rPr>
                <w:rStyle w:val="Hyperlink"/>
                <w:rFonts w:ascii="Times New Roman" w:hAnsi="Times New Roman" w:cs="Times New Roman"/>
                <w:noProof/>
              </w:rPr>
              <w:t>7.4 Diet Tracker</w:t>
            </w:r>
            <w:r w:rsidR="00545F37">
              <w:rPr>
                <w:rFonts w:ascii="Times New Roman" w:hAnsi="Times New Roman" w:cs="Times New Roman"/>
                <w:noProof/>
              </w:rPr>
              <w:tab/>
            </w:r>
            <w:r w:rsidR="00D95B8B">
              <w:rPr>
                <w:rFonts w:ascii="Times New Roman" w:hAnsi="Times New Roman" w:cs="Times New Roman"/>
                <w:noProof/>
              </w:rPr>
              <w:t>10</w:t>
            </w:r>
          </w:hyperlink>
        </w:p>
        <w:p w14:paraId="03C4331B" w14:textId="431E7411" w:rsidR="00545F37" w:rsidRPr="001D6994" w:rsidRDefault="00000000" w:rsidP="00545F37">
          <w:pPr>
            <w:pStyle w:val="TOC2"/>
            <w:tabs>
              <w:tab w:val="right" w:leader="dot" w:pos="9016"/>
            </w:tabs>
            <w:rPr>
              <w:rFonts w:ascii="Times New Roman" w:hAnsi="Times New Roman" w:cs="Times New Roman"/>
              <w:noProof/>
            </w:rPr>
          </w:pPr>
          <w:hyperlink w:anchor="_Toc237360132" w:history="1">
            <w:r w:rsidR="00545F37">
              <w:rPr>
                <w:rStyle w:val="Hyperlink"/>
                <w:rFonts w:ascii="Times New Roman" w:hAnsi="Times New Roman" w:cs="Times New Roman"/>
                <w:noProof/>
              </w:rPr>
              <w:t>7.5 Summary Report</w:t>
            </w:r>
            <w:r w:rsidR="00545F37">
              <w:rPr>
                <w:rFonts w:ascii="Times New Roman" w:hAnsi="Times New Roman" w:cs="Times New Roman"/>
                <w:noProof/>
              </w:rPr>
              <w:tab/>
            </w:r>
            <w:r w:rsidR="00D95B8B">
              <w:rPr>
                <w:rFonts w:ascii="Times New Roman" w:hAnsi="Times New Roman" w:cs="Times New Roman"/>
                <w:noProof/>
              </w:rPr>
              <w:t>11</w:t>
            </w:r>
          </w:hyperlink>
        </w:p>
        <w:p w14:paraId="18E93CB2" w14:textId="56A315E3" w:rsidR="00545F37" w:rsidRPr="001D6994" w:rsidRDefault="00000000" w:rsidP="00545F37">
          <w:pPr>
            <w:pStyle w:val="TOC2"/>
            <w:tabs>
              <w:tab w:val="right" w:leader="dot" w:pos="9016"/>
            </w:tabs>
            <w:rPr>
              <w:rFonts w:ascii="Times New Roman" w:hAnsi="Times New Roman" w:cs="Times New Roman"/>
              <w:noProof/>
            </w:rPr>
          </w:pPr>
          <w:hyperlink w:anchor="_Toc237360133" w:history="1">
            <w:r w:rsidR="00545F37">
              <w:rPr>
                <w:rStyle w:val="Hyperlink"/>
                <w:rFonts w:ascii="Times New Roman" w:hAnsi="Times New Roman" w:cs="Times New Roman"/>
                <w:noProof/>
              </w:rPr>
              <w:t>7.6 My Data (Right to Access)</w:t>
            </w:r>
            <w:r w:rsidR="00545F37">
              <w:rPr>
                <w:rFonts w:ascii="Times New Roman" w:hAnsi="Times New Roman" w:cs="Times New Roman"/>
                <w:noProof/>
              </w:rPr>
              <w:tab/>
            </w:r>
            <w:r w:rsidR="00D95B8B">
              <w:rPr>
                <w:rFonts w:ascii="Times New Roman" w:hAnsi="Times New Roman" w:cs="Times New Roman"/>
                <w:noProof/>
              </w:rPr>
              <w:t>12</w:t>
            </w:r>
          </w:hyperlink>
        </w:p>
        <w:p w14:paraId="46CA40BF" w14:textId="0627D5E2" w:rsidR="00545F37" w:rsidRPr="001D6994" w:rsidRDefault="00000000" w:rsidP="00545F37">
          <w:pPr>
            <w:pStyle w:val="TOC2"/>
            <w:tabs>
              <w:tab w:val="right" w:leader="dot" w:pos="9016"/>
            </w:tabs>
            <w:rPr>
              <w:rFonts w:ascii="Times New Roman" w:hAnsi="Times New Roman" w:cs="Times New Roman"/>
              <w:noProof/>
            </w:rPr>
          </w:pPr>
          <w:hyperlink w:anchor="_Toc237360134" w:history="1">
            <w:r w:rsidR="00545F37">
              <w:rPr>
                <w:rStyle w:val="Hyperlink"/>
                <w:rFonts w:ascii="Times New Roman" w:hAnsi="Times New Roman" w:cs="Times New Roman"/>
                <w:noProof/>
              </w:rPr>
              <w:t>7.7 Privacy Information</w:t>
            </w:r>
            <w:r w:rsidR="00545F37">
              <w:rPr>
                <w:rFonts w:ascii="Times New Roman" w:hAnsi="Times New Roman" w:cs="Times New Roman"/>
                <w:noProof/>
              </w:rPr>
              <w:tab/>
            </w:r>
            <w:r w:rsidR="00D95B8B">
              <w:rPr>
                <w:rFonts w:ascii="Times New Roman" w:hAnsi="Times New Roman" w:cs="Times New Roman"/>
                <w:noProof/>
              </w:rPr>
              <w:t>13</w:t>
            </w:r>
          </w:hyperlink>
        </w:p>
        <w:p w14:paraId="5822AF2F" w14:textId="33718BC6" w:rsidR="00545F37" w:rsidRPr="001D6994" w:rsidRDefault="00000000" w:rsidP="00545F37">
          <w:pPr>
            <w:pStyle w:val="TOC1"/>
            <w:tabs>
              <w:tab w:val="right" w:leader="dot" w:pos="9016"/>
            </w:tabs>
            <w:rPr>
              <w:rFonts w:ascii="Times New Roman" w:hAnsi="Times New Roman" w:cs="Times New Roman"/>
              <w:noProof/>
            </w:rPr>
          </w:pPr>
          <w:hyperlink w:anchor="_Toc237360135" w:history="1">
            <w:r w:rsidR="00545F37">
              <w:rPr>
                <w:rStyle w:val="Hyperlink"/>
                <w:rFonts w:ascii="Times New Roman" w:hAnsi="Times New Roman" w:cs="Times New Roman"/>
                <w:noProof/>
              </w:rPr>
              <w:t>8. Intent Navigation</w:t>
            </w:r>
            <w:r w:rsidR="00545F37">
              <w:rPr>
                <w:rFonts w:ascii="Times New Roman" w:hAnsi="Times New Roman" w:cs="Times New Roman"/>
                <w:noProof/>
              </w:rPr>
              <w:tab/>
            </w:r>
            <w:r w:rsidR="00D95B8B">
              <w:rPr>
                <w:rFonts w:ascii="Times New Roman" w:hAnsi="Times New Roman" w:cs="Times New Roman"/>
                <w:noProof/>
              </w:rPr>
              <w:t>14</w:t>
            </w:r>
          </w:hyperlink>
        </w:p>
        <w:p w14:paraId="45A78912" w14:textId="049E8706" w:rsidR="00545F37" w:rsidRPr="001D6994" w:rsidRDefault="00000000" w:rsidP="00545F37">
          <w:pPr>
            <w:pStyle w:val="TOC1"/>
            <w:tabs>
              <w:tab w:val="right" w:leader="dot" w:pos="9016"/>
            </w:tabs>
            <w:rPr>
              <w:rFonts w:ascii="Times New Roman" w:hAnsi="Times New Roman" w:cs="Times New Roman"/>
              <w:noProof/>
            </w:rPr>
          </w:pPr>
          <w:hyperlink w:anchor="_Toc237360136" w:history="1">
            <w:r w:rsidR="00545F37">
              <w:rPr>
                <w:rStyle w:val="Hyperlink"/>
                <w:rFonts w:ascii="Times New Roman" w:hAnsi="Times New Roman" w:cs="Times New Roman"/>
                <w:noProof/>
              </w:rPr>
              <w:t>9. Data Flow</w:t>
            </w:r>
            <w:r w:rsidR="00545F37">
              <w:rPr>
                <w:rFonts w:ascii="Times New Roman" w:hAnsi="Times New Roman" w:cs="Times New Roman"/>
                <w:noProof/>
              </w:rPr>
              <w:tab/>
            </w:r>
            <w:r w:rsidR="00D95B8B">
              <w:rPr>
                <w:rFonts w:ascii="Times New Roman" w:hAnsi="Times New Roman" w:cs="Times New Roman"/>
                <w:noProof/>
              </w:rPr>
              <w:t>15</w:t>
            </w:r>
          </w:hyperlink>
        </w:p>
        <w:p w14:paraId="47426010" w14:textId="065DC545" w:rsidR="00545F37" w:rsidRPr="001D6994" w:rsidRDefault="00000000" w:rsidP="00545F37">
          <w:pPr>
            <w:pStyle w:val="TOC1"/>
            <w:tabs>
              <w:tab w:val="right" w:leader="dot" w:pos="9016"/>
            </w:tabs>
            <w:rPr>
              <w:rFonts w:ascii="Times New Roman" w:hAnsi="Times New Roman" w:cs="Times New Roman"/>
              <w:noProof/>
            </w:rPr>
          </w:pPr>
          <w:hyperlink w:anchor="_Toc237360137" w:history="1">
            <w:r w:rsidR="00545F37">
              <w:rPr>
                <w:rStyle w:val="Hyperlink"/>
                <w:rFonts w:ascii="Times New Roman" w:hAnsi="Times New Roman" w:cs="Times New Roman"/>
                <w:noProof/>
              </w:rPr>
              <w:t>10. Secure Data Storage</w:t>
            </w:r>
            <w:r w:rsidR="00545F37">
              <w:rPr>
                <w:rFonts w:ascii="Times New Roman" w:hAnsi="Times New Roman" w:cs="Times New Roman"/>
                <w:noProof/>
              </w:rPr>
              <w:tab/>
            </w:r>
            <w:r w:rsidR="00D95B8B">
              <w:rPr>
                <w:rFonts w:ascii="Times New Roman" w:hAnsi="Times New Roman" w:cs="Times New Roman"/>
                <w:noProof/>
              </w:rPr>
              <w:t>17</w:t>
            </w:r>
          </w:hyperlink>
        </w:p>
        <w:p w14:paraId="586C2E90" w14:textId="58318D7D" w:rsidR="00545F37" w:rsidRPr="001D6994" w:rsidRDefault="00000000" w:rsidP="00545F37">
          <w:pPr>
            <w:pStyle w:val="TOC1"/>
            <w:tabs>
              <w:tab w:val="right" w:leader="dot" w:pos="9016"/>
            </w:tabs>
            <w:rPr>
              <w:rFonts w:ascii="Times New Roman" w:hAnsi="Times New Roman" w:cs="Times New Roman"/>
              <w:noProof/>
            </w:rPr>
          </w:pPr>
          <w:hyperlink w:anchor="_Toc237360138" w:history="1">
            <w:r w:rsidR="00545F37">
              <w:rPr>
                <w:rStyle w:val="Hyperlink"/>
                <w:rFonts w:ascii="Times New Roman" w:hAnsi="Times New Roman" w:cs="Times New Roman"/>
                <w:noProof/>
              </w:rPr>
              <w:t>11. Encryption</w:t>
            </w:r>
            <w:r w:rsidR="00545F37">
              <w:rPr>
                <w:rFonts w:ascii="Times New Roman" w:hAnsi="Times New Roman" w:cs="Times New Roman"/>
                <w:noProof/>
              </w:rPr>
              <w:tab/>
            </w:r>
            <w:r w:rsidR="00D95B8B">
              <w:rPr>
                <w:rFonts w:ascii="Times New Roman" w:hAnsi="Times New Roman" w:cs="Times New Roman"/>
                <w:noProof/>
              </w:rPr>
              <w:t>18</w:t>
            </w:r>
          </w:hyperlink>
        </w:p>
        <w:p w14:paraId="4943219B" w14:textId="3849D3FE" w:rsidR="00545F37" w:rsidRPr="001D6994" w:rsidRDefault="00000000" w:rsidP="00545F37">
          <w:pPr>
            <w:pStyle w:val="TOC1"/>
            <w:tabs>
              <w:tab w:val="right" w:leader="dot" w:pos="9016"/>
            </w:tabs>
            <w:rPr>
              <w:rFonts w:ascii="Times New Roman" w:hAnsi="Times New Roman" w:cs="Times New Roman"/>
              <w:noProof/>
            </w:rPr>
          </w:pPr>
          <w:hyperlink w:anchor="_Toc237360139" w:history="1">
            <w:r w:rsidR="00545F37">
              <w:rPr>
                <w:rStyle w:val="Hyperlink"/>
                <w:rFonts w:ascii="Times New Roman" w:hAnsi="Times New Roman" w:cs="Times New Roman"/>
                <w:noProof/>
              </w:rPr>
              <w:t>12. Privacy Compliance (GDPR and Australian Privacy Principles)</w:t>
            </w:r>
            <w:r w:rsidR="00545F37">
              <w:rPr>
                <w:rFonts w:ascii="Times New Roman" w:hAnsi="Times New Roman" w:cs="Times New Roman"/>
                <w:noProof/>
              </w:rPr>
              <w:tab/>
            </w:r>
            <w:r w:rsidR="00D95B8B">
              <w:rPr>
                <w:rFonts w:ascii="Times New Roman" w:hAnsi="Times New Roman" w:cs="Times New Roman"/>
                <w:noProof/>
              </w:rPr>
              <w:t>20</w:t>
            </w:r>
          </w:hyperlink>
        </w:p>
        <w:p w14:paraId="2F6D023D" w14:textId="3563AA39" w:rsidR="00545F37" w:rsidRPr="001D6994" w:rsidRDefault="00000000" w:rsidP="00545F37">
          <w:pPr>
            <w:pStyle w:val="TOC2"/>
            <w:tabs>
              <w:tab w:val="right" w:leader="dot" w:pos="9016"/>
            </w:tabs>
            <w:rPr>
              <w:rFonts w:ascii="Times New Roman" w:hAnsi="Times New Roman" w:cs="Times New Roman"/>
              <w:noProof/>
            </w:rPr>
          </w:pPr>
          <w:hyperlink w:anchor="_Toc237360140" w:history="1">
            <w:r w:rsidR="00545F37">
              <w:rPr>
                <w:rStyle w:val="Hyperlink"/>
                <w:rFonts w:ascii="Times New Roman" w:hAnsi="Times New Roman" w:cs="Times New Roman"/>
                <w:noProof/>
              </w:rPr>
              <w:t>12.1 Consent</w:t>
            </w:r>
            <w:r w:rsidR="00545F37">
              <w:rPr>
                <w:rFonts w:ascii="Times New Roman" w:hAnsi="Times New Roman" w:cs="Times New Roman"/>
                <w:noProof/>
              </w:rPr>
              <w:tab/>
            </w:r>
            <w:r w:rsidR="00D95B8B">
              <w:rPr>
                <w:rFonts w:ascii="Times New Roman" w:hAnsi="Times New Roman" w:cs="Times New Roman"/>
                <w:noProof/>
              </w:rPr>
              <w:t>20</w:t>
            </w:r>
          </w:hyperlink>
        </w:p>
        <w:p w14:paraId="03FBAA37" w14:textId="0C085A3E" w:rsidR="00545F37" w:rsidRPr="001D6994" w:rsidRDefault="00000000" w:rsidP="00545F37">
          <w:pPr>
            <w:pStyle w:val="TOC2"/>
            <w:tabs>
              <w:tab w:val="right" w:leader="dot" w:pos="9016"/>
            </w:tabs>
            <w:rPr>
              <w:rFonts w:ascii="Times New Roman" w:hAnsi="Times New Roman" w:cs="Times New Roman"/>
              <w:noProof/>
            </w:rPr>
          </w:pPr>
          <w:hyperlink w:anchor="_Toc237360141" w:history="1">
            <w:r w:rsidR="00545F37">
              <w:rPr>
                <w:rStyle w:val="Hyperlink"/>
                <w:rFonts w:ascii="Times New Roman" w:hAnsi="Times New Roman" w:cs="Times New Roman"/>
                <w:noProof/>
              </w:rPr>
              <w:t>12.2 Data Minimisation and Purpose Limitation</w:t>
            </w:r>
            <w:r w:rsidR="00545F37">
              <w:rPr>
                <w:rFonts w:ascii="Times New Roman" w:hAnsi="Times New Roman" w:cs="Times New Roman"/>
                <w:noProof/>
              </w:rPr>
              <w:tab/>
            </w:r>
            <w:r w:rsidR="00D95B8B">
              <w:rPr>
                <w:rFonts w:ascii="Times New Roman" w:hAnsi="Times New Roman" w:cs="Times New Roman"/>
                <w:noProof/>
              </w:rPr>
              <w:t>20</w:t>
            </w:r>
          </w:hyperlink>
        </w:p>
        <w:p w14:paraId="68BDC177" w14:textId="6C4DAEE0" w:rsidR="00545F37" w:rsidRPr="001D6994" w:rsidRDefault="00000000" w:rsidP="00545F37">
          <w:pPr>
            <w:pStyle w:val="TOC2"/>
            <w:tabs>
              <w:tab w:val="right" w:leader="dot" w:pos="9016"/>
            </w:tabs>
            <w:rPr>
              <w:rFonts w:ascii="Times New Roman" w:hAnsi="Times New Roman" w:cs="Times New Roman"/>
              <w:noProof/>
            </w:rPr>
          </w:pPr>
          <w:hyperlink w:anchor="_Toc237360142" w:history="1">
            <w:r w:rsidR="00545F37">
              <w:rPr>
                <w:rStyle w:val="Hyperlink"/>
                <w:rFonts w:ascii="Times New Roman" w:hAnsi="Times New Roman" w:cs="Times New Roman"/>
                <w:noProof/>
              </w:rPr>
              <w:t>12.3 Right of Access</w:t>
            </w:r>
            <w:r w:rsidR="00545F37">
              <w:rPr>
                <w:rFonts w:ascii="Times New Roman" w:hAnsi="Times New Roman" w:cs="Times New Roman"/>
                <w:noProof/>
              </w:rPr>
              <w:tab/>
            </w:r>
            <w:r w:rsidR="00D95B8B">
              <w:rPr>
                <w:rFonts w:ascii="Times New Roman" w:hAnsi="Times New Roman" w:cs="Times New Roman"/>
                <w:noProof/>
              </w:rPr>
              <w:t>20</w:t>
            </w:r>
          </w:hyperlink>
        </w:p>
        <w:p w14:paraId="52B3E8FE" w14:textId="149BA2DE" w:rsidR="00545F37" w:rsidRPr="001D6994" w:rsidRDefault="00000000" w:rsidP="00545F37">
          <w:pPr>
            <w:pStyle w:val="TOC2"/>
            <w:tabs>
              <w:tab w:val="right" w:leader="dot" w:pos="9016"/>
            </w:tabs>
            <w:rPr>
              <w:rFonts w:ascii="Times New Roman" w:hAnsi="Times New Roman" w:cs="Times New Roman"/>
              <w:noProof/>
            </w:rPr>
          </w:pPr>
          <w:hyperlink w:anchor="_Toc237360143" w:history="1">
            <w:r w:rsidR="00545F37">
              <w:rPr>
                <w:rStyle w:val="Hyperlink"/>
                <w:rFonts w:ascii="Times New Roman" w:hAnsi="Times New Roman" w:cs="Times New Roman"/>
                <w:noProof/>
              </w:rPr>
              <w:t>12.4 Right to Erasure</w:t>
            </w:r>
            <w:r w:rsidR="00545F37">
              <w:rPr>
                <w:rFonts w:ascii="Times New Roman" w:hAnsi="Times New Roman" w:cs="Times New Roman"/>
                <w:noProof/>
              </w:rPr>
              <w:tab/>
            </w:r>
            <w:r w:rsidR="00D95B8B">
              <w:rPr>
                <w:rFonts w:ascii="Times New Roman" w:hAnsi="Times New Roman" w:cs="Times New Roman"/>
                <w:noProof/>
              </w:rPr>
              <w:t>20</w:t>
            </w:r>
          </w:hyperlink>
        </w:p>
        <w:p w14:paraId="5AFE2E4A" w14:textId="0779C507" w:rsidR="00545F37" w:rsidRPr="001D6994" w:rsidRDefault="00000000" w:rsidP="00545F37">
          <w:pPr>
            <w:pStyle w:val="TOC2"/>
            <w:tabs>
              <w:tab w:val="right" w:leader="dot" w:pos="9016"/>
            </w:tabs>
            <w:rPr>
              <w:rFonts w:ascii="Times New Roman" w:hAnsi="Times New Roman" w:cs="Times New Roman"/>
              <w:noProof/>
            </w:rPr>
          </w:pPr>
          <w:hyperlink w:anchor="_Toc237360144" w:history="1">
            <w:r w:rsidR="00545F37">
              <w:rPr>
                <w:rStyle w:val="Hyperlink"/>
                <w:rFonts w:ascii="Times New Roman" w:hAnsi="Times New Roman" w:cs="Times New Roman"/>
                <w:noProof/>
              </w:rPr>
              <w:t>12.5 Security Safeguards</w:t>
            </w:r>
            <w:r w:rsidR="00545F37">
              <w:rPr>
                <w:rFonts w:ascii="Times New Roman" w:hAnsi="Times New Roman" w:cs="Times New Roman"/>
                <w:noProof/>
              </w:rPr>
              <w:tab/>
            </w:r>
            <w:r w:rsidR="00D95B8B">
              <w:rPr>
                <w:rFonts w:ascii="Times New Roman" w:hAnsi="Times New Roman" w:cs="Times New Roman"/>
                <w:noProof/>
              </w:rPr>
              <w:t>21</w:t>
            </w:r>
          </w:hyperlink>
        </w:p>
        <w:p w14:paraId="6442BACD" w14:textId="21903ED7" w:rsidR="00545F37" w:rsidRPr="001D6994" w:rsidRDefault="00000000" w:rsidP="00545F37">
          <w:pPr>
            <w:pStyle w:val="TOC2"/>
            <w:tabs>
              <w:tab w:val="right" w:leader="dot" w:pos="9016"/>
            </w:tabs>
            <w:rPr>
              <w:rFonts w:ascii="Times New Roman" w:hAnsi="Times New Roman" w:cs="Times New Roman"/>
              <w:noProof/>
            </w:rPr>
          </w:pPr>
          <w:hyperlink w:anchor="_Toc237360145" w:history="1">
            <w:r w:rsidR="00545F37">
              <w:rPr>
                <w:rStyle w:val="Hyperlink"/>
                <w:rFonts w:ascii="Times New Roman" w:hAnsi="Times New Roman" w:cs="Times New Roman"/>
                <w:noProof/>
              </w:rPr>
              <w:t>12.6 Transparency</w:t>
            </w:r>
            <w:r w:rsidR="00545F37">
              <w:rPr>
                <w:rFonts w:ascii="Times New Roman" w:hAnsi="Times New Roman" w:cs="Times New Roman"/>
                <w:noProof/>
              </w:rPr>
              <w:tab/>
            </w:r>
            <w:r w:rsidR="00D95B8B">
              <w:rPr>
                <w:rFonts w:ascii="Times New Roman" w:hAnsi="Times New Roman" w:cs="Times New Roman"/>
                <w:noProof/>
              </w:rPr>
              <w:t>21</w:t>
            </w:r>
          </w:hyperlink>
        </w:p>
        <w:p w14:paraId="6F053638" w14:textId="18C6CAFA" w:rsidR="00545F37" w:rsidRPr="001D6994" w:rsidRDefault="00000000" w:rsidP="00545F37">
          <w:pPr>
            <w:pStyle w:val="TOC1"/>
            <w:tabs>
              <w:tab w:val="right" w:leader="dot" w:pos="9016"/>
            </w:tabs>
            <w:rPr>
              <w:rFonts w:ascii="Times New Roman" w:hAnsi="Times New Roman" w:cs="Times New Roman"/>
              <w:noProof/>
            </w:rPr>
          </w:pPr>
          <w:hyperlink w:anchor="_Toc237360146" w:history="1">
            <w:r w:rsidR="00545F37">
              <w:rPr>
                <w:rStyle w:val="Hyperlink"/>
                <w:rFonts w:ascii="Times New Roman" w:hAnsi="Times New Roman" w:cs="Times New Roman"/>
                <w:noProof/>
              </w:rPr>
              <w:t>13. Input Validation</w:t>
            </w:r>
            <w:r w:rsidR="00545F37">
              <w:rPr>
                <w:rFonts w:ascii="Times New Roman" w:hAnsi="Times New Roman" w:cs="Times New Roman"/>
                <w:noProof/>
              </w:rPr>
              <w:tab/>
            </w:r>
            <w:r w:rsidR="00D95B8B">
              <w:rPr>
                <w:rFonts w:ascii="Times New Roman" w:hAnsi="Times New Roman" w:cs="Times New Roman"/>
                <w:noProof/>
              </w:rPr>
              <w:t>21</w:t>
            </w:r>
          </w:hyperlink>
        </w:p>
        <w:p w14:paraId="35FDE3D4" w14:textId="77D9FF0C" w:rsidR="00545F37" w:rsidRPr="001D6994" w:rsidRDefault="00000000" w:rsidP="00545F37">
          <w:pPr>
            <w:pStyle w:val="TOC1"/>
            <w:tabs>
              <w:tab w:val="right" w:leader="dot" w:pos="9016"/>
            </w:tabs>
            <w:rPr>
              <w:rFonts w:ascii="Times New Roman" w:hAnsi="Times New Roman" w:cs="Times New Roman"/>
              <w:noProof/>
            </w:rPr>
          </w:pPr>
          <w:hyperlink w:anchor="_Toc237360147" w:history="1">
            <w:r w:rsidR="00545F37">
              <w:rPr>
                <w:rStyle w:val="Hyperlink"/>
                <w:rFonts w:ascii="Times New Roman" w:hAnsi="Times New Roman" w:cs="Times New Roman"/>
                <w:noProof/>
              </w:rPr>
              <w:t>14. User Interface Design</w:t>
            </w:r>
            <w:r w:rsidR="00545F37">
              <w:rPr>
                <w:rFonts w:ascii="Times New Roman" w:hAnsi="Times New Roman" w:cs="Times New Roman"/>
                <w:noProof/>
              </w:rPr>
              <w:tab/>
            </w:r>
            <w:r w:rsidR="00D95B8B">
              <w:rPr>
                <w:rFonts w:ascii="Times New Roman" w:hAnsi="Times New Roman" w:cs="Times New Roman"/>
                <w:noProof/>
              </w:rPr>
              <w:t>22</w:t>
            </w:r>
          </w:hyperlink>
        </w:p>
        <w:p w14:paraId="6819FBA1" w14:textId="0EF87866" w:rsidR="00545F37" w:rsidRPr="001D6994" w:rsidRDefault="00000000" w:rsidP="00545F37">
          <w:pPr>
            <w:pStyle w:val="TOC1"/>
            <w:tabs>
              <w:tab w:val="right" w:leader="dot" w:pos="9016"/>
            </w:tabs>
            <w:rPr>
              <w:rFonts w:ascii="Times New Roman" w:hAnsi="Times New Roman" w:cs="Times New Roman"/>
              <w:noProof/>
            </w:rPr>
          </w:pPr>
          <w:hyperlink w:anchor="_Toc237360148" w:history="1">
            <w:r w:rsidR="00545F37">
              <w:rPr>
                <w:rStyle w:val="Hyperlink"/>
                <w:rFonts w:ascii="Times New Roman" w:hAnsi="Times New Roman" w:cs="Times New Roman"/>
                <w:noProof/>
              </w:rPr>
              <w:t>15. Testing</w:t>
            </w:r>
            <w:r w:rsidR="00545F37">
              <w:rPr>
                <w:rFonts w:ascii="Times New Roman" w:hAnsi="Times New Roman" w:cs="Times New Roman"/>
                <w:noProof/>
              </w:rPr>
              <w:tab/>
            </w:r>
            <w:r w:rsidR="00D95B8B">
              <w:rPr>
                <w:rFonts w:ascii="Times New Roman" w:hAnsi="Times New Roman" w:cs="Times New Roman"/>
                <w:noProof/>
              </w:rPr>
              <w:t>23</w:t>
            </w:r>
          </w:hyperlink>
        </w:p>
        <w:p w14:paraId="47D7317F" w14:textId="241F7330" w:rsidR="00545F37" w:rsidRPr="001D6994" w:rsidRDefault="00000000" w:rsidP="00545F37">
          <w:pPr>
            <w:pStyle w:val="TOC1"/>
            <w:tabs>
              <w:tab w:val="right" w:leader="dot" w:pos="9016"/>
            </w:tabs>
            <w:rPr>
              <w:rFonts w:ascii="Times New Roman" w:hAnsi="Times New Roman" w:cs="Times New Roman"/>
              <w:noProof/>
            </w:rPr>
          </w:pPr>
          <w:hyperlink w:anchor="_Toc237360149" w:history="1">
            <w:r w:rsidR="00545F37">
              <w:rPr>
                <w:rStyle w:val="Hyperlink"/>
                <w:rFonts w:ascii="Times New Roman" w:hAnsi="Times New Roman" w:cs="Times New Roman"/>
                <w:noProof/>
              </w:rPr>
              <w:t>16. Challenges</w:t>
            </w:r>
            <w:r w:rsidR="00545F37">
              <w:rPr>
                <w:rFonts w:ascii="Times New Roman" w:hAnsi="Times New Roman" w:cs="Times New Roman"/>
                <w:noProof/>
              </w:rPr>
              <w:tab/>
            </w:r>
            <w:r w:rsidR="00D95B8B">
              <w:rPr>
                <w:rFonts w:ascii="Times New Roman" w:hAnsi="Times New Roman" w:cs="Times New Roman"/>
                <w:noProof/>
              </w:rPr>
              <w:t>25</w:t>
            </w:r>
          </w:hyperlink>
        </w:p>
        <w:p w14:paraId="25929F18" w14:textId="633CB118" w:rsidR="00545F37" w:rsidRPr="001D6994" w:rsidRDefault="00000000" w:rsidP="00545F37">
          <w:pPr>
            <w:pStyle w:val="TOC1"/>
            <w:tabs>
              <w:tab w:val="right" w:leader="dot" w:pos="9016"/>
            </w:tabs>
            <w:rPr>
              <w:rFonts w:ascii="Times New Roman" w:hAnsi="Times New Roman" w:cs="Times New Roman"/>
              <w:noProof/>
            </w:rPr>
          </w:pPr>
          <w:hyperlink w:anchor="_Toc237360150" w:history="1">
            <w:r w:rsidR="00545F37">
              <w:rPr>
                <w:rStyle w:val="Hyperlink"/>
                <w:rFonts w:ascii="Times New Roman" w:hAnsi="Times New Roman" w:cs="Times New Roman"/>
                <w:noProof/>
              </w:rPr>
              <w:t>17. Future Improvements</w:t>
            </w:r>
            <w:r w:rsidR="00545F37">
              <w:rPr>
                <w:rFonts w:ascii="Times New Roman" w:hAnsi="Times New Roman" w:cs="Times New Roman"/>
                <w:noProof/>
              </w:rPr>
              <w:tab/>
            </w:r>
            <w:r w:rsidR="00D95B8B">
              <w:rPr>
                <w:rFonts w:ascii="Times New Roman" w:hAnsi="Times New Roman" w:cs="Times New Roman"/>
                <w:noProof/>
              </w:rPr>
              <w:t>26</w:t>
            </w:r>
          </w:hyperlink>
        </w:p>
        <w:p w14:paraId="04EE19EA" w14:textId="46E3DF89" w:rsidR="00545F37" w:rsidRPr="001D6994" w:rsidRDefault="00000000" w:rsidP="00545F37">
          <w:pPr>
            <w:pStyle w:val="TOC1"/>
            <w:tabs>
              <w:tab w:val="right" w:leader="dot" w:pos="9016"/>
            </w:tabs>
            <w:rPr>
              <w:rFonts w:ascii="Times New Roman" w:hAnsi="Times New Roman" w:cs="Times New Roman"/>
              <w:noProof/>
            </w:rPr>
          </w:pPr>
          <w:hyperlink w:anchor="_Toc237360151" w:history="1">
            <w:r w:rsidR="00545F37">
              <w:rPr>
                <w:rStyle w:val="Hyperlink"/>
                <w:rFonts w:ascii="Times New Roman" w:hAnsi="Times New Roman" w:cs="Times New Roman"/>
                <w:noProof/>
              </w:rPr>
              <w:t>18. Conclusion</w:t>
            </w:r>
            <w:r w:rsidR="00545F37">
              <w:rPr>
                <w:rFonts w:ascii="Times New Roman" w:hAnsi="Times New Roman" w:cs="Times New Roman"/>
                <w:noProof/>
              </w:rPr>
              <w:tab/>
            </w:r>
            <w:r w:rsidR="00D95B8B">
              <w:rPr>
                <w:rFonts w:ascii="Times New Roman" w:hAnsi="Times New Roman" w:cs="Times New Roman"/>
                <w:noProof/>
              </w:rPr>
              <w:t>26</w:t>
            </w:r>
          </w:hyperlink>
        </w:p>
        <w:p w14:paraId="3D64D058" w14:textId="37EEC42F" w:rsidR="00545F37" w:rsidRPr="001D6994" w:rsidRDefault="00000000" w:rsidP="00545F37">
          <w:pPr>
            <w:pStyle w:val="TOC1"/>
            <w:tabs>
              <w:tab w:val="right" w:leader="dot" w:pos="9016"/>
            </w:tabs>
            <w:rPr>
              <w:rFonts w:ascii="Times New Roman" w:hAnsi="Times New Roman" w:cs="Times New Roman"/>
              <w:noProof/>
            </w:rPr>
          </w:pPr>
          <w:hyperlink w:anchor="_Toc237360152" w:history="1">
            <w:r w:rsidR="00545F37">
              <w:rPr>
                <w:rStyle w:val="Hyperlink"/>
                <w:rFonts w:ascii="Times New Roman" w:hAnsi="Times New Roman" w:cs="Times New Roman"/>
                <w:noProof/>
              </w:rPr>
              <w:t>19. References</w:t>
            </w:r>
            <w:r w:rsidR="00545F37">
              <w:rPr>
                <w:rFonts w:ascii="Times New Roman" w:hAnsi="Times New Roman" w:cs="Times New Roman"/>
                <w:noProof/>
              </w:rPr>
              <w:tab/>
            </w:r>
            <w:r w:rsidR="00D95B8B">
              <w:rPr>
                <w:rFonts w:ascii="Times New Roman" w:hAnsi="Times New Roman" w:cs="Times New Roman"/>
                <w:noProof/>
              </w:rPr>
              <w:t>27</w:t>
            </w:r>
          </w:hyperlink>
        </w:p>
        <w:p w14:paraId="5F998B7F" w14:textId="77777777" w:rsidR="00545F37" w:rsidRPr="001D6994" w:rsidRDefault="00545F37" w:rsidP="00545F37">
          <w:pPr>
            <w:rPr>
              <w:rFonts w:ascii="Times New Roman" w:hAnsi="Times New Roman" w:cs="Times New Roman"/>
            </w:rPr>
          </w:pPr>
          <w:r>
            <w:rPr>
              <w:rFonts w:ascii="Times New Roman" w:hAnsi="Times New Roman" w:cs="Times New Roman"/>
            </w:rPr>
            <w:fldChar w:fldCharType="end"/>
          </w:r>
        </w:p>
      </w:sdtContent>
    </w:sdt>
    <w:p w14:paraId="20896493" w14:textId="77777777" w:rsidR="00545F37" w:rsidRPr="001D6994" w:rsidRDefault="00545F37" w:rsidP="00545F37">
      <w:pPr>
        <w:rPr>
          <w:rFonts w:ascii="Times New Roman" w:hAnsi="Times New Roman" w:cs="Times New Roman"/>
        </w:rPr>
      </w:pPr>
      <w:r>
        <w:rPr>
          <w:rFonts w:ascii="Times New Roman" w:hAnsi="Times New Roman" w:cs="Times New Roman"/>
        </w:rPr>
        <w:br w:type="page"/>
      </w:r>
    </w:p>
    <w:p w14:paraId="51E42249" w14:textId="77777777" w:rsidR="00545F37" w:rsidRPr="001D6994" w:rsidRDefault="00545F37" w:rsidP="00545F37">
      <w:pPr>
        <w:rPr>
          <w:rFonts w:ascii="Times New Roman" w:hAnsi="Times New Roman" w:cs="Times New Roman"/>
        </w:rPr>
        <w:sectPr w:rsidR="00545F37" w:rsidRPr="001D6994">
          <w:pgSz w:w="11906" w:h="16838"/>
          <w:pgMar w:top="1440" w:right="1440" w:bottom="1440" w:left="1440" w:header="708" w:footer="708" w:gutter="0"/>
          <w:cols w:space="720"/>
          <w:docGrid w:linePitch="360"/>
        </w:sectPr>
      </w:pPr>
    </w:p>
    <w:p w14:paraId="38041DEA" w14:textId="77777777" w:rsidR="00545F37" w:rsidRPr="001D6994" w:rsidRDefault="00545F37" w:rsidP="00545F37">
      <w:pPr>
        <w:pStyle w:val="Heading1"/>
        <w:rPr>
          <w:rFonts w:ascii="Times New Roman" w:hAnsi="Times New Roman" w:cs="Times New Roman"/>
        </w:rPr>
      </w:pPr>
      <w:bookmarkStart w:id="1" w:name="_Toc237360121"/>
      <w:r>
        <w:rPr>
          <w:rFonts w:ascii="Times New Roman" w:hAnsi="Times New Roman" w:cs="Times New Roman"/>
        </w:rPr>
        <w:lastRenderedPageBreak/>
        <w:t>1. Introduction</w:t>
      </w:r>
      <w:bookmarkEnd w:id="1"/>
    </w:p>
    <w:p w14:paraId="64EB5F9C" w14:textId="6B464C49" w:rsidR="00BB3DAE" w:rsidRPr="00BB3DAE" w:rsidRDefault="00BB3DAE" w:rsidP="00BB3DAE">
      <w:pPr>
        <w:spacing w:after="200" w:line="360" w:lineRule="auto"/>
        <w:jc w:val="both"/>
        <w:rPr>
          <w:rFonts w:ascii="Times New Roman" w:hAnsi="Times New Roman" w:cs="Times New Roman"/>
        </w:rPr>
      </w:pPr>
      <w:r w:rsidRPr="00BB3DAE">
        <w:rPr>
          <w:rFonts w:ascii="Times New Roman" w:hAnsi="Times New Roman" w:cs="Times New Roman"/>
        </w:rPr>
        <w:t>This report outlines the design, the implementation, and evaluation aspects of the Personal Health Tracker App (PH T App), an Android app developed in Java with the support of Android Studio as part of Assignment 2 for ICT372 Mobile Computing. An individual device user could create their personal profile, record exercise sessions, log meals, and check how their calorie and body mass indexes are being balanced over time. Privacy and security were the main concerns of data handling in the app beyond the core functionalities of a tracker app. A good data-sharing model and secure handling of data are the learning outcomes addressed through such development. These, with designing and implementing features on the screen and navigating from one activity (intent-based) to another, are the main learning components which this project focused on and implemented to a degree that the app can comply with GDPR and the Australian Privacy Principles (APPs).</w:t>
      </w:r>
    </w:p>
    <w:p w14:paraId="10FC7A38" w14:textId="34BFD68A" w:rsidR="00545F37" w:rsidRPr="001D6994" w:rsidRDefault="00BB3DAE" w:rsidP="00BB3DAE">
      <w:pPr>
        <w:spacing w:after="200" w:line="360" w:lineRule="auto"/>
        <w:jc w:val="both"/>
        <w:rPr>
          <w:rFonts w:ascii="Times New Roman" w:hAnsi="Times New Roman" w:cs="Times New Roman"/>
        </w:rPr>
      </w:pPr>
      <w:r w:rsidRPr="00BB3DAE">
        <w:rPr>
          <w:rFonts w:ascii="Times New Roman" w:hAnsi="Times New Roman" w:cs="Times New Roman"/>
        </w:rPr>
        <w:t>The app was not only the result of the implementation phases. The design phase included the privacy consideration aspects from the start of the development process. The application ensures that every piece of data related to private or health issues is encrypted before storing in the local storage, so that every time the user has full access to their personal information through a plain-English interpretation of the data, and the user at any time can decide permanently to delete the information stored by the app. This report's next sections go into the details of the app's architecture, feature-by-feature description of the app, the design of intent-based navigation and inter-communication model in the form of data sharing between screen activities, the technical details of encryption and privacy features, the manual testing done with its description, and finally, a review of the encountered problems during development work and how the future development can improve by addressing these issues.</w:t>
      </w:r>
    </w:p>
    <w:p w14:paraId="56DADFF5" w14:textId="77777777" w:rsidR="00545F37" w:rsidRPr="001D6994" w:rsidRDefault="00545F37" w:rsidP="00545F37">
      <w:pPr>
        <w:pStyle w:val="Heading1"/>
        <w:rPr>
          <w:rFonts w:ascii="Times New Roman" w:hAnsi="Times New Roman" w:cs="Times New Roman"/>
        </w:rPr>
      </w:pPr>
      <w:bookmarkStart w:id="2" w:name="_Toc237360122"/>
      <w:r>
        <w:rPr>
          <w:rFonts w:ascii="Times New Roman" w:hAnsi="Times New Roman" w:cs="Times New Roman"/>
        </w:rPr>
        <w:t>2. Project Objectives</w:t>
      </w:r>
      <w:bookmarkEnd w:id="2"/>
    </w:p>
    <w:p w14:paraId="25CEA813" w14:textId="0DB6A549" w:rsidR="00545F37" w:rsidRPr="001D6994" w:rsidRDefault="00BB3DAE" w:rsidP="00545F37">
      <w:pPr>
        <w:spacing w:after="200" w:line="360" w:lineRule="auto"/>
        <w:jc w:val="both"/>
        <w:rPr>
          <w:rFonts w:ascii="Times New Roman" w:hAnsi="Times New Roman" w:cs="Times New Roman"/>
        </w:rPr>
      </w:pPr>
      <w:r w:rsidRPr="00BB3DAE">
        <w:rPr>
          <w:rFonts w:ascii="Times New Roman" w:hAnsi="Times New Roman" w:cs="Times New Roman"/>
        </w:rPr>
        <w:t>The main goal of this evaluation was to develop a multi-page Android app showing good use of explicit Intents to navigate between screens and passing data between activities. Another goal was to make health-tracking features useful to a real user. The app also had to be developed while keeping data privacy in mind with secure local storage suitable for storing sensitive personal information. And, it was a requirement to demonstrate understanding of privacy-by-design concept as GDPR and APPs. As a result, a secondary goal was designing an intuitive interface with such simplicity that a lay person could use the application easily without assistance. This was done as usability is a deciding factor in whether a health tracking application is going to be used regularly or not.</w:t>
      </w:r>
    </w:p>
    <w:p w14:paraId="0412B43A" w14:textId="77777777" w:rsidR="00545F37" w:rsidRPr="001D6994" w:rsidRDefault="00545F37" w:rsidP="00545F37">
      <w:pPr>
        <w:pStyle w:val="ListParagraph"/>
        <w:widowControl/>
        <w:numPr>
          <w:ilvl w:val="0"/>
          <w:numId w:val="8"/>
        </w:numPr>
        <w:autoSpaceDE/>
        <w:autoSpaceDN/>
        <w:spacing w:before="0" w:after="100"/>
        <w:rPr>
          <w:rFonts w:ascii="Times New Roman" w:hAnsi="Times New Roman" w:cs="Times New Roman"/>
        </w:rPr>
      </w:pPr>
      <w:r>
        <w:rPr>
          <w:rFonts w:ascii="Times New Roman" w:hAnsi="Times New Roman" w:cs="Times New Roman"/>
        </w:rPr>
        <w:t>Implement clear, explicit Intent-based navigation between all screens in the application.</w:t>
      </w:r>
    </w:p>
    <w:p w14:paraId="5C98C7F2" w14:textId="77777777" w:rsidR="00545F37" w:rsidRPr="001D6994" w:rsidRDefault="00545F37" w:rsidP="00545F37">
      <w:pPr>
        <w:pStyle w:val="ListParagraph"/>
        <w:widowControl/>
        <w:numPr>
          <w:ilvl w:val="0"/>
          <w:numId w:val="8"/>
        </w:numPr>
        <w:autoSpaceDE/>
        <w:autoSpaceDN/>
        <w:spacing w:before="0" w:after="100"/>
        <w:rPr>
          <w:rFonts w:ascii="Times New Roman" w:hAnsi="Times New Roman" w:cs="Times New Roman"/>
        </w:rPr>
      </w:pPr>
      <w:r>
        <w:rPr>
          <w:rFonts w:ascii="Times New Roman" w:hAnsi="Times New Roman" w:cs="Times New Roman"/>
        </w:rPr>
        <w:t>Pass identifying data between activities using Intent extras rather than global state.</w:t>
      </w:r>
    </w:p>
    <w:p w14:paraId="6C3B7590" w14:textId="77777777" w:rsidR="00545F37" w:rsidRPr="001D6994" w:rsidRDefault="00545F37" w:rsidP="00545F37">
      <w:pPr>
        <w:pStyle w:val="ListParagraph"/>
        <w:widowControl/>
        <w:numPr>
          <w:ilvl w:val="0"/>
          <w:numId w:val="8"/>
        </w:numPr>
        <w:autoSpaceDE/>
        <w:autoSpaceDN/>
        <w:spacing w:before="0" w:after="100"/>
        <w:rPr>
          <w:rFonts w:ascii="Times New Roman" w:hAnsi="Times New Roman" w:cs="Times New Roman"/>
        </w:rPr>
      </w:pPr>
      <w:r>
        <w:rPr>
          <w:rFonts w:ascii="Times New Roman" w:hAnsi="Times New Roman" w:cs="Times New Roman"/>
        </w:rPr>
        <w:t>Allow the user to create and later edit a personal profile with validated input.</w:t>
      </w:r>
    </w:p>
    <w:p w14:paraId="401A0FAC" w14:textId="77777777" w:rsidR="00545F37" w:rsidRPr="001D6994" w:rsidRDefault="00545F37" w:rsidP="00545F37">
      <w:pPr>
        <w:pStyle w:val="ListParagraph"/>
        <w:widowControl/>
        <w:numPr>
          <w:ilvl w:val="0"/>
          <w:numId w:val="8"/>
        </w:numPr>
        <w:autoSpaceDE/>
        <w:autoSpaceDN/>
        <w:spacing w:before="0" w:after="100"/>
        <w:rPr>
          <w:rFonts w:ascii="Times New Roman" w:hAnsi="Times New Roman" w:cs="Times New Roman"/>
        </w:rPr>
      </w:pPr>
      <w:r>
        <w:rPr>
          <w:rFonts w:ascii="Times New Roman" w:hAnsi="Times New Roman" w:cs="Times New Roman"/>
        </w:rPr>
        <w:t>Record exercise sessions and diet entries with sensible input validation and automatic calorie calculation.</w:t>
      </w:r>
    </w:p>
    <w:p w14:paraId="42D804CA" w14:textId="77777777" w:rsidR="00545F37" w:rsidRPr="001D6994" w:rsidRDefault="00545F37" w:rsidP="00545F37">
      <w:pPr>
        <w:pStyle w:val="ListParagraph"/>
        <w:widowControl/>
        <w:numPr>
          <w:ilvl w:val="0"/>
          <w:numId w:val="8"/>
        </w:numPr>
        <w:autoSpaceDE/>
        <w:autoSpaceDN/>
        <w:spacing w:before="0" w:after="100"/>
        <w:rPr>
          <w:rFonts w:ascii="Times New Roman" w:hAnsi="Times New Roman" w:cs="Times New Roman"/>
        </w:rPr>
      </w:pPr>
      <w:r>
        <w:rPr>
          <w:rFonts w:ascii="Times New Roman" w:hAnsi="Times New Roman" w:cs="Times New Roman"/>
        </w:rPr>
        <w:t>Present a summary report that meaningfully combines the stored data for the user.</w:t>
      </w:r>
    </w:p>
    <w:p w14:paraId="743C81E9" w14:textId="77777777" w:rsidR="00545F37" w:rsidRPr="001D6994" w:rsidRDefault="00545F37" w:rsidP="00545F37">
      <w:pPr>
        <w:pStyle w:val="ListParagraph"/>
        <w:widowControl/>
        <w:numPr>
          <w:ilvl w:val="0"/>
          <w:numId w:val="8"/>
        </w:numPr>
        <w:autoSpaceDE/>
        <w:autoSpaceDN/>
        <w:spacing w:before="0" w:after="100"/>
        <w:rPr>
          <w:rFonts w:ascii="Times New Roman" w:hAnsi="Times New Roman" w:cs="Times New Roman"/>
        </w:rPr>
      </w:pPr>
      <w:r>
        <w:rPr>
          <w:rFonts w:ascii="Times New Roman" w:hAnsi="Times New Roman" w:cs="Times New Roman"/>
        </w:rPr>
        <w:t>Encrypt all personal and health data before it is written to local storage.</w:t>
      </w:r>
    </w:p>
    <w:p w14:paraId="5050C141" w14:textId="77777777" w:rsidR="00545F37" w:rsidRPr="001D6994" w:rsidRDefault="00545F37" w:rsidP="00545F37">
      <w:pPr>
        <w:pStyle w:val="ListParagraph"/>
        <w:widowControl/>
        <w:numPr>
          <w:ilvl w:val="0"/>
          <w:numId w:val="8"/>
        </w:numPr>
        <w:autoSpaceDE/>
        <w:autoSpaceDN/>
        <w:spacing w:before="0" w:after="100"/>
        <w:rPr>
          <w:rFonts w:ascii="Times New Roman" w:hAnsi="Times New Roman" w:cs="Times New Roman"/>
        </w:rPr>
      </w:pPr>
      <w:r>
        <w:rPr>
          <w:rFonts w:ascii="Times New Roman" w:hAnsi="Times New Roman" w:cs="Times New Roman"/>
        </w:rPr>
        <w:lastRenderedPageBreak/>
        <w:t>Give the user a single place to view everything the app has stored about them (Right to Access).</w:t>
      </w:r>
    </w:p>
    <w:p w14:paraId="4512ACF6" w14:textId="057D69DF" w:rsidR="00545F37" w:rsidRDefault="00545F37" w:rsidP="00545F37">
      <w:pPr>
        <w:pStyle w:val="ListParagraph"/>
        <w:widowControl/>
        <w:numPr>
          <w:ilvl w:val="0"/>
          <w:numId w:val="8"/>
        </w:numPr>
        <w:autoSpaceDE/>
        <w:autoSpaceDN/>
        <w:spacing w:before="0" w:after="100"/>
        <w:rPr>
          <w:rFonts w:ascii="Times New Roman" w:hAnsi="Times New Roman" w:cs="Times New Roman"/>
        </w:rPr>
      </w:pPr>
      <w:r>
        <w:rPr>
          <w:rFonts w:ascii="Times New Roman" w:hAnsi="Times New Roman" w:cs="Times New Roman"/>
        </w:rPr>
        <w:t>Give the user the ability to permanently erase all stored data on demand (Right to Erasure).</w:t>
      </w:r>
    </w:p>
    <w:p w14:paraId="60720736" w14:textId="77777777" w:rsidR="009A083E" w:rsidRPr="001D6994" w:rsidRDefault="009A083E" w:rsidP="009A083E">
      <w:pPr>
        <w:pStyle w:val="ListParagraph"/>
        <w:widowControl/>
        <w:autoSpaceDE/>
        <w:autoSpaceDN/>
        <w:spacing w:before="0" w:after="100"/>
        <w:ind w:left="720" w:firstLine="0"/>
        <w:rPr>
          <w:rFonts w:ascii="Times New Roman" w:hAnsi="Times New Roman" w:cs="Times New Roman"/>
        </w:rPr>
      </w:pPr>
    </w:p>
    <w:p w14:paraId="788224BE" w14:textId="77777777" w:rsidR="00545F37" w:rsidRPr="001D6994" w:rsidRDefault="00545F37" w:rsidP="00545F37">
      <w:pPr>
        <w:pStyle w:val="Heading1"/>
        <w:rPr>
          <w:rFonts w:ascii="Times New Roman" w:hAnsi="Times New Roman" w:cs="Times New Roman"/>
        </w:rPr>
      </w:pPr>
      <w:bookmarkStart w:id="3" w:name="_Toc237360123"/>
      <w:r>
        <w:rPr>
          <w:rFonts w:ascii="Times New Roman" w:hAnsi="Times New Roman" w:cs="Times New Roman"/>
        </w:rPr>
        <w:t>3. Application Overview</w:t>
      </w:r>
      <w:bookmarkEnd w:id="3"/>
    </w:p>
    <w:p w14:paraId="6F033E27" w14:textId="5617BBC2" w:rsidR="00BB3DAE" w:rsidRPr="00BB3DAE" w:rsidRDefault="00BB3DAE" w:rsidP="00BB3DAE">
      <w:pPr>
        <w:spacing w:after="200" w:line="360" w:lineRule="auto"/>
        <w:jc w:val="both"/>
        <w:rPr>
          <w:rFonts w:ascii="Times New Roman" w:hAnsi="Times New Roman" w:cs="Times New Roman"/>
        </w:rPr>
      </w:pPr>
      <w:r w:rsidRPr="00BB3DAE">
        <w:rPr>
          <w:rFonts w:ascii="Times New Roman" w:hAnsi="Times New Roman" w:cs="Times New Roman"/>
        </w:rPr>
        <w:t>The Personal Health Tracker App is a single-user, offline-first Android application. There is no INTERNET permission required by the app and the app transmits no data to a remote server; The operation of every feature is done entirely on data stored at the user's side. A total of seven activities make up the application:</w:t>
      </w:r>
    </w:p>
    <w:p w14:paraId="2E520DAA" w14:textId="42A52F63" w:rsidR="00545F37" w:rsidRPr="001D6994" w:rsidRDefault="00BB3DAE" w:rsidP="00545F37">
      <w:pPr>
        <w:spacing w:after="200" w:line="360" w:lineRule="auto"/>
        <w:jc w:val="both"/>
        <w:rPr>
          <w:rFonts w:ascii="Times New Roman" w:hAnsi="Times New Roman" w:cs="Times New Roman"/>
        </w:rPr>
      </w:pPr>
      <w:r w:rsidRPr="00BB3DAE">
        <w:rPr>
          <w:rFonts w:ascii="Times New Roman" w:hAnsi="Times New Roman" w:cs="Times New Roman"/>
        </w:rPr>
        <w:t xml:space="preserve">Upon startup the user is greeted with a blank form where they are supposed to enter the details of their profile since there has been no profile created yet. After the user has successfully completed and saved the profile, the </w:t>
      </w:r>
      <w:proofErr w:type="spellStart"/>
      <w:r w:rsidRPr="00BB3DAE">
        <w:rPr>
          <w:rFonts w:ascii="Times New Roman" w:hAnsi="Times New Roman" w:cs="Times New Roman"/>
        </w:rPr>
        <w:t>ProfileActivity</w:t>
      </w:r>
      <w:proofErr w:type="spellEnd"/>
      <w:r w:rsidRPr="00BB3DAE">
        <w:rPr>
          <w:rFonts w:ascii="Times New Roman" w:hAnsi="Times New Roman" w:cs="Times New Roman"/>
        </w:rPr>
        <w:t xml:space="preserve"> screen is hidden from view unless the user </w:t>
      </w:r>
      <w:proofErr w:type="gramStart"/>
      <w:r w:rsidRPr="00BB3DAE">
        <w:rPr>
          <w:rFonts w:ascii="Times New Roman" w:hAnsi="Times New Roman" w:cs="Times New Roman"/>
        </w:rPr>
        <w:t>In</w:t>
      </w:r>
      <w:proofErr w:type="gramEnd"/>
      <w:r w:rsidRPr="00BB3DAE">
        <w:rPr>
          <w:rFonts w:ascii="Times New Roman" w:hAnsi="Times New Roman" w:cs="Times New Roman"/>
        </w:rPr>
        <w:t xml:space="preserve"> particular decides to open it again (edit mode) from the Main Menu; instead the app starts up straight on </w:t>
      </w:r>
      <w:proofErr w:type="spellStart"/>
      <w:r w:rsidRPr="00BB3DAE">
        <w:rPr>
          <w:rFonts w:ascii="Times New Roman" w:hAnsi="Times New Roman" w:cs="Times New Roman"/>
        </w:rPr>
        <w:t>MainMenuActivity</w:t>
      </w:r>
      <w:proofErr w:type="spellEnd"/>
      <w:r w:rsidRPr="00BB3DAE">
        <w:rPr>
          <w:rFonts w:ascii="Times New Roman" w:hAnsi="Times New Roman" w:cs="Times New Roman"/>
        </w:rPr>
        <w:t xml:space="preserve">. The way it works is a direct response to Truth is the assignment brief doesn't require the presence of a splash screen or a registration workflow on its own. At the same time, it limits the number of screens the user has to click through to a practically necessary minimal level. Such a choice </w:t>
      </w:r>
      <w:proofErr w:type="gramStart"/>
      <w:r w:rsidRPr="00BB3DAE">
        <w:rPr>
          <w:rFonts w:ascii="Times New Roman" w:hAnsi="Times New Roman" w:cs="Times New Roman"/>
        </w:rPr>
        <w:t>But</w:t>
      </w:r>
      <w:proofErr w:type="gramEnd"/>
      <w:r w:rsidRPr="00BB3DAE">
        <w:rPr>
          <w:rFonts w:ascii="Times New Roman" w:hAnsi="Times New Roman" w:cs="Times New Roman"/>
        </w:rPr>
        <w:t xml:space="preserve"> is a legitimate subject for usability consideration to be made at a later stage of the report.</w:t>
      </w:r>
    </w:p>
    <w:p w14:paraId="1CE30C60" w14:textId="5BD945B2" w:rsidR="00545F37" w:rsidRPr="001D6994" w:rsidRDefault="00545F37" w:rsidP="00545F37">
      <w:pPr>
        <w:pStyle w:val="Heading1"/>
        <w:rPr>
          <w:rFonts w:ascii="Times New Roman" w:hAnsi="Times New Roman" w:cs="Times New Roman"/>
        </w:rPr>
      </w:pPr>
      <w:bookmarkStart w:id="4" w:name="_Toc237360124"/>
      <w:r>
        <w:rPr>
          <w:rFonts w:ascii="Times New Roman" w:hAnsi="Times New Roman" w:cs="Times New Roman"/>
        </w:rPr>
        <w:t>4. Development Environment</w:t>
      </w:r>
      <w:bookmarkEnd w:id="4"/>
    </w:p>
    <w:p w14:paraId="4D5E7BA4" w14:textId="54A86F67" w:rsidR="00545F37" w:rsidRPr="001D6994" w:rsidRDefault="00BB3DAE" w:rsidP="00545F37">
      <w:pPr>
        <w:spacing w:after="200" w:line="360" w:lineRule="auto"/>
        <w:jc w:val="both"/>
        <w:rPr>
          <w:rFonts w:ascii="Times New Roman" w:hAnsi="Times New Roman" w:cs="Times New Roman"/>
        </w:rPr>
      </w:pPr>
      <w:r w:rsidRPr="00BB3DAE">
        <w:rPr>
          <w:rFonts w:ascii="Times New Roman" w:hAnsi="Times New Roman" w:cs="Times New Roman"/>
        </w:rPr>
        <w:t xml:space="preserve">The app was made with Android Studio and Java, using standard libraries for UI components. Gradle is used as the project's build tool and it complies with the basic Android structure. The source files of the app are in one package, </w:t>
      </w:r>
      <w:proofErr w:type="spellStart"/>
      <w:proofErr w:type="gramStart"/>
      <w:r w:rsidRPr="00BB3DAE">
        <w:rPr>
          <w:rFonts w:ascii="Times New Roman" w:hAnsi="Times New Roman" w:cs="Times New Roman"/>
        </w:rPr>
        <w:t>com.koi.healthtracker</w:t>
      </w:r>
      <w:proofErr w:type="spellEnd"/>
      <w:proofErr w:type="gramEnd"/>
      <w:r w:rsidRPr="00BB3DAE">
        <w:rPr>
          <w:rFonts w:ascii="Times New Roman" w:hAnsi="Times New Roman" w:cs="Times New Roman"/>
        </w:rPr>
        <w:t xml:space="preserve">. The resources for layouts, values, and drawings are kept in separate folders. As for storage, </w:t>
      </w:r>
      <w:proofErr w:type="spellStart"/>
      <w:r w:rsidRPr="00BB3DAE">
        <w:rPr>
          <w:rFonts w:ascii="Times New Roman" w:hAnsi="Times New Roman" w:cs="Times New Roman"/>
        </w:rPr>
        <w:t>SQLiteOpenHelper</w:t>
      </w:r>
      <w:proofErr w:type="spellEnd"/>
      <w:r w:rsidRPr="00BB3DAE">
        <w:rPr>
          <w:rFonts w:ascii="Times New Roman" w:hAnsi="Times New Roman" w:cs="Times New Roman"/>
        </w:rPr>
        <w:t xml:space="preserve"> is the Android built-in API to store and manage relational exercise and diet data locally while single-record smaller sets of profile data are stored using </w:t>
      </w:r>
      <w:proofErr w:type="spellStart"/>
      <w:r w:rsidRPr="00BB3DAE">
        <w:rPr>
          <w:rFonts w:ascii="Times New Roman" w:hAnsi="Times New Roman" w:cs="Times New Roman"/>
        </w:rPr>
        <w:t>SharedPreferences</w:t>
      </w:r>
      <w:proofErr w:type="spellEnd"/>
      <w:r w:rsidRPr="00BB3DAE">
        <w:rPr>
          <w:rFonts w:ascii="Times New Roman" w:hAnsi="Times New Roman" w:cs="Times New Roman"/>
        </w:rPr>
        <w:t xml:space="preserve">. As regards encryption, the app uses only the Android platform's built-in capabilities - </w:t>
      </w:r>
      <w:proofErr w:type="spellStart"/>
      <w:proofErr w:type="gramStart"/>
      <w:r w:rsidRPr="00BB3DAE">
        <w:rPr>
          <w:rFonts w:ascii="Times New Roman" w:hAnsi="Times New Roman" w:cs="Times New Roman"/>
        </w:rPr>
        <w:t>javax.crypto</w:t>
      </w:r>
      <w:proofErr w:type="spellEnd"/>
      <w:proofErr w:type="gramEnd"/>
      <w:r w:rsidRPr="00BB3DAE">
        <w:rPr>
          <w:rFonts w:ascii="Times New Roman" w:hAnsi="Times New Roman" w:cs="Times New Roman"/>
        </w:rPr>
        <w:t xml:space="preserve"> package and Android Keystore system, no third-party cryptographic libraries are used, That means, there is also no additional external vulnerabilities introduced by these.</w:t>
      </w:r>
    </w:p>
    <w:p w14:paraId="3CBA2855" w14:textId="77777777" w:rsidR="00545F37" w:rsidRPr="001D6994" w:rsidRDefault="00545F37" w:rsidP="00545F37">
      <w:pPr>
        <w:pStyle w:val="Heading1"/>
        <w:rPr>
          <w:rFonts w:ascii="Times New Roman" w:hAnsi="Times New Roman" w:cs="Times New Roman"/>
        </w:rPr>
      </w:pPr>
      <w:bookmarkStart w:id="5" w:name="_Toc237360125"/>
      <w:r>
        <w:rPr>
          <w:rFonts w:ascii="Times New Roman" w:hAnsi="Times New Roman" w:cs="Times New Roman"/>
        </w:rPr>
        <w:t>5. System Architecture</w:t>
      </w:r>
      <w:bookmarkEnd w:id="5"/>
    </w:p>
    <w:p w14:paraId="5C82A462" w14:textId="468D6FCE" w:rsidR="00BB3DAE" w:rsidRPr="00BB3DAE" w:rsidRDefault="00BB3DAE" w:rsidP="00BB3DAE">
      <w:pPr>
        <w:spacing w:after="200" w:line="360" w:lineRule="auto"/>
        <w:jc w:val="both"/>
        <w:rPr>
          <w:rFonts w:ascii="Times New Roman" w:hAnsi="Times New Roman" w:cs="Times New Roman"/>
        </w:rPr>
      </w:pPr>
      <w:bookmarkStart w:id="6" w:name="_Toc237360126"/>
      <w:r w:rsidRPr="00BB3DAE">
        <w:rPr>
          <w:rFonts w:ascii="Times New Roman" w:hAnsi="Times New Roman" w:cs="Times New Roman"/>
        </w:rPr>
        <w:t xml:space="preserve">Internally, the app is organized as a set of stacked functional layers: the UI layer handling interactions with the user, the business layer where operations are executed, and the security layer, where all sensitive work is done. Of course, without using any formal MVC/MVP architectural structures (like </w:t>
      </w:r>
      <w:proofErr w:type="spellStart"/>
      <w:r w:rsidRPr="00BB3DAE">
        <w:rPr>
          <w:rFonts w:ascii="Times New Roman" w:hAnsi="Times New Roman" w:cs="Times New Roman"/>
        </w:rPr>
        <w:t>ViewModel</w:t>
      </w:r>
      <w:proofErr w:type="spellEnd"/>
      <w:r w:rsidRPr="00BB3DAE">
        <w:rPr>
          <w:rFonts w:ascii="Times New Roman" w:hAnsi="Times New Roman" w:cs="Times New Roman"/>
        </w:rPr>
        <w:t xml:space="preserve"> etc. The core of this architecture is a set of Activities which are really the only ones who can handle user input by doing simple validation tasks and Then delegate to a manager or helper class, then displaying the result on screen. Activities are only aware of managers and helpers, as they cannot directly use the database or </w:t>
      </w:r>
      <w:proofErr w:type="spellStart"/>
      <w:r w:rsidRPr="00BB3DAE">
        <w:rPr>
          <w:rFonts w:ascii="Times New Roman" w:hAnsi="Times New Roman" w:cs="Times New Roman"/>
        </w:rPr>
        <w:t>SharedPreferences</w:t>
      </w:r>
      <w:proofErr w:type="spellEnd"/>
      <w:r w:rsidRPr="00BB3DAE">
        <w:rPr>
          <w:rFonts w:ascii="Times New Roman" w:hAnsi="Times New Roman" w:cs="Times New Roman"/>
        </w:rPr>
        <w:t xml:space="preserve">. Below each Activity are two manager/helper classes: </w:t>
      </w:r>
      <w:proofErr w:type="spellStart"/>
      <w:r w:rsidRPr="00BB3DAE">
        <w:rPr>
          <w:rFonts w:ascii="Times New Roman" w:hAnsi="Times New Roman" w:cs="Times New Roman"/>
        </w:rPr>
        <w:t>DBHelper</w:t>
      </w:r>
      <w:proofErr w:type="spellEnd"/>
      <w:r w:rsidRPr="00BB3DAE">
        <w:rPr>
          <w:rFonts w:ascii="Times New Roman" w:hAnsi="Times New Roman" w:cs="Times New Roman"/>
        </w:rPr>
        <w:t xml:space="preserve"> which controls the SQLite database and handles exercise and diet entry read/write operations, and </w:t>
      </w:r>
      <w:proofErr w:type="spellStart"/>
      <w:r w:rsidRPr="00BB3DAE">
        <w:rPr>
          <w:rFonts w:ascii="Times New Roman" w:hAnsi="Times New Roman" w:cs="Times New Roman"/>
        </w:rPr>
        <w:t>ProfileManager</w:t>
      </w:r>
      <w:proofErr w:type="spellEnd"/>
      <w:r w:rsidRPr="00BB3DAE">
        <w:rPr>
          <w:rFonts w:ascii="Times New Roman" w:hAnsi="Times New Roman" w:cs="Times New Roman"/>
        </w:rPr>
        <w:t xml:space="preserve"> which is backed by </w:t>
      </w:r>
      <w:proofErr w:type="spellStart"/>
      <w:r w:rsidRPr="00BB3DAE">
        <w:rPr>
          <w:rFonts w:ascii="Times New Roman" w:hAnsi="Times New Roman" w:cs="Times New Roman"/>
        </w:rPr>
        <w:t>SharedPreferences</w:t>
      </w:r>
      <w:proofErr w:type="spellEnd"/>
      <w:r w:rsidRPr="00BB3DAE">
        <w:rPr>
          <w:rFonts w:ascii="Times New Roman" w:hAnsi="Times New Roman" w:cs="Times New Roman"/>
        </w:rPr>
        <w:t xml:space="preserve"> and controls the profile storage. The cryptographic functionalities of both </w:t>
      </w:r>
      <w:proofErr w:type="spellStart"/>
      <w:r w:rsidRPr="00BB3DAE">
        <w:rPr>
          <w:rFonts w:ascii="Times New Roman" w:hAnsi="Times New Roman" w:cs="Times New Roman"/>
        </w:rPr>
        <w:t>DBHelper</w:t>
      </w:r>
      <w:proofErr w:type="spellEnd"/>
      <w:r w:rsidRPr="00BB3DAE">
        <w:rPr>
          <w:rFonts w:ascii="Times New Roman" w:hAnsi="Times New Roman" w:cs="Times New Roman"/>
        </w:rPr>
        <w:t xml:space="preserve"> and </w:t>
      </w:r>
      <w:proofErr w:type="spellStart"/>
      <w:r w:rsidRPr="00BB3DAE">
        <w:rPr>
          <w:rFonts w:ascii="Times New Roman" w:hAnsi="Times New Roman" w:cs="Times New Roman"/>
        </w:rPr>
        <w:t>ProfileManager</w:t>
      </w:r>
      <w:proofErr w:type="spellEnd"/>
      <w:r w:rsidRPr="00BB3DAE">
        <w:rPr>
          <w:rFonts w:ascii="Times New Roman" w:hAnsi="Times New Roman" w:cs="Times New Roman"/>
        </w:rPr>
        <w:t xml:space="preserve"> can be seen as encapsulations of a single </w:t>
      </w:r>
      <w:proofErr w:type="spellStart"/>
      <w:r w:rsidRPr="00BB3DAE">
        <w:rPr>
          <w:rFonts w:ascii="Times New Roman" w:hAnsi="Times New Roman" w:cs="Times New Roman"/>
        </w:rPr>
        <w:t>CryptoManager</w:t>
      </w:r>
      <w:proofErr w:type="spellEnd"/>
      <w:r w:rsidRPr="00BB3DAE">
        <w:rPr>
          <w:rFonts w:ascii="Times New Roman" w:hAnsi="Times New Roman" w:cs="Times New Roman"/>
        </w:rPr>
        <w:t>.</w:t>
      </w:r>
    </w:p>
    <w:p w14:paraId="5B23C437" w14:textId="1AE91F04" w:rsidR="009A083E" w:rsidRDefault="00BB3DAE" w:rsidP="00BB3DAE">
      <w:pPr>
        <w:spacing w:after="200" w:line="360" w:lineRule="auto"/>
        <w:jc w:val="both"/>
        <w:rPr>
          <w:rFonts w:ascii="Times New Roman" w:hAnsi="Times New Roman" w:cs="Times New Roman"/>
        </w:rPr>
      </w:pPr>
      <w:r w:rsidRPr="00BB3DAE">
        <w:rPr>
          <w:rFonts w:ascii="Times New Roman" w:hAnsi="Times New Roman" w:cs="Times New Roman"/>
        </w:rPr>
        <w:lastRenderedPageBreak/>
        <w:t xml:space="preserve">The design choice ensures that, for instance, if there were to be a change in the cryptographic method (like using a new key size or algorithm), the code for such a new encryption scheme will be confined to the </w:t>
      </w:r>
      <w:proofErr w:type="spellStart"/>
      <w:r w:rsidRPr="00BB3DAE">
        <w:rPr>
          <w:rFonts w:ascii="Times New Roman" w:hAnsi="Times New Roman" w:cs="Times New Roman"/>
        </w:rPr>
        <w:t>CryptoManager</w:t>
      </w:r>
      <w:proofErr w:type="spellEnd"/>
      <w:r w:rsidRPr="00BB3DAE">
        <w:rPr>
          <w:rFonts w:ascii="Times New Roman" w:hAnsi="Times New Roman" w:cs="Times New Roman"/>
        </w:rPr>
        <w:t xml:space="preserve"> class only and will not affect any other areas. In effect, this design leads to no cryptographic code in the Activities, which are only supposed to pass on </w:t>
      </w:r>
      <w:proofErr w:type="spellStart"/>
      <w:r w:rsidRPr="00BB3DAE">
        <w:rPr>
          <w:rFonts w:ascii="Times New Roman" w:hAnsi="Times New Roman" w:cs="Times New Roman"/>
        </w:rPr>
        <w:t>dbHelper.addExercise</w:t>
      </w:r>
      <w:proofErr w:type="spellEnd"/>
      <w:r w:rsidRPr="00BB3DAE">
        <w:rPr>
          <w:rFonts w:ascii="Times New Roman" w:hAnsi="Times New Roman" w:cs="Times New Roman"/>
        </w:rPr>
        <w:t xml:space="preserve">(...) or </w:t>
      </w:r>
      <w:proofErr w:type="spellStart"/>
      <w:r w:rsidRPr="00BB3DAE">
        <w:rPr>
          <w:rFonts w:ascii="Times New Roman" w:hAnsi="Times New Roman" w:cs="Times New Roman"/>
        </w:rPr>
        <w:t>profileManager.getName</w:t>
      </w:r>
      <w:proofErr w:type="spellEnd"/>
      <w:r w:rsidRPr="00BB3DAE">
        <w:rPr>
          <w:rFonts w:ascii="Times New Roman" w:hAnsi="Times New Roman" w:cs="Times New Roman"/>
        </w:rPr>
        <w:t>() to the underlying classes and receive a raw/undecrypted string result back for them to show on screen. As such, not only it makes the coding work for the Activities really straightforward, since everything from the database to the profile is already done for them. Plus, with the encryption being handled by one single class, it also reduces the possibilities of a developer forgetting to encrypt a particular value that was meant to be stored securely.</w:t>
      </w:r>
    </w:p>
    <w:p w14:paraId="7E7A52B8" w14:textId="60E20D44" w:rsidR="00AD489F" w:rsidRPr="009A083E" w:rsidRDefault="00545F37" w:rsidP="009A083E">
      <w:pPr>
        <w:spacing w:after="200" w:line="360" w:lineRule="auto"/>
        <w:jc w:val="both"/>
        <w:rPr>
          <w:rFonts w:ascii="Times New Roman" w:hAnsi="Times New Roman" w:cs="Times New Roman"/>
          <w:b/>
          <w:bCs/>
          <w:sz w:val="30"/>
          <w:szCs w:val="30"/>
        </w:rPr>
      </w:pPr>
      <w:r w:rsidRPr="009A083E">
        <w:rPr>
          <w:rFonts w:ascii="Times New Roman" w:hAnsi="Times New Roman" w:cs="Times New Roman"/>
          <w:b/>
          <w:bCs/>
          <w:sz w:val="30"/>
          <w:szCs w:val="30"/>
        </w:rPr>
        <w:t>6. Application Design</w:t>
      </w:r>
      <w:bookmarkEnd w:id="6"/>
    </w:p>
    <w:p w14:paraId="33B4F787" w14:textId="6B27DFB1" w:rsidR="00BB3DAE" w:rsidRPr="00BB3DAE" w:rsidRDefault="00BB3DAE" w:rsidP="00BB3DAE">
      <w:pPr>
        <w:spacing w:after="200" w:line="360" w:lineRule="auto"/>
        <w:jc w:val="both"/>
        <w:rPr>
          <w:rFonts w:ascii="Times New Roman" w:hAnsi="Times New Roman" w:cs="Times New Roman"/>
        </w:rPr>
      </w:pPr>
      <w:r w:rsidRPr="00BB3DAE">
        <w:rPr>
          <w:rFonts w:ascii="Times New Roman" w:hAnsi="Times New Roman" w:cs="Times New Roman"/>
        </w:rPr>
        <w:t xml:space="preserve">The visual design is implemented with a card-based design in both the exercise and diet history lists. This design is a visual element that can be understood and processed rapidly by anyone looking at the list or screen. </w:t>
      </w:r>
      <w:proofErr w:type="spellStart"/>
      <w:r w:rsidRPr="00BB3DAE">
        <w:rPr>
          <w:rFonts w:ascii="Times New Roman" w:hAnsi="Times New Roman" w:cs="Times New Roman"/>
        </w:rPr>
        <w:t>ExerciseAdapter</w:t>
      </w:r>
      <w:proofErr w:type="spellEnd"/>
      <w:r w:rsidRPr="00BB3DAE">
        <w:rPr>
          <w:rFonts w:ascii="Times New Roman" w:hAnsi="Times New Roman" w:cs="Times New Roman"/>
        </w:rPr>
        <w:t xml:space="preserve"> and </w:t>
      </w:r>
      <w:proofErr w:type="spellStart"/>
      <w:r w:rsidRPr="00BB3DAE">
        <w:rPr>
          <w:rFonts w:ascii="Times New Roman" w:hAnsi="Times New Roman" w:cs="Times New Roman"/>
        </w:rPr>
        <w:t>DietAdapter</w:t>
      </w:r>
      <w:proofErr w:type="spellEnd"/>
      <w:r w:rsidRPr="00BB3DAE">
        <w:rPr>
          <w:rFonts w:ascii="Times New Roman" w:hAnsi="Times New Roman" w:cs="Times New Roman"/>
        </w:rPr>
        <w:t xml:space="preserve"> were used for exercise and diet history lists. To be able to show an icon, a major description, a minor description, and a time for each item in the list a custom view </w:t>
      </w:r>
      <w:proofErr w:type="spellStart"/>
      <w:r w:rsidRPr="00BB3DAE">
        <w:rPr>
          <w:rFonts w:ascii="Times New Roman" w:hAnsi="Times New Roman" w:cs="Times New Roman"/>
        </w:rPr>
        <w:t>CustomCardView</w:t>
      </w:r>
      <w:proofErr w:type="spellEnd"/>
      <w:r w:rsidRPr="00BB3DAE">
        <w:rPr>
          <w:rFonts w:ascii="Times New Roman" w:hAnsi="Times New Roman" w:cs="Times New Roman"/>
        </w:rPr>
        <w:t xml:space="preserve"> is created which can contain all of these elements in a compact way.</w:t>
      </w:r>
    </w:p>
    <w:p w14:paraId="4F1FB43E" w14:textId="4088C564" w:rsidR="00BC2CAB" w:rsidRPr="001D6994" w:rsidRDefault="00BB3DAE" w:rsidP="00BB3DAE">
      <w:pPr>
        <w:spacing w:after="200" w:line="360" w:lineRule="auto"/>
        <w:jc w:val="both"/>
        <w:rPr>
          <w:rFonts w:ascii="Times New Roman" w:hAnsi="Times New Roman" w:cs="Times New Roman"/>
        </w:rPr>
      </w:pPr>
      <w:r w:rsidRPr="00BB3DAE">
        <w:rPr>
          <w:rFonts w:ascii="Times New Roman" w:hAnsi="Times New Roman" w:cs="Times New Roman"/>
        </w:rPr>
        <w:t>Data-logging in Exercise and Diet is performed in a uniform way. Each log screen contains an input field at the top, a green "Add" button to confirm the data entry, and a list of already stored items below. Every data entry screen automatically re-fetches the stored data and displays it the background color of each item in the list. Data consistency was chosen on purpose for usability reasons: after the user has learned how to log an exercise session, the same idea of the mental model that applies to log the meal directly. The Main Menu is the single hub from which every other screen reachable as a hub, and besides showing a friendly greeting message also includes very succinct information on the user's profile, namely gender age height, weight, and registration date. This information is shown at a glance to make the user immediately confirm that their profile data is stored correctly and also to avoid having to open a different screen to check.</w:t>
      </w:r>
    </w:p>
    <w:p w14:paraId="0E528C0A" w14:textId="77777777" w:rsidR="00545F37" w:rsidRDefault="00545F37" w:rsidP="00545F37">
      <w:pPr>
        <w:pStyle w:val="Heading1"/>
        <w:rPr>
          <w:rFonts w:ascii="Times New Roman" w:hAnsi="Times New Roman" w:cs="Times New Roman"/>
        </w:rPr>
      </w:pPr>
      <w:bookmarkStart w:id="7" w:name="_Toc237360127"/>
      <w:r>
        <w:rPr>
          <w:rFonts w:ascii="Times New Roman" w:hAnsi="Times New Roman" w:cs="Times New Roman"/>
        </w:rPr>
        <w:t>7. Application Features</w:t>
      </w:r>
      <w:bookmarkEnd w:id="7"/>
    </w:p>
    <w:p w14:paraId="0FD30320" w14:textId="77777777" w:rsidR="00BC2CAB" w:rsidRPr="001D6994" w:rsidRDefault="00BC2CAB" w:rsidP="00545F37">
      <w:pPr>
        <w:pStyle w:val="Heading1"/>
        <w:rPr>
          <w:rFonts w:ascii="Times New Roman" w:hAnsi="Times New Roman" w:cs="Times New Roman"/>
        </w:rPr>
      </w:pPr>
    </w:p>
    <w:p w14:paraId="2D2B8B8A" w14:textId="77777777" w:rsidR="00545F37" w:rsidRPr="001D6994" w:rsidRDefault="00545F37" w:rsidP="00545F37">
      <w:pPr>
        <w:pStyle w:val="Heading2"/>
        <w:rPr>
          <w:rFonts w:ascii="Times New Roman" w:hAnsi="Times New Roman" w:cs="Times New Roman"/>
        </w:rPr>
      </w:pPr>
      <w:bookmarkStart w:id="8" w:name="_Toc237360128"/>
      <w:r>
        <w:rPr>
          <w:rFonts w:ascii="Times New Roman" w:hAnsi="Times New Roman" w:cs="Times New Roman"/>
        </w:rPr>
        <w:t>7.1 Profile Creation</w:t>
      </w:r>
      <w:bookmarkEnd w:id="8"/>
    </w:p>
    <w:p w14:paraId="7A94E759" w14:textId="168D57F9" w:rsidR="00545F37" w:rsidRDefault="00BB3DAE" w:rsidP="00545F37">
      <w:pPr>
        <w:spacing w:after="200" w:line="360" w:lineRule="auto"/>
        <w:jc w:val="both"/>
        <w:rPr>
          <w:rFonts w:ascii="Times New Roman" w:hAnsi="Times New Roman" w:cs="Times New Roman"/>
        </w:rPr>
      </w:pPr>
      <w:proofErr w:type="spellStart"/>
      <w:r w:rsidRPr="00BB3DAE">
        <w:rPr>
          <w:rFonts w:ascii="Times New Roman" w:hAnsi="Times New Roman" w:cs="Times New Roman"/>
        </w:rPr>
        <w:t>ProfileActivity</w:t>
      </w:r>
      <w:proofErr w:type="spellEnd"/>
      <w:r w:rsidRPr="00BB3DAE">
        <w:rPr>
          <w:rFonts w:ascii="Times New Roman" w:hAnsi="Times New Roman" w:cs="Times New Roman"/>
        </w:rPr>
        <w:t xml:space="preserve"> launches app and it allows for initial registration of a profile and then subsequent editing, a single </w:t>
      </w:r>
      <w:proofErr w:type="spellStart"/>
      <w:r w:rsidRPr="00BB3DAE">
        <w:rPr>
          <w:rFonts w:ascii="Times New Roman" w:hAnsi="Times New Roman" w:cs="Times New Roman"/>
        </w:rPr>
        <w:t>boolean</w:t>
      </w:r>
      <w:proofErr w:type="spellEnd"/>
      <w:r w:rsidRPr="00BB3DAE">
        <w:rPr>
          <w:rFonts w:ascii="Times New Roman" w:hAnsi="Times New Roman" w:cs="Times New Roman"/>
        </w:rPr>
        <w:t xml:space="preserve"> EDIT_MODE Intent extra is all what it takes to decide between the two operations. </w:t>
      </w:r>
      <w:proofErr w:type="spellStart"/>
      <w:r w:rsidRPr="00BB3DAE">
        <w:rPr>
          <w:rFonts w:ascii="Times New Roman" w:hAnsi="Times New Roman" w:cs="Times New Roman"/>
        </w:rPr>
        <w:t>ProfileManager.isProfileSet</w:t>
      </w:r>
      <w:proofErr w:type="spellEnd"/>
      <w:r w:rsidRPr="00BB3DAE">
        <w:rPr>
          <w:rFonts w:ascii="Times New Roman" w:hAnsi="Times New Roman" w:cs="Times New Roman"/>
        </w:rPr>
        <w:t>() on the inaugural run is still going to be a "false" value and This way the form pops up; then the user fills out name age gender height and weight and finally ticks a "consent" checkbox for the form to be saved. When a profile already exists and the activity isn't intentionally set in an mode, the activity will immediately redirect the user to the Main Menu without even showing the forms which eliminates a scenario in which one has to see the signup page each time an app is opened, This way providing comfort to regular users only.</w:t>
      </w:r>
    </w:p>
    <w:p w14:paraId="681DFB01" w14:textId="77777777" w:rsidR="00AD489F" w:rsidRDefault="00AD489F" w:rsidP="00545F37">
      <w:pPr>
        <w:spacing w:after="200" w:line="360" w:lineRule="auto"/>
        <w:jc w:val="both"/>
        <w:rPr>
          <w:rFonts w:ascii="Times New Roman" w:hAnsi="Times New Roman" w:cs="Times New Roman"/>
        </w:rPr>
      </w:pPr>
    </w:p>
    <w:p w14:paraId="61334561" w14:textId="77777777" w:rsidR="00AD489F" w:rsidRDefault="00AD489F" w:rsidP="00545F37">
      <w:pPr>
        <w:spacing w:after="200" w:line="360" w:lineRule="auto"/>
        <w:jc w:val="both"/>
        <w:rPr>
          <w:rFonts w:ascii="Times New Roman" w:hAnsi="Times New Roman" w:cs="Times New Roman"/>
        </w:rPr>
      </w:pPr>
    </w:p>
    <w:p w14:paraId="06F98949" w14:textId="77777777" w:rsidR="00BC2CAB" w:rsidRDefault="00BC2CAB" w:rsidP="00BC2CAB">
      <w:pPr>
        <w:spacing w:after="200" w:line="360" w:lineRule="auto"/>
        <w:jc w:val="center"/>
        <w:rPr>
          <w:rFonts w:ascii="Times New Roman" w:hAnsi="Times New Roman" w:cs="Times New Roman"/>
        </w:rPr>
      </w:pPr>
      <w:r>
        <w:rPr>
          <w:rFonts w:ascii="Times New Roman" w:hAnsi="Times New Roman" w:cs="Times New Roman"/>
          <w:noProof/>
        </w:rPr>
        <w:drawing>
          <wp:inline distT="0" distB="0" distL="0" distR="0" wp14:anchorId="4D637DA8" wp14:editId="75F7A052">
            <wp:extent cx="2773680" cy="577789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4739" cy="5780103"/>
                    </a:xfrm>
                    <a:prstGeom prst="rect">
                      <a:avLst/>
                    </a:prstGeom>
                  </pic:spPr>
                </pic:pic>
              </a:graphicData>
            </a:graphic>
          </wp:inline>
        </w:drawing>
      </w:r>
    </w:p>
    <w:p w14:paraId="2E147057" w14:textId="77777777" w:rsidR="00AD489F" w:rsidRPr="002A4459" w:rsidRDefault="00AD489F" w:rsidP="00BC2CAB">
      <w:pPr>
        <w:spacing w:after="200" w:line="360" w:lineRule="auto"/>
        <w:jc w:val="center"/>
        <w:rPr>
          <w:rFonts w:ascii="Times New Roman" w:hAnsi="Times New Roman" w:cs="Times New Roman"/>
          <w:sz w:val="24"/>
          <w:szCs w:val="24"/>
        </w:rPr>
      </w:pPr>
      <w:r w:rsidRPr="002A4459">
        <w:rPr>
          <w:rFonts w:ascii="Times New Roman" w:hAnsi="Times New Roman" w:cs="Times New Roman"/>
          <w:color w:val="000000"/>
        </w:rPr>
        <w:t>Figure 1: Profile creation screen on first launch.</w:t>
      </w:r>
    </w:p>
    <w:p w14:paraId="612683A2" w14:textId="77777777" w:rsidR="00545F37" w:rsidRDefault="00AD489F" w:rsidP="00AD489F">
      <w:pPr>
        <w:spacing w:after="160"/>
        <w:jc w:val="center"/>
        <w:rPr>
          <w:rFonts w:ascii="Times New Roman" w:hAnsi="Times New Roman" w:cs="Times New Roman"/>
        </w:rPr>
      </w:pPr>
      <w:r>
        <w:rPr>
          <w:rFonts w:ascii="Times New Roman" w:hAnsi="Times New Roman" w:cs="Times New Roman"/>
          <w:noProof/>
        </w:rPr>
        <w:lastRenderedPageBreak/>
        <w:drawing>
          <wp:inline distT="0" distB="0" distL="0" distR="0" wp14:anchorId="148543FE" wp14:editId="0C23B551">
            <wp:extent cx="2918460" cy="610572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6833" cy="6144165"/>
                    </a:xfrm>
                    <a:prstGeom prst="rect">
                      <a:avLst/>
                    </a:prstGeom>
                  </pic:spPr>
                </pic:pic>
              </a:graphicData>
            </a:graphic>
          </wp:inline>
        </w:drawing>
      </w:r>
    </w:p>
    <w:p w14:paraId="1D94C960" w14:textId="77777777" w:rsidR="00AD489F" w:rsidRPr="002A4459" w:rsidRDefault="00AD489F" w:rsidP="00AD489F">
      <w:pPr>
        <w:spacing w:after="160"/>
        <w:jc w:val="center"/>
        <w:rPr>
          <w:rFonts w:ascii="Times New Roman" w:hAnsi="Times New Roman" w:cs="Times New Roman"/>
          <w:sz w:val="24"/>
          <w:szCs w:val="24"/>
        </w:rPr>
      </w:pPr>
      <w:r w:rsidRPr="002A4459">
        <w:rPr>
          <w:rFonts w:ascii="Times New Roman" w:hAnsi="Times New Roman" w:cs="Times New Roman"/>
          <w:sz w:val="24"/>
          <w:szCs w:val="24"/>
        </w:rPr>
        <w:t>Figure 2: Input validation rejecting an unrealistic age value.</w:t>
      </w:r>
    </w:p>
    <w:p w14:paraId="6FFE3473" w14:textId="77777777" w:rsidR="00AD489F" w:rsidRPr="001D6994" w:rsidRDefault="00AD489F" w:rsidP="00AD489F">
      <w:pPr>
        <w:spacing w:after="160"/>
        <w:jc w:val="center"/>
        <w:rPr>
          <w:rFonts w:ascii="Times New Roman" w:hAnsi="Times New Roman" w:cs="Times New Roman"/>
        </w:rPr>
      </w:pPr>
    </w:p>
    <w:p w14:paraId="062F120C" w14:textId="77777777" w:rsidR="00545F37" w:rsidRDefault="00545F37" w:rsidP="00545F37">
      <w:pPr>
        <w:pStyle w:val="Heading2"/>
        <w:rPr>
          <w:rFonts w:ascii="Times New Roman" w:hAnsi="Times New Roman" w:cs="Times New Roman"/>
        </w:rPr>
      </w:pPr>
      <w:bookmarkStart w:id="9" w:name="_Toc237360129"/>
      <w:r>
        <w:rPr>
          <w:rFonts w:ascii="Times New Roman" w:hAnsi="Times New Roman" w:cs="Times New Roman"/>
        </w:rPr>
        <w:t>7.2 Main Menu</w:t>
      </w:r>
      <w:bookmarkEnd w:id="9"/>
    </w:p>
    <w:p w14:paraId="56D409FC" w14:textId="77777777" w:rsidR="00AD489F" w:rsidRPr="001D6994" w:rsidRDefault="00AD489F" w:rsidP="00545F37">
      <w:pPr>
        <w:pStyle w:val="Heading2"/>
        <w:rPr>
          <w:rFonts w:ascii="Times New Roman" w:hAnsi="Times New Roman" w:cs="Times New Roman"/>
        </w:rPr>
      </w:pPr>
    </w:p>
    <w:p w14:paraId="1F8FE828" w14:textId="77777777" w:rsidR="00545F37" w:rsidRDefault="00545F37" w:rsidP="00545F37">
      <w:pPr>
        <w:spacing w:after="200" w:line="360" w:lineRule="auto"/>
        <w:jc w:val="both"/>
        <w:rPr>
          <w:rFonts w:ascii="Times New Roman" w:hAnsi="Times New Roman" w:cs="Times New Roman"/>
        </w:rPr>
      </w:pPr>
      <w:proofErr w:type="spellStart"/>
      <w:r>
        <w:rPr>
          <w:rFonts w:ascii="Times New Roman" w:hAnsi="Times New Roman" w:cs="Times New Roman"/>
        </w:rPr>
        <w:t>MainMenuActivity</w:t>
      </w:r>
      <w:proofErr w:type="spellEnd"/>
      <w:r>
        <w:rPr>
          <w:rFonts w:ascii="Times New Roman" w:hAnsi="Times New Roman" w:cs="Times New Roman"/>
        </w:rPr>
        <w:t xml:space="preserve"> receives the user’s name and registration date either from the Intent extras passed by </w:t>
      </w:r>
      <w:proofErr w:type="spellStart"/>
      <w:r>
        <w:rPr>
          <w:rFonts w:ascii="Times New Roman" w:hAnsi="Times New Roman" w:cs="Times New Roman"/>
        </w:rPr>
        <w:t>ProfileActivity</w:t>
      </w:r>
      <w:proofErr w:type="spellEnd"/>
      <w:r>
        <w:rPr>
          <w:rFonts w:ascii="Times New Roman" w:hAnsi="Times New Roman" w:cs="Times New Roman"/>
        </w:rPr>
        <w:t xml:space="preserve"> after a save, or, on subsequent app opens, reads them back out of </w:t>
      </w:r>
      <w:proofErr w:type="spellStart"/>
      <w:r>
        <w:rPr>
          <w:rFonts w:ascii="Times New Roman" w:hAnsi="Times New Roman" w:cs="Times New Roman"/>
        </w:rPr>
        <w:t>ProfileManager</w:t>
      </w:r>
      <w:proofErr w:type="spellEnd"/>
      <w:r>
        <w:rPr>
          <w:rFonts w:ascii="Times New Roman" w:hAnsi="Times New Roman" w:cs="Times New Roman"/>
        </w:rPr>
        <w:t xml:space="preserve"> directly. It displays a </w:t>
      </w:r>
      <w:proofErr w:type="spellStart"/>
      <w:r>
        <w:rPr>
          <w:rFonts w:ascii="Times New Roman" w:hAnsi="Times New Roman" w:cs="Times New Roman"/>
        </w:rPr>
        <w:t>personalised</w:t>
      </w:r>
      <w:proofErr w:type="spellEnd"/>
      <w:r>
        <w:rPr>
          <w:rFonts w:ascii="Times New Roman" w:hAnsi="Times New Roman" w:cs="Times New Roman"/>
        </w:rPr>
        <w:t xml:space="preserve"> welcome banner and profile summary, and exposes six navigation actions: Exercise Tracker, Diet Tracker, Summary, My Data, Privacy Information, and Edit Profile.</w:t>
      </w:r>
    </w:p>
    <w:p w14:paraId="6ECA17AD" w14:textId="77777777" w:rsidR="00AD489F" w:rsidRDefault="00E9104D" w:rsidP="00E9104D">
      <w:pPr>
        <w:spacing w:after="2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0D052FF" wp14:editId="530CB1B7">
            <wp:extent cx="3137905" cy="6591260"/>
            <wp:effectExtent l="0" t="0" r="571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8131" cy="6612740"/>
                    </a:xfrm>
                    <a:prstGeom prst="rect">
                      <a:avLst/>
                    </a:prstGeom>
                  </pic:spPr>
                </pic:pic>
              </a:graphicData>
            </a:graphic>
          </wp:inline>
        </w:drawing>
      </w:r>
    </w:p>
    <w:p w14:paraId="59FB3D2F" w14:textId="77777777" w:rsidR="00E9104D" w:rsidRPr="002A4459" w:rsidRDefault="00E9104D" w:rsidP="00E9104D">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3: Main Menu hub screen.</w:t>
      </w:r>
    </w:p>
    <w:p w14:paraId="16671F4D" w14:textId="77777777" w:rsidR="00545F37" w:rsidRPr="001D6994" w:rsidRDefault="00545F37" w:rsidP="00545F37">
      <w:pPr>
        <w:pStyle w:val="Heading2"/>
        <w:rPr>
          <w:rFonts w:ascii="Times New Roman" w:hAnsi="Times New Roman" w:cs="Times New Roman"/>
        </w:rPr>
      </w:pPr>
      <w:bookmarkStart w:id="10" w:name="_Toc237360130"/>
      <w:r>
        <w:rPr>
          <w:rFonts w:ascii="Times New Roman" w:hAnsi="Times New Roman" w:cs="Times New Roman"/>
        </w:rPr>
        <w:t>7.3 Exercise Tracker</w:t>
      </w:r>
      <w:bookmarkEnd w:id="10"/>
    </w:p>
    <w:p w14:paraId="0D287DAE" w14:textId="77777777" w:rsidR="00545F37" w:rsidRDefault="00545F37" w:rsidP="00545F37">
      <w:pPr>
        <w:spacing w:after="200" w:line="360" w:lineRule="auto"/>
        <w:jc w:val="both"/>
        <w:rPr>
          <w:rFonts w:ascii="Times New Roman" w:hAnsi="Times New Roman" w:cs="Times New Roman"/>
        </w:rPr>
      </w:pPr>
      <w:proofErr w:type="spellStart"/>
      <w:r>
        <w:rPr>
          <w:rFonts w:ascii="Times New Roman" w:hAnsi="Times New Roman" w:cs="Times New Roman"/>
        </w:rPr>
        <w:t>ExerciseActivity</w:t>
      </w:r>
      <w:proofErr w:type="spellEnd"/>
      <w:r>
        <w:rPr>
          <w:rFonts w:ascii="Times New Roman" w:hAnsi="Times New Roman" w:cs="Times New Roman"/>
        </w:rPr>
        <w:t xml:space="preserve"> lets the user select an activity type from a spinner (Walking, Running, Cycling, Swimming, Gym Workout or Yoga) and enter a duration in minutes. Calories burned are then estimated automatically using a standard MET-based formula, calories = duration × (MET × 3.5 × </w:t>
      </w:r>
      <w:proofErr w:type="spellStart"/>
      <w:r>
        <w:rPr>
          <w:rFonts w:ascii="Times New Roman" w:hAnsi="Times New Roman" w:cs="Times New Roman"/>
        </w:rPr>
        <w:t>bodyweight_kg</w:t>
      </w:r>
      <w:proofErr w:type="spellEnd"/>
      <w:r>
        <w:rPr>
          <w:rFonts w:ascii="Times New Roman" w:hAnsi="Times New Roman" w:cs="Times New Roman"/>
        </w:rPr>
        <w:t xml:space="preserve">) ÷ 200, drawing the user’s stored bodyweight from </w:t>
      </w:r>
      <w:proofErr w:type="spellStart"/>
      <w:r>
        <w:rPr>
          <w:rFonts w:ascii="Times New Roman" w:hAnsi="Times New Roman" w:cs="Times New Roman"/>
        </w:rPr>
        <w:t>ProfileManager</w:t>
      </w:r>
      <w:proofErr w:type="spellEnd"/>
      <w:r>
        <w:rPr>
          <w:rFonts w:ascii="Times New Roman" w:hAnsi="Times New Roman" w:cs="Times New Roman"/>
        </w:rPr>
        <w:t>. Every previously logged session is shown beneath the input form, most recent first.</w:t>
      </w:r>
    </w:p>
    <w:p w14:paraId="656A323B" w14:textId="77777777" w:rsidR="00E9104D" w:rsidRDefault="00E9104D" w:rsidP="00E9104D">
      <w:pPr>
        <w:spacing w:after="2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90A9259" wp14:editId="159D2F9C">
            <wp:extent cx="3109305" cy="645342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4326" cy="6463847"/>
                    </a:xfrm>
                    <a:prstGeom prst="rect">
                      <a:avLst/>
                    </a:prstGeom>
                  </pic:spPr>
                </pic:pic>
              </a:graphicData>
            </a:graphic>
          </wp:inline>
        </w:drawing>
      </w:r>
    </w:p>
    <w:p w14:paraId="36160037" w14:textId="77777777" w:rsidR="00E9104D" w:rsidRPr="002A4459" w:rsidRDefault="00E9104D" w:rsidP="00E9104D">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4: Exercise logging with automatic MET-based calorie calculation.</w:t>
      </w:r>
    </w:p>
    <w:p w14:paraId="0512FE59" w14:textId="77777777" w:rsidR="00545F37" w:rsidRPr="001D6994" w:rsidRDefault="00545F37" w:rsidP="00545F37">
      <w:pPr>
        <w:pStyle w:val="Heading2"/>
        <w:rPr>
          <w:rFonts w:ascii="Times New Roman" w:hAnsi="Times New Roman" w:cs="Times New Roman"/>
        </w:rPr>
      </w:pPr>
      <w:bookmarkStart w:id="11" w:name="_Toc237360131"/>
      <w:r>
        <w:rPr>
          <w:rFonts w:ascii="Times New Roman" w:hAnsi="Times New Roman" w:cs="Times New Roman"/>
        </w:rPr>
        <w:t>7.4 Diet Tracker</w:t>
      </w:r>
      <w:bookmarkEnd w:id="11"/>
    </w:p>
    <w:p w14:paraId="44B450EF" w14:textId="77777777" w:rsidR="00545F37" w:rsidRDefault="00545F37" w:rsidP="00545F37">
      <w:pPr>
        <w:spacing w:after="200" w:line="360" w:lineRule="auto"/>
        <w:jc w:val="both"/>
        <w:rPr>
          <w:rFonts w:ascii="Times New Roman" w:hAnsi="Times New Roman" w:cs="Times New Roman"/>
        </w:rPr>
      </w:pPr>
      <w:proofErr w:type="spellStart"/>
      <w:r>
        <w:rPr>
          <w:rFonts w:ascii="Times New Roman" w:hAnsi="Times New Roman" w:cs="Times New Roman"/>
        </w:rPr>
        <w:t>DietActivity</w:t>
      </w:r>
      <w:proofErr w:type="spellEnd"/>
      <w:r>
        <w:rPr>
          <w:rFonts w:ascii="Times New Roman" w:hAnsi="Times New Roman" w:cs="Times New Roman"/>
        </w:rPr>
        <w:t xml:space="preserve"> allows the user to record a meal name, select a meal type (Breakfast, Lunch, Dinner or Snack) from a spinner, and enter the calorie value for that meal. Both the meal name and the calorie figure are validated before the entry is accepted, and every logged meal appears in a scrollable, card-styled history list beneath the form.</w:t>
      </w:r>
    </w:p>
    <w:p w14:paraId="5491A7EE" w14:textId="77777777" w:rsidR="00E9104D" w:rsidRDefault="00237C8A" w:rsidP="00E9104D">
      <w:pPr>
        <w:spacing w:after="2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A382DE4" wp14:editId="4E11AB86">
            <wp:extent cx="3294743" cy="686476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02550" cy="6881031"/>
                    </a:xfrm>
                    <a:prstGeom prst="rect">
                      <a:avLst/>
                    </a:prstGeom>
                  </pic:spPr>
                </pic:pic>
              </a:graphicData>
            </a:graphic>
          </wp:inline>
        </w:drawing>
      </w:r>
    </w:p>
    <w:p w14:paraId="4212B37B" w14:textId="416CDF8E" w:rsidR="009A083E" w:rsidRPr="002A4459" w:rsidRDefault="00E43C76" w:rsidP="00E9104D">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5: Diet logging screen with meal history.</w:t>
      </w:r>
    </w:p>
    <w:p w14:paraId="392235AF" w14:textId="77777777" w:rsidR="00545F37" w:rsidRPr="001D6994" w:rsidRDefault="00545F37" w:rsidP="00545F37">
      <w:pPr>
        <w:pStyle w:val="Heading2"/>
        <w:rPr>
          <w:rFonts w:ascii="Times New Roman" w:hAnsi="Times New Roman" w:cs="Times New Roman"/>
        </w:rPr>
      </w:pPr>
      <w:bookmarkStart w:id="12" w:name="_Toc237360132"/>
      <w:r>
        <w:rPr>
          <w:rFonts w:ascii="Times New Roman" w:hAnsi="Times New Roman" w:cs="Times New Roman"/>
        </w:rPr>
        <w:t>7.5 Summary Report</w:t>
      </w:r>
      <w:bookmarkEnd w:id="12"/>
    </w:p>
    <w:p w14:paraId="70725E4D" w14:textId="77777777" w:rsidR="00545F37" w:rsidRDefault="00545F37" w:rsidP="00545F37">
      <w:pPr>
        <w:spacing w:after="200" w:line="360" w:lineRule="auto"/>
        <w:jc w:val="both"/>
        <w:rPr>
          <w:rFonts w:ascii="Times New Roman" w:hAnsi="Times New Roman" w:cs="Times New Roman"/>
        </w:rPr>
      </w:pPr>
      <w:proofErr w:type="spellStart"/>
      <w:r>
        <w:rPr>
          <w:rFonts w:ascii="Times New Roman" w:hAnsi="Times New Roman" w:cs="Times New Roman"/>
        </w:rPr>
        <w:t>SummaryActivity</w:t>
      </w:r>
      <w:proofErr w:type="spellEnd"/>
      <w:r>
        <w:rPr>
          <w:rFonts w:ascii="Times New Roman" w:hAnsi="Times New Roman" w:cs="Times New Roman"/>
        </w:rPr>
        <w:t xml:space="preserve"> is the analytical </w:t>
      </w:r>
      <w:proofErr w:type="spellStart"/>
      <w:r>
        <w:rPr>
          <w:rFonts w:ascii="Times New Roman" w:hAnsi="Times New Roman" w:cs="Times New Roman"/>
        </w:rPr>
        <w:t>centre</w:t>
      </w:r>
      <w:proofErr w:type="spellEnd"/>
      <w:r>
        <w:rPr>
          <w:rFonts w:ascii="Times New Roman" w:hAnsi="Times New Roman" w:cs="Times New Roman"/>
        </w:rPr>
        <w:t xml:space="preserve"> of the application. It reads every stored exercise and diet record, calculates total calories consumed, total calories burned, and the resulting net balance, and separately calculates the user’s BMI from their stored height and weight, </w:t>
      </w:r>
      <w:proofErr w:type="spellStart"/>
      <w:r>
        <w:rPr>
          <w:rFonts w:ascii="Times New Roman" w:hAnsi="Times New Roman" w:cs="Times New Roman"/>
        </w:rPr>
        <w:t>categorising</w:t>
      </w:r>
      <w:proofErr w:type="spellEnd"/>
      <w:r>
        <w:rPr>
          <w:rFonts w:ascii="Times New Roman" w:hAnsi="Times New Roman" w:cs="Times New Roman"/>
        </w:rPr>
        <w:t xml:space="preserve"> it into Underweight, Normal range, Overweight or Obesity range with an explicit on-screen disclaimer that the figure is an educational indicator only and not a medical diagnosis. A progress bar </w:t>
      </w:r>
      <w:proofErr w:type="spellStart"/>
      <w:r>
        <w:rPr>
          <w:rFonts w:ascii="Times New Roman" w:hAnsi="Times New Roman" w:cs="Times New Roman"/>
        </w:rPr>
        <w:t>visualises</w:t>
      </w:r>
      <w:proofErr w:type="spellEnd"/>
      <w:r>
        <w:rPr>
          <w:rFonts w:ascii="Times New Roman" w:hAnsi="Times New Roman" w:cs="Times New Roman"/>
        </w:rPr>
        <w:t xml:space="preserve"> calories consumed against a fixed 2000 kcal daily reference value, and the screen also displays the total number of exercise sessions and meals logged. This is </w:t>
      </w:r>
      <w:r>
        <w:rPr>
          <w:rFonts w:ascii="Times New Roman" w:hAnsi="Times New Roman" w:cs="Times New Roman"/>
        </w:rPr>
        <w:lastRenderedPageBreak/>
        <w:t>also where the Delete My Data control is located, discussed in detail in Section 14.</w:t>
      </w:r>
    </w:p>
    <w:p w14:paraId="6E98A71B" w14:textId="77777777" w:rsidR="00E43C76" w:rsidRDefault="00E43C76" w:rsidP="00E43C76">
      <w:pPr>
        <w:spacing w:after="200" w:line="360" w:lineRule="auto"/>
        <w:jc w:val="center"/>
        <w:rPr>
          <w:rFonts w:ascii="Times New Roman" w:hAnsi="Times New Roman" w:cs="Times New Roman"/>
        </w:rPr>
      </w:pPr>
      <w:r>
        <w:rPr>
          <w:rFonts w:ascii="Times New Roman" w:hAnsi="Times New Roman" w:cs="Times New Roman"/>
          <w:noProof/>
        </w:rPr>
        <w:drawing>
          <wp:inline distT="0" distB="0" distL="0" distR="0" wp14:anchorId="48ED91DF" wp14:editId="5D01E197">
            <wp:extent cx="2749778" cy="5789007"/>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1341" cy="5813350"/>
                    </a:xfrm>
                    <a:prstGeom prst="rect">
                      <a:avLst/>
                    </a:prstGeom>
                  </pic:spPr>
                </pic:pic>
              </a:graphicData>
            </a:graphic>
          </wp:inline>
        </w:drawing>
      </w:r>
    </w:p>
    <w:p w14:paraId="714FAFD1" w14:textId="77777777" w:rsidR="00E43C76" w:rsidRPr="002A4459" w:rsidRDefault="00E43C76" w:rsidP="00E43C76">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6: Summary report combining exercise and diet data.</w:t>
      </w:r>
    </w:p>
    <w:p w14:paraId="1918CC41" w14:textId="77777777" w:rsidR="00545F37" w:rsidRPr="001D6994" w:rsidRDefault="00545F37" w:rsidP="00545F37">
      <w:pPr>
        <w:pStyle w:val="Heading2"/>
        <w:rPr>
          <w:rFonts w:ascii="Times New Roman" w:hAnsi="Times New Roman" w:cs="Times New Roman"/>
        </w:rPr>
      </w:pPr>
      <w:bookmarkStart w:id="13" w:name="_Toc237360133"/>
      <w:r>
        <w:rPr>
          <w:rFonts w:ascii="Times New Roman" w:hAnsi="Times New Roman" w:cs="Times New Roman"/>
        </w:rPr>
        <w:t>7.6 My Data (Right to Access)</w:t>
      </w:r>
      <w:bookmarkEnd w:id="13"/>
    </w:p>
    <w:p w14:paraId="67609FAB" w14:textId="77777777" w:rsidR="00545F37" w:rsidRDefault="00545F37" w:rsidP="00545F37">
      <w:pPr>
        <w:spacing w:after="200" w:line="360" w:lineRule="auto"/>
        <w:jc w:val="both"/>
        <w:rPr>
          <w:rFonts w:ascii="Times New Roman" w:hAnsi="Times New Roman" w:cs="Times New Roman"/>
        </w:rPr>
      </w:pPr>
      <w:proofErr w:type="spellStart"/>
      <w:r>
        <w:rPr>
          <w:rFonts w:ascii="Times New Roman" w:hAnsi="Times New Roman" w:cs="Times New Roman"/>
        </w:rPr>
        <w:t>MyDataActivity</w:t>
      </w:r>
      <w:proofErr w:type="spellEnd"/>
      <w:r>
        <w:rPr>
          <w:rFonts w:ascii="Times New Roman" w:hAnsi="Times New Roman" w:cs="Times New Roman"/>
        </w:rPr>
        <w:t xml:space="preserve"> exists specifically to satisfy the GDPR/APP right of access. It decrypts and displays, in a single readable screen, the user’s complete stored profile, every exercise record and every diet record currently held by the application, along with a short access-control statement confirming that the data is decrypted only in memory for display and is never transmitted off the device.</w:t>
      </w:r>
    </w:p>
    <w:p w14:paraId="00DA5CF5" w14:textId="77777777" w:rsidR="00E43C76" w:rsidRDefault="00E43C76" w:rsidP="00E43C76">
      <w:pPr>
        <w:spacing w:after="2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C3845EF" wp14:editId="05DFA0C5">
            <wp:extent cx="2466002" cy="52232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82192" cy="5257555"/>
                    </a:xfrm>
                    <a:prstGeom prst="rect">
                      <a:avLst/>
                    </a:prstGeom>
                  </pic:spPr>
                </pic:pic>
              </a:graphicData>
            </a:graphic>
          </wp:inline>
        </w:drawing>
      </w:r>
    </w:p>
    <w:p w14:paraId="211C6E74" w14:textId="0EAA1BFD" w:rsidR="00E43C76" w:rsidRPr="002A4459" w:rsidRDefault="00E43C76" w:rsidP="00E43C76">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7: My Data screen implementing the Right to Access.</w:t>
      </w:r>
    </w:p>
    <w:p w14:paraId="5AC6144F" w14:textId="77777777" w:rsidR="00545F37" w:rsidRPr="001D6994" w:rsidRDefault="00545F37" w:rsidP="00545F37">
      <w:pPr>
        <w:pStyle w:val="Heading2"/>
        <w:rPr>
          <w:rFonts w:ascii="Times New Roman" w:hAnsi="Times New Roman" w:cs="Times New Roman"/>
        </w:rPr>
      </w:pPr>
      <w:bookmarkStart w:id="14" w:name="_Toc237360134"/>
      <w:r>
        <w:rPr>
          <w:rFonts w:ascii="Times New Roman" w:hAnsi="Times New Roman" w:cs="Times New Roman"/>
        </w:rPr>
        <w:t>7.7 Privacy Information</w:t>
      </w:r>
      <w:bookmarkEnd w:id="14"/>
    </w:p>
    <w:p w14:paraId="7C05EF11" w14:textId="77777777" w:rsidR="00545F37" w:rsidRDefault="00545F37" w:rsidP="00545F37">
      <w:pPr>
        <w:spacing w:after="200" w:line="360" w:lineRule="auto"/>
        <w:jc w:val="both"/>
        <w:rPr>
          <w:rFonts w:ascii="Times New Roman" w:hAnsi="Times New Roman" w:cs="Times New Roman"/>
        </w:rPr>
      </w:pPr>
      <w:proofErr w:type="spellStart"/>
      <w:r>
        <w:rPr>
          <w:rFonts w:ascii="Times New Roman" w:hAnsi="Times New Roman" w:cs="Times New Roman"/>
        </w:rPr>
        <w:t>PrivacyInfoActivity</w:t>
      </w:r>
      <w:proofErr w:type="spellEnd"/>
      <w:r>
        <w:rPr>
          <w:rFonts w:ascii="Times New Roman" w:hAnsi="Times New Roman" w:cs="Times New Roman"/>
        </w:rPr>
        <w:t xml:space="preserve"> is a static, always-available screen reachable from the Main Menu that explains, in plain language, what data the application collects, why it collects it, how it is stored and protected, and what rights the user has over it. It exists so that the privacy explanation is not buried in a report the user never sees, but is available inside the application itself at any time.</w:t>
      </w:r>
    </w:p>
    <w:p w14:paraId="0AB14D40" w14:textId="77777777" w:rsidR="00E43C76" w:rsidRDefault="00E43C76" w:rsidP="00E43C76">
      <w:pPr>
        <w:spacing w:after="2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F2748DB" wp14:editId="5122E89A">
            <wp:extent cx="2899782" cy="61442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0745" cy="6167472"/>
                    </a:xfrm>
                    <a:prstGeom prst="rect">
                      <a:avLst/>
                    </a:prstGeom>
                  </pic:spPr>
                </pic:pic>
              </a:graphicData>
            </a:graphic>
          </wp:inline>
        </w:drawing>
      </w:r>
    </w:p>
    <w:p w14:paraId="4EED3D48" w14:textId="77777777" w:rsidR="00E43C76" w:rsidRPr="002A4459" w:rsidRDefault="00E43C76" w:rsidP="00E43C76">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8: In-app Privacy Information screen.</w:t>
      </w:r>
    </w:p>
    <w:p w14:paraId="7E54D35C" w14:textId="77777777" w:rsidR="00545F37" w:rsidRPr="00FB2577" w:rsidRDefault="00545F37" w:rsidP="00FB2577">
      <w:pPr>
        <w:rPr>
          <w:rFonts w:ascii="Times New Roman" w:hAnsi="Times New Roman" w:cs="Times New Roman"/>
          <w:b/>
          <w:bCs/>
          <w:sz w:val="30"/>
          <w:szCs w:val="30"/>
        </w:rPr>
      </w:pPr>
      <w:bookmarkStart w:id="15" w:name="_Toc237360135"/>
      <w:r>
        <w:rPr>
          <w:rFonts w:ascii="Times New Roman" w:hAnsi="Times New Roman" w:cs="Times New Roman"/>
          <w:b/>
          <w:bCs/>
          <w:sz w:val="30"/>
          <w:szCs w:val="30"/>
        </w:rPr>
        <w:t>8. Intent Navigation</w:t>
      </w:r>
      <w:bookmarkEnd w:id="15"/>
    </w:p>
    <w:p w14:paraId="74F82BF1" w14:textId="199299A7" w:rsidR="000C7F91" w:rsidRPr="000C7F91" w:rsidRDefault="000C7F91" w:rsidP="000C7F91">
      <w:pPr>
        <w:spacing w:after="200" w:line="360" w:lineRule="auto"/>
        <w:jc w:val="both"/>
        <w:rPr>
          <w:rFonts w:ascii="Times New Roman" w:hAnsi="Times New Roman" w:cs="Times New Roman"/>
        </w:rPr>
      </w:pPr>
      <w:r w:rsidRPr="000C7F91">
        <w:rPr>
          <w:rFonts w:ascii="Times New Roman" w:hAnsi="Times New Roman" w:cs="Times New Roman"/>
        </w:rPr>
        <w:t xml:space="preserve">When transitioning between screens in the Personal </w:t>
      </w:r>
      <w:proofErr w:type="spellStart"/>
      <w:r w:rsidRPr="000C7F91">
        <w:rPr>
          <w:rFonts w:ascii="Times New Roman" w:hAnsi="Times New Roman" w:cs="Times New Roman"/>
        </w:rPr>
        <w:t>HealthTracker</w:t>
      </w:r>
      <w:proofErr w:type="spellEnd"/>
      <w:r w:rsidRPr="000C7F91">
        <w:rPr>
          <w:rFonts w:ascii="Times New Roman" w:hAnsi="Times New Roman" w:cs="Times New Roman"/>
        </w:rPr>
        <w:t xml:space="preserve"> App, Android Intents are used explicitly to launch an Activity, by passing the class object of the target Activity instead of using a less specific action string. The development team decided against using implicit Intents or fragment-based transitions because the destinations for all the links are actually internal to the personal tracking app; there is no requirement for the system to resolve the destination from a number of installed third party apps. </w:t>
      </w:r>
      <w:proofErr w:type="gramStart"/>
      <w:r w:rsidRPr="000C7F91">
        <w:rPr>
          <w:rFonts w:ascii="Times New Roman" w:hAnsi="Times New Roman" w:cs="Times New Roman"/>
        </w:rPr>
        <w:t>So</w:t>
      </w:r>
      <w:proofErr w:type="gramEnd"/>
      <w:r w:rsidRPr="000C7F91">
        <w:rPr>
          <w:rFonts w:ascii="Times New Roman" w:hAnsi="Times New Roman" w:cs="Times New Roman"/>
        </w:rPr>
        <w:t xml:space="preserve"> an explicit Intent is the simplest solution and also the most secure. </w:t>
      </w:r>
      <w:proofErr w:type="spellStart"/>
      <w:r w:rsidRPr="000C7F91">
        <w:rPr>
          <w:rFonts w:ascii="Times New Roman" w:hAnsi="Times New Roman" w:cs="Times New Roman"/>
        </w:rPr>
        <w:t>Addtionally</w:t>
      </w:r>
      <w:proofErr w:type="spellEnd"/>
      <w:r w:rsidRPr="000C7F91">
        <w:rPr>
          <w:rFonts w:ascii="Times New Roman" w:hAnsi="Times New Roman" w:cs="Times New Roman"/>
        </w:rPr>
        <w:t xml:space="preserve">, every internal Activity has been set to </w:t>
      </w:r>
      <w:proofErr w:type="spellStart"/>
      <w:r w:rsidRPr="000C7F91">
        <w:rPr>
          <w:rFonts w:ascii="Times New Roman" w:hAnsi="Times New Roman" w:cs="Times New Roman"/>
        </w:rPr>
        <w:t>android:exported</w:t>
      </w:r>
      <w:proofErr w:type="spellEnd"/>
      <w:r w:rsidRPr="000C7F91">
        <w:rPr>
          <w:rFonts w:ascii="Times New Roman" w:hAnsi="Times New Roman" w:cs="Times New Roman"/>
        </w:rPr>
        <w:t>="false" in the manifest declaration, which means that other apps on the device will not be able to start these screens directly, this completely shuts down a potential Intent-hijacking vulnerability which would be available otherwise if the screens were exported unnecessarily.</w:t>
      </w:r>
    </w:p>
    <w:p w14:paraId="2C63ECDF" w14:textId="6FBABB67" w:rsidR="00545F37" w:rsidRDefault="000C7F91" w:rsidP="000C7F91">
      <w:pPr>
        <w:spacing w:after="200" w:line="360" w:lineRule="auto"/>
        <w:jc w:val="both"/>
        <w:rPr>
          <w:rFonts w:ascii="Times New Roman" w:hAnsi="Times New Roman" w:cs="Times New Roman"/>
        </w:rPr>
      </w:pPr>
      <w:r w:rsidRPr="000C7F91">
        <w:rPr>
          <w:rFonts w:ascii="Times New Roman" w:hAnsi="Times New Roman" w:cs="Times New Roman"/>
        </w:rPr>
        <w:lastRenderedPageBreak/>
        <w:t xml:space="preserve">Open navigation through one method of </w:t>
      </w:r>
      <w:proofErr w:type="spellStart"/>
      <w:r w:rsidRPr="000C7F91">
        <w:rPr>
          <w:rFonts w:ascii="Times New Roman" w:hAnsi="Times New Roman" w:cs="Times New Roman"/>
        </w:rPr>
        <w:t>MainMenuActivity</w:t>
      </w:r>
      <w:proofErr w:type="spellEnd"/>
      <w:r w:rsidRPr="000C7F91">
        <w:rPr>
          <w:rFonts w:ascii="Times New Roman" w:hAnsi="Times New Roman" w:cs="Times New Roman"/>
        </w:rPr>
        <w:t xml:space="preserve">: private </w:t>
      </w:r>
      <w:proofErr w:type="gramStart"/>
      <w:r w:rsidRPr="000C7F91">
        <w:rPr>
          <w:rFonts w:ascii="Times New Roman" w:hAnsi="Times New Roman" w:cs="Times New Roman"/>
        </w:rPr>
        <w:t>open(</w:t>
      </w:r>
      <w:proofErr w:type="gramEnd"/>
      <w:r w:rsidRPr="000C7F91">
        <w:rPr>
          <w:rFonts w:ascii="Times New Roman" w:hAnsi="Times New Roman" w:cs="Times New Roman"/>
        </w:rPr>
        <w:t>Class target, String user), Which builds the Intents, packs it with the user's name as an Extra, and finally fires up the new Activity.</w:t>
      </w:r>
    </w:p>
    <w:p w14:paraId="3DD4775A" w14:textId="77777777" w:rsidR="00BB3DAE" w:rsidRDefault="00BB3DAE" w:rsidP="00545F37">
      <w:pPr>
        <w:spacing w:after="200" w:line="360" w:lineRule="auto"/>
        <w:jc w:val="both"/>
        <w:rPr>
          <w:rFonts w:ascii="Times New Roman" w:hAnsi="Times New Roman" w:cs="Times New Roman"/>
        </w:rPr>
      </w:pPr>
    </w:p>
    <w:p w14:paraId="1082F5B1" w14:textId="77777777" w:rsidR="00AC36DD" w:rsidRDefault="00AC36DD" w:rsidP="00545F37">
      <w:pPr>
        <w:spacing w:after="200" w:line="360" w:lineRule="auto"/>
        <w:jc w:val="both"/>
        <w:rPr>
          <w:rFonts w:ascii="Times New Roman" w:hAnsi="Times New Roman" w:cs="Times New Roman"/>
        </w:rPr>
      </w:pPr>
      <w:r>
        <w:rPr>
          <w:rFonts w:ascii="Times New Roman" w:hAnsi="Times New Roman" w:cs="Times New Roman"/>
          <w:noProof/>
        </w:rPr>
        <w:drawing>
          <wp:inline distT="0" distB="0" distL="0" distR="0" wp14:anchorId="43423D47" wp14:editId="5F35A4C2">
            <wp:extent cx="6123940" cy="234061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3940" cy="2340610"/>
                    </a:xfrm>
                    <a:prstGeom prst="rect">
                      <a:avLst/>
                    </a:prstGeom>
                  </pic:spPr>
                </pic:pic>
              </a:graphicData>
            </a:graphic>
          </wp:inline>
        </w:drawing>
      </w:r>
    </w:p>
    <w:p w14:paraId="0B183024" w14:textId="6BC6484B" w:rsidR="00741E19" w:rsidRPr="002A4459" w:rsidRDefault="00741E19" w:rsidP="00741E19">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 xml:space="preserve">Figure </w:t>
      </w:r>
      <w:r w:rsidR="002A4459">
        <w:rPr>
          <w:rFonts w:ascii="Times New Roman" w:hAnsi="Times New Roman" w:cs="Times New Roman"/>
          <w:sz w:val="24"/>
          <w:szCs w:val="24"/>
        </w:rPr>
        <w:t>9</w:t>
      </w:r>
      <w:r w:rsidRPr="002A4459">
        <w:rPr>
          <w:rFonts w:ascii="Times New Roman" w:hAnsi="Times New Roman" w:cs="Times New Roman"/>
          <w:sz w:val="24"/>
          <w:szCs w:val="24"/>
        </w:rPr>
        <w:t>: Passing the user name between activities using an explicit Intent.</w:t>
      </w:r>
    </w:p>
    <w:p w14:paraId="4A6D3AF2" w14:textId="256EC1E6" w:rsidR="000C7F91" w:rsidRPr="000C7F91" w:rsidRDefault="000C7F91" w:rsidP="000C7F91">
      <w:pPr>
        <w:spacing w:after="200" w:line="360" w:lineRule="auto"/>
        <w:rPr>
          <w:rFonts w:ascii="Times New Roman" w:hAnsi="Times New Roman" w:cs="Times New Roman"/>
        </w:rPr>
      </w:pPr>
      <w:r w:rsidRPr="000C7F91">
        <w:rPr>
          <w:rFonts w:ascii="Times New Roman" w:hAnsi="Times New Roman" w:cs="Times New Roman"/>
        </w:rPr>
        <w:t xml:space="preserve">The </w:t>
      </w:r>
      <w:proofErr w:type="gramStart"/>
      <w:r w:rsidRPr="000C7F91">
        <w:rPr>
          <w:rFonts w:ascii="Times New Roman" w:hAnsi="Times New Roman" w:cs="Times New Roman"/>
        </w:rPr>
        <w:t>open(</w:t>
      </w:r>
      <w:proofErr w:type="gramEnd"/>
      <w:r w:rsidRPr="000C7F91">
        <w:rPr>
          <w:rFonts w:ascii="Times New Roman" w:hAnsi="Times New Roman" w:cs="Times New Roman"/>
        </w:rPr>
        <w:t>) helper is an implicit Intent which includes an Intent to an Activity and a data parameter called 'USER_NAME' carrying the user's name. This is a good example of passing data via Intent which is necessary but at the same time, navigation code duplication can be avoided. Advantages of this direct, single-point navigation method can be summarized in three ways:</w:t>
      </w:r>
    </w:p>
    <w:p w14:paraId="01A9E1A6" w14:textId="280D6880" w:rsidR="00545F37" w:rsidRPr="001D6994" w:rsidRDefault="000C7F91" w:rsidP="000C7F91">
      <w:pPr>
        <w:spacing w:after="200" w:line="360" w:lineRule="auto"/>
        <w:jc w:val="center"/>
        <w:rPr>
          <w:rFonts w:ascii="Times New Roman" w:hAnsi="Times New Roman" w:cs="Times New Roman"/>
        </w:rPr>
      </w:pPr>
      <w:r w:rsidRPr="000C7F91">
        <w:rPr>
          <w:rFonts w:ascii="Times New Roman" w:hAnsi="Times New Roman" w:cs="Times New Roman"/>
        </w:rPr>
        <w:t xml:space="preserve">1. It is secure as exported="false" combined with the use of only explicit Intents ensures that a navigation graph inside the application can't be accessed from outside the application 2. It is deterministic because the Intent targets are known </w:t>
      </w:r>
      <w:proofErr w:type="spellStart"/>
      <w:r w:rsidRPr="000C7F91">
        <w:rPr>
          <w:rFonts w:ascii="Times New Roman" w:hAnsi="Times New Roman" w:cs="Times New Roman"/>
        </w:rPr>
        <w:t>atcompile</w:t>
      </w:r>
      <w:proofErr w:type="spellEnd"/>
      <w:r w:rsidRPr="000C7F91">
        <w:rPr>
          <w:rFonts w:ascii="Times New Roman" w:hAnsi="Times New Roman" w:cs="Times New Roman"/>
        </w:rPr>
        <w:t xml:space="preserve"> time rather than being matched in a dynamic way at runtime. As a result, a typo in an action string cannot prevent navigation in a silent, undetectable manner). 3. It is the simplest way to pass light-weight contextual data between screens without the need of a shared in-memory singleton or an external database round-trip just to say 'who is currently using the app'.</w:t>
      </w:r>
    </w:p>
    <w:p w14:paraId="6D425CB1" w14:textId="77777777" w:rsidR="00545F37" w:rsidRPr="001D6994" w:rsidRDefault="00545F37" w:rsidP="00545F37">
      <w:pPr>
        <w:pStyle w:val="Heading1"/>
        <w:rPr>
          <w:rFonts w:ascii="Times New Roman" w:hAnsi="Times New Roman" w:cs="Times New Roman"/>
        </w:rPr>
      </w:pPr>
      <w:bookmarkStart w:id="16" w:name="_Toc237360136"/>
      <w:r>
        <w:rPr>
          <w:rFonts w:ascii="Times New Roman" w:hAnsi="Times New Roman" w:cs="Times New Roman"/>
        </w:rPr>
        <w:t>9. Data Flow</w:t>
      </w:r>
      <w:bookmarkEnd w:id="16"/>
    </w:p>
    <w:p w14:paraId="25EAE5C5" w14:textId="77777777" w:rsidR="00741E19" w:rsidRDefault="00741E19" w:rsidP="00545F37">
      <w:pPr>
        <w:spacing w:after="200" w:line="360" w:lineRule="auto"/>
        <w:jc w:val="both"/>
        <w:rPr>
          <w:rFonts w:ascii="Times New Roman" w:hAnsi="Times New Roman" w:cs="Times New Roman"/>
        </w:rPr>
      </w:pPr>
      <w:r>
        <w:rPr>
          <w:rFonts w:ascii="Times New Roman" w:hAnsi="Times New Roman" w:cs="Times New Roman"/>
        </w:rPr>
        <w:t>Before examining the two data-flow mechanisms individually, the sitemap below gives a single-page view of every screen in the application, how a user reaches each one, and which of the two mechanisms (Intent extra or persistent encrypted storage) carries data at each step.</w:t>
      </w:r>
    </w:p>
    <w:p w14:paraId="6211E35B" w14:textId="0E531875" w:rsidR="009A083E" w:rsidRDefault="009A083E" w:rsidP="00741E19">
      <w:pPr>
        <w:spacing w:after="200" w:line="360" w:lineRule="auto"/>
        <w:jc w:val="center"/>
        <w:rPr>
          <w:rFonts w:ascii="Times New Roman" w:hAnsi="Times New Roman" w:cs="Times New Roman"/>
          <w:noProof/>
        </w:rPr>
      </w:pPr>
    </w:p>
    <w:p w14:paraId="24DDEB84" w14:textId="70A0E477" w:rsidR="009A083E" w:rsidRDefault="009A083E" w:rsidP="00741E19">
      <w:pPr>
        <w:spacing w:after="200" w:line="360" w:lineRule="auto"/>
        <w:jc w:val="center"/>
        <w:rPr>
          <w:rFonts w:ascii="Times New Roman" w:hAnsi="Times New Roman" w:cs="Times New Roman"/>
          <w:noProof/>
        </w:rPr>
      </w:pPr>
    </w:p>
    <w:p w14:paraId="005E1FEA" w14:textId="35FB05B0" w:rsidR="009A083E" w:rsidRDefault="009A083E" w:rsidP="00741E19">
      <w:pPr>
        <w:spacing w:after="200" w:line="360" w:lineRule="auto"/>
        <w:jc w:val="center"/>
        <w:rPr>
          <w:rFonts w:ascii="Times New Roman" w:hAnsi="Times New Roman" w:cs="Times New Roman"/>
          <w:noProof/>
        </w:rPr>
      </w:pPr>
    </w:p>
    <w:p w14:paraId="7A15F4D2" w14:textId="278501CE" w:rsidR="009A083E" w:rsidRPr="009A083E" w:rsidRDefault="009A083E" w:rsidP="00741E19">
      <w:pPr>
        <w:spacing w:after="200" w:line="360" w:lineRule="auto"/>
        <w:jc w:val="center"/>
        <w:rPr>
          <w:rFonts w:ascii="Times New Roman" w:hAnsi="Times New Roman" w:cs="Times New Roman"/>
          <w:b/>
          <w:bCs/>
          <w:noProof/>
          <w:sz w:val="28"/>
          <w:szCs w:val="28"/>
        </w:rPr>
      </w:pPr>
      <w:r w:rsidRPr="009A083E">
        <w:rPr>
          <w:rFonts w:ascii="Times New Roman" w:hAnsi="Times New Roman" w:cs="Times New Roman"/>
          <w:b/>
          <w:bCs/>
          <w:noProof/>
          <w:sz w:val="28"/>
          <w:szCs w:val="28"/>
        </w:rPr>
        <w:t>Personal Health Tracker- Application Sitemap and Data Flow Diagram</w:t>
      </w:r>
    </w:p>
    <w:p w14:paraId="38E8944A" w14:textId="34A31633" w:rsidR="00202781" w:rsidRDefault="00741E19" w:rsidP="00741E19">
      <w:pPr>
        <w:spacing w:after="2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7FE89C2" wp14:editId="7A05CE3C">
            <wp:extent cx="6862477" cy="3649980"/>
            <wp:effectExtent l="0" t="0" r="0"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pic:nvPicPr>
                  <pic:blipFill rotWithShape="1">
                    <a:blip r:embed="rId20"/>
                    <a:srcRect t="7946"/>
                    <a:stretch/>
                  </pic:blipFill>
                  <pic:spPr bwMode="auto">
                    <a:xfrm>
                      <a:off x="0" y="0"/>
                      <a:ext cx="6872121" cy="3655109"/>
                    </a:xfrm>
                    <a:prstGeom prst="rect">
                      <a:avLst/>
                    </a:prstGeom>
                    <a:ln>
                      <a:noFill/>
                    </a:ln>
                    <a:extLst>
                      <a:ext uri="{53640926-AAD7-44D8-BBD7-CCE9431645EC}">
                        <a14:shadowObscured xmlns:a14="http://schemas.microsoft.com/office/drawing/2010/main"/>
                      </a:ext>
                    </a:extLst>
                  </pic:spPr>
                </pic:pic>
              </a:graphicData>
            </a:graphic>
          </wp:inline>
        </w:drawing>
      </w:r>
    </w:p>
    <w:p w14:paraId="21E12FF1" w14:textId="65E002D7" w:rsidR="009A083E" w:rsidRDefault="00741E19" w:rsidP="00741E19">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 xml:space="preserve">Figure </w:t>
      </w:r>
      <w:r w:rsidR="002A4459">
        <w:rPr>
          <w:rFonts w:ascii="Times New Roman" w:hAnsi="Times New Roman" w:cs="Times New Roman"/>
          <w:sz w:val="24"/>
          <w:szCs w:val="24"/>
        </w:rPr>
        <w:t>10</w:t>
      </w:r>
      <w:r w:rsidRPr="002A4459">
        <w:rPr>
          <w:rFonts w:ascii="Times New Roman" w:hAnsi="Times New Roman" w:cs="Times New Roman"/>
          <w:sz w:val="24"/>
          <w:szCs w:val="24"/>
        </w:rPr>
        <w:t>: Application sitemap and data-flow diagram, showing Intent navigation between all seven activities and the point at which each screen reads from or writes to encrypted local storage.</w:t>
      </w:r>
    </w:p>
    <w:p w14:paraId="5DD9DDA0" w14:textId="77777777" w:rsidR="0097624C" w:rsidRPr="0097624C" w:rsidRDefault="0097624C" w:rsidP="00741E19">
      <w:pPr>
        <w:spacing w:after="200" w:line="360" w:lineRule="auto"/>
        <w:jc w:val="center"/>
        <w:rPr>
          <w:rFonts w:ascii="Times New Roman" w:hAnsi="Times New Roman" w:cs="Times New Roman"/>
          <w:sz w:val="24"/>
          <w:szCs w:val="24"/>
        </w:rPr>
      </w:pPr>
    </w:p>
    <w:p w14:paraId="49CE3C33" w14:textId="70437A94" w:rsidR="000C7F91" w:rsidRPr="000C7F91" w:rsidRDefault="000C7F91" w:rsidP="000C7F91">
      <w:pPr>
        <w:spacing w:after="200" w:line="360" w:lineRule="auto"/>
        <w:jc w:val="both"/>
        <w:rPr>
          <w:rFonts w:ascii="Times New Roman" w:hAnsi="Times New Roman" w:cs="Times New Roman"/>
        </w:rPr>
      </w:pPr>
      <w:r w:rsidRPr="000C7F91">
        <w:rPr>
          <w:rFonts w:ascii="Times New Roman" w:hAnsi="Times New Roman" w:cs="Times New Roman"/>
        </w:rPr>
        <w:t xml:space="preserve">The diagram depicts two main data flow paths at the upper section. On top of the sitemap </w:t>
      </w:r>
      <w:proofErr w:type="spellStart"/>
      <w:r w:rsidRPr="000C7F91">
        <w:rPr>
          <w:rFonts w:ascii="Times New Roman" w:hAnsi="Times New Roman" w:cs="Times New Roman"/>
        </w:rPr>
        <w:t>atlauncher</w:t>
      </w:r>
      <w:proofErr w:type="spellEnd"/>
      <w:r w:rsidRPr="000C7F91">
        <w:rPr>
          <w:rFonts w:ascii="Times New Roman" w:hAnsi="Times New Roman" w:cs="Times New Roman"/>
        </w:rPr>
        <w:t xml:space="preserve"> activity, </w:t>
      </w:r>
      <w:proofErr w:type="spellStart"/>
      <w:r w:rsidRPr="000C7F91">
        <w:rPr>
          <w:rFonts w:ascii="Times New Roman" w:hAnsi="Times New Roman" w:cs="Times New Roman"/>
        </w:rPr>
        <w:t>ProfileActivity</w:t>
      </w:r>
      <w:proofErr w:type="spellEnd"/>
      <w:r w:rsidRPr="000C7F91">
        <w:rPr>
          <w:rFonts w:ascii="Times New Roman" w:hAnsi="Times New Roman" w:cs="Times New Roman"/>
        </w:rPr>
        <w:t xml:space="preserve"> passes (USER_NAME, REGISTRATION_DATE) forward </w:t>
      </w:r>
      <w:proofErr w:type="spellStart"/>
      <w:r w:rsidRPr="000C7F91">
        <w:rPr>
          <w:rFonts w:ascii="Times New Roman" w:hAnsi="Times New Roman" w:cs="Times New Roman"/>
        </w:rPr>
        <w:t>MainMenuActivity</w:t>
      </w:r>
      <w:proofErr w:type="spellEnd"/>
      <w:r w:rsidRPr="000C7F91">
        <w:rPr>
          <w:rFonts w:ascii="Times New Roman" w:hAnsi="Times New Roman" w:cs="Times New Roman"/>
        </w:rPr>
        <w:t xml:space="preserve"> on first save. The </w:t>
      </w:r>
      <w:proofErr w:type="spellStart"/>
      <w:r w:rsidRPr="000C7F91">
        <w:rPr>
          <w:rFonts w:ascii="Times New Roman" w:hAnsi="Times New Roman" w:cs="Times New Roman"/>
        </w:rPr>
        <w:t>MainMenuActivity</w:t>
      </w:r>
      <w:proofErr w:type="spellEnd"/>
      <w:r w:rsidRPr="000C7F91">
        <w:rPr>
          <w:rFonts w:ascii="Times New Roman" w:hAnsi="Times New Roman" w:cs="Times New Roman"/>
        </w:rPr>
        <w:t xml:space="preserve"> is a common entrance for all subsequent screens - each one is opened with explicit Intent carrying USER_NAME extra where it needs </w:t>
      </w:r>
      <w:proofErr w:type="spellStart"/>
      <w:r w:rsidRPr="000C7F91">
        <w:rPr>
          <w:rFonts w:ascii="Times New Roman" w:hAnsi="Times New Roman" w:cs="Times New Roman"/>
        </w:rPr>
        <w:t>topersonalize</w:t>
      </w:r>
      <w:proofErr w:type="spellEnd"/>
      <w:r w:rsidRPr="000C7F91">
        <w:rPr>
          <w:rFonts w:ascii="Times New Roman" w:hAnsi="Times New Roman" w:cs="Times New Roman"/>
        </w:rPr>
        <w:t xml:space="preserve"> user name. The lower side of the diagram shows the secondary, bigger flow. Exercise, Diet, and Summary screens as </w:t>
      </w:r>
      <w:proofErr w:type="spellStart"/>
      <w:r w:rsidRPr="000C7F91">
        <w:rPr>
          <w:rFonts w:ascii="Times New Roman" w:hAnsi="Times New Roman" w:cs="Times New Roman"/>
        </w:rPr>
        <w:t>wellMyDataActivity</w:t>
      </w:r>
      <w:proofErr w:type="spellEnd"/>
      <w:r w:rsidRPr="000C7F91">
        <w:rPr>
          <w:rFonts w:ascii="Times New Roman" w:hAnsi="Times New Roman" w:cs="Times New Roman"/>
        </w:rPr>
        <w:t xml:space="preserve"> all read from/</w:t>
      </w:r>
      <w:proofErr w:type="spellStart"/>
      <w:r w:rsidRPr="000C7F91">
        <w:rPr>
          <w:rFonts w:ascii="Times New Roman" w:hAnsi="Times New Roman" w:cs="Times New Roman"/>
        </w:rPr>
        <w:t>writeto</w:t>
      </w:r>
      <w:proofErr w:type="spellEnd"/>
      <w:r w:rsidRPr="000C7F91">
        <w:rPr>
          <w:rFonts w:ascii="Times New Roman" w:hAnsi="Times New Roman" w:cs="Times New Roman"/>
        </w:rPr>
        <w:t xml:space="preserve"> the same </w:t>
      </w:r>
      <w:proofErr w:type="spellStart"/>
      <w:r w:rsidRPr="000C7F91">
        <w:rPr>
          <w:rFonts w:ascii="Times New Roman" w:hAnsi="Times New Roman" w:cs="Times New Roman"/>
        </w:rPr>
        <w:t>encryptedSQLite</w:t>
      </w:r>
      <w:proofErr w:type="spellEnd"/>
      <w:r w:rsidRPr="000C7F91">
        <w:rPr>
          <w:rFonts w:ascii="Times New Roman" w:hAnsi="Times New Roman" w:cs="Times New Roman"/>
        </w:rPr>
        <w:t>/</w:t>
      </w:r>
      <w:proofErr w:type="spellStart"/>
      <w:r w:rsidRPr="000C7F91">
        <w:rPr>
          <w:rFonts w:ascii="Times New Roman" w:hAnsi="Times New Roman" w:cs="Times New Roman"/>
        </w:rPr>
        <w:t>SharedPreferences</w:t>
      </w:r>
      <w:proofErr w:type="spellEnd"/>
      <w:r w:rsidRPr="000C7F91">
        <w:rPr>
          <w:rFonts w:ascii="Times New Roman" w:hAnsi="Times New Roman" w:cs="Times New Roman"/>
        </w:rPr>
        <w:t xml:space="preserve"> database </w:t>
      </w:r>
      <w:proofErr w:type="spellStart"/>
      <w:r w:rsidRPr="000C7F91">
        <w:rPr>
          <w:rFonts w:ascii="Times New Roman" w:hAnsi="Times New Roman" w:cs="Times New Roman"/>
        </w:rPr>
        <w:t>viaDBHelper</w:t>
      </w:r>
      <w:proofErr w:type="spellEnd"/>
      <w:r w:rsidRPr="000C7F91">
        <w:rPr>
          <w:rFonts w:ascii="Times New Roman" w:hAnsi="Times New Roman" w:cs="Times New Roman"/>
        </w:rPr>
        <w:t xml:space="preserve"> and </w:t>
      </w:r>
      <w:proofErr w:type="spellStart"/>
      <w:r w:rsidRPr="000C7F91">
        <w:rPr>
          <w:rFonts w:ascii="Times New Roman" w:hAnsi="Times New Roman" w:cs="Times New Roman"/>
        </w:rPr>
        <w:t>ProfileManager</w:t>
      </w:r>
      <w:proofErr w:type="spellEnd"/>
      <w:r w:rsidRPr="000C7F91">
        <w:rPr>
          <w:rFonts w:ascii="Times New Roman" w:hAnsi="Times New Roman" w:cs="Times New Roman"/>
        </w:rPr>
        <w:t xml:space="preserve"> independently from </w:t>
      </w:r>
      <w:proofErr w:type="spellStart"/>
      <w:r w:rsidRPr="000C7F91">
        <w:rPr>
          <w:rFonts w:ascii="Times New Roman" w:hAnsi="Times New Roman" w:cs="Times New Roman"/>
        </w:rPr>
        <w:t>theIntent</w:t>
      </w:r>
      <w:proofErr w:type="spellEnd"/>
      <w:r w:rsidRPr="000C7F91">
        <w:rPr>
          <w:rFonts w:ascii="Times New Roman" w:hAnsi="Times New Roman" w:cs="Times New Roman"/>
        </w:rPr>
        <w:t xml:space="preserve"> navigation.</w:t>
      </w:r>
    </w:p>
    <w:p w14:paraId="5DBBBBB6" w14:textId="07E85755" w:rsidR="00741E19" w:rsidRDefault="000C7F91" w:rsidP="000C7F91">
      <w:pPr>
        <w:spacing w:after="200" w:line="360" w:lineRule="auto"/>
        <w:jc w:val="both"/>
        <w:rPr>
          <w:rFonts w:ascii="Times New Roman" w:hAnsi="Times New Roman" w:cs="Times New Roman"/>
        </w:rPr>
      </w:pPr>
      <w:r w:rsidRPr="000C7F91">
        <w:rPr>
          <w:rFonts w:ascii="Times New Roman" w:hAnsi="Times New Roman" w:cs="Times New Roman"/>
        </w:rPr>
        <w:t xml:space="preserve">To understand the application better two distinct data-flow methods should be taken apart. Both of them are different in the way they handle and transmit data. The first </w:t>
      </w:r>
      <w:proofErr w:type="spellStart"/>
      <w:r w:rsidRPr="000C7F91">
        <w:rPr>
          <w:rFonts w:ascii="Times New Roman" w:hAnsi="Times New Roman" w:cs="Times New Roman"/>
        </w:rPr>
        <w:t>oneis</w:t>
      </w:r>
      <w:proofErr w:type="spellEnd"/>
      <w:r w:rsidRPr="000C7F91">
        <w:rPr>
          <w:rFonts w:ascii="Times New Roman" w:hAnsi="Times New Roman" w:cs="Times New Roman"/>
        </w:rPr>
        <w:t xml:space="preserve"> Intent-extra passing. It works by </w:t>
      </w:r>
      <w:proofErr w:type="spellStart"/>
      <w:r w:rsidRPr="000C7F91">
        <w:rPr>
          <w:rFonts w:ascii="Times New Roman" w:hAnsi="Times New Roman" w:cs="Times New Roman"/>
        </w:rPr>
        <w:t>carryinglightweight</w:t>
      </w:r>
      <w:proofErr w:type="spellEnd"/>
      <w:r w:rsidRPr="000C7F91">
        <w:rPr>
          <w:rFonts w:ascii="Times New Roman" w:hAnsi="Times New Roman" w:cs="Times New Roman"/>
        </w:rPr>
        <w:t xml:space="preserve"> data in a session context from the screen to screen. For example, USER_NAME extra is attached to Intent, when </w:t>
      </w:r>
      <w:proofErr w:type="spellStart"/>
      <w:r w:rsidRPr="000C7F91">
        <w:rPr>
          <w:rFonts w:ascii="Times New Roman" w:hAnsi="Times New Roman" w:cs="Times New Roman"/>
        </w:rPr>
        <w:t>theMain</w:t>
      </w:r>
      <w:proofErr w:type="spellEnd"/>
      <w:r w:rsidRPr="000C7F91">
        <w:rPr>
          <w:rFonts w:ascii="Times New Roman" w:hAnsi="Times New Roman" w:cs="Times New Roman"/>
        </w:rPr>
        <w:t xml:space="preserve"> Menu </w:t>
      </w:r>
      <w:proofErr w:type="spellStart"/>
      <w:r w:rsidRPr="000C7F91">
        <w:rPr>
          <w:rFonts w:ascii="Times New Roman" w:hAnsi="Times New Roman" w:cs="Times New Roman"/>
        </w:rPr>
        <w:t>opensExercise</w:t>
      </w:r>
      <w:proofErr w:type="spellEnd"/>
      <w:r w:rsidRPr="000C7F91">
        <w:rPr>
          <w:rFonts w:ascii="Times New Roman" w:hAnsi="Times New Roman" w:cs="Times New Roman"/>
        </w:rPr>
        <w:t xml:space="preserve">, Diet or Summary. </w:t>
      </w:r>
      <w:proofErr w:type="spellStart"/>
      <w:r w:rsidRPr="000C7F91">
        <w:rPr>
          <w:rFonts w:ascii="Times New Roman" w:hAnsi="Times New Roman" w:cs="Times New Roman"/>
        </w:rPr>
        <w:t>Thereceiver</w:t>
      </w:r>
      <w:proofErr w:type="spellEnd"/>
      <w:r w:rsidRPr="000C7F91">
        <w:rPr>
          <w:rFonts w:ascii="Times New Roman" w:hAnsi="Times New Roman" w:cs="Times New Roman"/>
        </w:rPr>
        <w:t xml:space="preserve"> uses </w:t>
      </w:r>
      <w:proofErr w:type="spellStart"/>
      <w:r w:rsidRPr="000C7F91">
        <w:rPr>
          <w:rFonts w:ascii="Times New Roman" w:hAnsi="Times New Roman" w:cs="Times New Roman"/>
        </w:rPr>
        <w:t>getInten</w:t>
      </w:r>
      <w:proofErr w:type="spellEnd"/>
      <w:r w:rsidRPr="000C7F91">
        <w:rPr>
          <w:rFonts w:ascii="Times New Roman" w:hAnsi="Times New Roman" w:cs="Times New Roman"/>
        </w:rPr>
        <w:t>(</w:t>
      </w:r>
      <w:proofErr w:type="gramStart"/>
      <w:r w:rsidRPr="000C7F91">
        <w:rPr>
          <w:rFonts w:ascii="Times New Roman" w:hAnsi="Times New Roman" w:cs="Times New Roman"/>
        </w:rPr>
        <w:t>).</w:t>
      </w:r>
      <w:proofErr w:type="spellStart"/>
      <w:r w:rsidRPr="000C7F91">
        <w:rPr>
          <w:rFonts w:ascii="Times New Roman" w:hAnsi="Times New Roman" w:cs="Times New Roman"/>
        </w:rPr>
        <w:t>getExtras</w:t>
      </w:r>
      <w:proofErr w:type="spellEnd"/>
      <w:proofErr w:type="gramEnd"/>
      <w:r w:rsidRPr="000C7F91">
        <w:rPr>
          <w:rFonts w:ascii="Times New Roman" w:hAnsi="Times New Roman" w:cs="Times New Roman"/>
        </w:rPr>
        <w:t xml:space="preserve">() </w:t>
      </w:r>
      <w:proofErr w:type="spellStart"/>
      <w:r w:rsidRPr="000C7F91">
        <w:rPr>
          <w:rFonts w:ascii="Times New Roman" w:hAnsi="Times New Roman" w:cs="Times New Roman"/>
        </w:rPr>
        <w:t>togetUSER_NAME</w:t>
      </w:r>
      <w:proofErr w:type="spellEnd"/>
      <w:r w:rsidRPr="000C7F91">
        <w:rPr>
          <w:rFonts w:ascii="Times New Roman" w:hAnsi="Times New Roman" w:cs="Times New Roman"/>
        </w:rPr>
        <w:t xml:space="preserve"> in order </w:t>
      </w:r>
      <w:proofErr w:type="spellStart"/>
      <w:r w:rsidRPr="000C7F91">
        <w:rPr>
          <w:rFonts w:ascii="Times New Roman" w:hAnsi="Times New Roman" w:cs="Times New Roman"/>
        </w:rPr>
        <w:t>topersonalize</w:t>
      </w:r>
      <w:proofErr w:type="spellEnd"/>
      <w:r w:rsidRPr="000C7F91">
        <w:rPr>
          <w:rFonts w:ascii="Times New Roman" w:hAnsi="Times New Roman" w:cs="Times New Roman"/>
        </w:rPr>
        <w:t xml:space="preserve"> its title bar (e.g. 'Log Exercise Activity - Jordan'), and the user's name is not re-read from the storage. There </w:t>
      </w:r>
      <w:proofErr w:type="spellStart"/>
      <w:r w:rsidRPr="000C7F91">
        <w:rPr>
          <w:rFonts w:ascii="Times New Roman" w:hAnsi="Times New Roman" w:cs="Times New Roman"/>
        </w:rPr>
        <w:t>isalso</w:t>
      </w:r>
      <w:proofErr w:type="spellEnd"/>
      <w:r w:rsidRPr="000C7F91">
        <w:rPr>
          <w:rFonts w:ascii="Times New Roman" w:hAnsi="Times New Roman" w:cs="Times New Roman"/>
        </w:rPr>
        <w:t xml:space="preserve"> REGISTRATION_DATE passed </w:t>
      </w:r>
      <w:proofErr w:type="spellStart"/>
      <w:r w:rsidRPr="000C7F91">
        <w:rPr>
          <w:rFonts w:ascii="Times New Roman" w:hAnsi="Times New Roman" w:cs="Times New Roman"/>
        </w:rPr>
        <w:t>fromProfileActivity</w:t>
      </w:r>
      <w:proofErr w:type="spellEnd"/>
      <w:r w:rsidRPr="000C7F91">
        <w:rPr>
          <w:rFonts w:ascii="Times New Roman" w:hAnsi="Times New Roman" w:cs="Times New Roman"/>
        </w:rPr>
        <w:t xml:space="preserve"> back </w:t>
      </w:r>
      <w:proofErr w:type="spellStart"/>
      <w:r w:rsidRPr="000C7F91">
        <w:rPr>
          <w:rFonts w:ascii="Times New Roman" w:hAnsi="Times New Roman" w:cs="Times New Roman"/>
        </w:rPr>
        <w:t>MainMenuActivity</w:t>
      </w:r>
      <w:proofErr w:type="spellEnd"/>
      <w:r w:rsidRPr="000C7F91">
        <w:rPr>
          <w:rFonts w:ascii="Times New Roman" w:hAnsi="Times New Roman" w:cs="Times New Roman"/>
        </w:rPr>
        <w:t xml:space="preserve"> immediately after </w:t>
      </w:r>
      <w:proofErr w:type="spellStart"/>
      <w:r w:rsidRPr="000C7F91">
        <w:rPr>
          <w:rFonts w:ascii="Times New Roman" w:hAnsi="Times New Roman" w:cs="Times New Roman"/>
        </w:rPr>
        <w:t>theprofile</w:t>
      </w:r>
      <w:proofErr w:type="spellEnd"/>
      <w:r w:rsidRPr="000C7F91">
        <w:rPr>
          <w:rFonts w:ascii="Times New Roman" w:hAnsi="Times New Roman" w:cs="Times New Roman"/>
        </w:rPr>
        <w:t xml:space="preserve"> is saved. And a </w:t>
      </w:r>
      <w:proofErr w:type="spellStart"/>
      <w:r w:rsidRPr="000C7F91">
        <w:rPr>
          <w:rFonts w:ascii="Times New Roman" w:hAnsi="Times New Roman" w:cs="Times New Roman"/>
        </w:rPr>
        <w:t>booleanextra</w:t>
      </w:r>
      <w:proofErr w:type="spellEnd"/>
      <w:r w:rsidRPr="000C7F91">
        <w:rPr>
          <w:rFonts w:ascii="Times New Roman" w:hAnsi="Times New Roman" w:cs="Times New Roman"/>
        </w:rPr>
        <w:t xml:space="preserve"> EDIT_MODE is passed </w:t>
      </w:r>
      <w:proofErr w:type="spellStart"/>
      <w:r w:rsidRPr="000C7F91">
        <w:rPr>
          <w:rFonts w:ascii="Times New Roman" w:hAnsi="Times New Roman" w:cs="Times New Roman"/>
        </w:rPr>
        <w:t>fromMainMenuActivity</w:t>
      </w:r>
      <w:proofErr w:type="spellEnd"/>
      <w:r w:rsidRPr="000C7F91">
        <w:rPr>
          <w:rFonts w:ascii="Times New Roman" w:hAnsi="Times New Roman" w:cs="Times New Roman"/>
        </w:rPr>
        <w:t xml:space="preserve"> </w:t>
      </w:r>
      <w:proofErr w:type="spellStart"/>
      <w:r w:rsidRPr="000C7F91">
        <w:rPr>
          <w:rFonts w:ascii="Times New Roman" w:hAnsi="Times New Roman" w:cs="Times New Roman"/>
        </w:rPr>
        <w:t>toProfileActivity</w:t>
      </w:r>
      <w:proofErr w:type="spellEnd"/>
      <w:r w:rsidRPr="000C7F91">
        <w:rPr>
          <w:rFonts w:ascii="Times New Roman" w:hAnsi="Times New Roman" w:cs="Times New Roman"/>
        </w:rPr>
        <w:t xml:space="preserve"> informing it whether the screen should work as </w:t>
      </w:r>
      <w:proofErr w:type="spellStart"/>
      <w:r w:rsidRPr="000C7F91">
        <w:rPr>
          <w:rFonts w:ascii="Times New Roman" w:hAnsi="Times New Roman" w:cs="Times New Roman"/>
        </w:rPr>
        <w:t>anEditor</w:t>
      </w:r>
      <w:proofErr w:type="spellEnd"/>
      <w:r w:rsidRPr="000C7F91">
        <w:rPr>
          <w:rFonts w:ascii="Times New Roman" w:hAnsi="Times New Roman" w:cs="Times New Roman"/>
        </w:rPr>
        <w:t xml:space="preserve"> for an existing profile or as a new </w:t>
      </w:r>
      <w:proofErr w:type="spellStart"/>
      <w:r w:rsidRPr="000C7F91">
        <w:rPr>
          <w:rFonts w:ascii="Times New Roman" w:hAnsi="Times New Roman" w:cs="Times New Roman"/>
        </w:rPr>
        <w:t>registrationform</w:t>
      </w:r>
      <w:proofErr w:type="spellEnd"/>
      <w:r w:rsidRPr="000C7F91">
        <w:rPr>
          <w:rFonts w:ascii="Times New Roman" w:hAnsi="Times New Roman" w:cs="Times New Roman"/>
        </w:rPr>
        <w:t>.</w:t>
      </w:r>
    </w:p>
    <w:p w14:paraId="061D2A89" w14:textId="77777777" w:rsidR="00741E19" w:rsidRDefault="00741E19" w:rsidP="00545F37">
      <w:pPr>
        <w:spacing w:after="20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97A37B2" wp14:editId="20B77ECF">
            <wp:extent cx="5638165" cy="1415415"/>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933"/>
                    <a:stretch/>
                  </pic:blipFill>
                  <pic:spPr bwMode="auto">
                    <a:xfrm>
                      <a:off x="0" y="0"/>
                      <a:ext cx="5638165" cy="1415415"/>
                    </a:xfrm>
                    <a:prstGeom prst="rect">
                      <a:avLst/>
                    </a:prstGeom>
                    <a:ln>
                      <a:noFill/>
                    </a:ln>
                    <a:extLst>
                      <a:ext uri="{53640926-AAD7-44D8-BBD7-CCE9431645EC}">
                        <a14:shadowObscured xmlns:a14="http://schemas.microsoft.com/office/drawing/2010/main"/>
                      </a:ext>
                    </a:extLst>
                  </pic:spPr>
                </pic:pic>
              </a:graphicData>
            </a:graphic>
          </wp:inline>
        </w:drawing>
      </w:r>
    </w:p>
    <w:p w14:paraId="27F56F16" w14:textId="77777777" w:rsidR="00741E19" w:rsidRPr="002A4459" w:rsidRDefault="00741E19" w:rsidP="00741E19">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 xml:space="preserve">Figure 11: Receiving Intent data using </w:t>
      </w:r>
      <w:proofErr w:type="spellStart"/>
      <w:r w:rsidRPr="002A4459">
        <w:rPr>
          <w:rFonts w:ascii="Times New Roman" w:hAnsi="Times New Roman" w:cs="Times New Roman"/>
          <w:sz w:val="24"/>
          <w:szCs w:val="24"/>
        </w:rPr>
        <w:t>getIntent</w:t>
      </w:r>
      <w:proofErr w:type="spellEnd"/>
      <w:r w:rsidRPr="002A4459">
        <w:rPr>
          <w:rFonts w:ascii="Times New Roman" w:hAnsi="Times New Roman" w:cs="Times New Roman"/>
          <w:sz w:val="24"/>
          <w:szCs w:val="24"/>
        </w:rPr>
        <w:t>(</w:t>
      </w:r>
      <w:proofErr w:type="gramStart"/>
      <w:r w:rsidRPr="002A4459">
        <w:rPr>
          <w:rFonts w:ascii="Times New Roman" w:hAnsi="Times New Roman" w:cs="Times New Roman"/>
          <w:sz w:val="24"/>
          <w:szCs w:val="24"/>
        </w:rPr>
        <w:t>).</w:t>
      </w:r>
      <w:proofErr w:type="spellStart"/>
      <w:r w:rsidRPr="002A4459">
        <w:rPr>
          <w:rFonts w:ascii="Times New Roman" w:hAnsi="Times New Roman" w:cs="Times New Roman"/>
          <w:sz w:val="24"/>
          <w:szCs w:val="24"/>
        </w:rPr>
        <w:t>getExtras</w:t>
      </w:r>
      <w:proofErr w:type="spellEnd"/>
      <w:proofErr w:type="gramEnd"/>
      <w:r w:rsidRPr="002A4459">
        <w:rPr>
          <w:rFonts w:ascii="Times New Roman" w:hAnsi="Times New Roman" w:cs="Times New Roman"/>
          <w:sz w:val="24"/>
          <w:szCs w:val="24"/>
        </w:rPr>
        <w:t>().</w:t>
      </w:r>
    </w:p>
    <w:p w14:paraId="0CD06622" w14:textId="500F8C74" w:rsidR="000C7F91" w:rsidRPr="000C7F91" w:rsidRDefault="000C7F91" w:rsidP="000C7F91">
      <w:pPr>
        <w:spacing w:after="200" w:line="360" w:lineRule="auto"/>
        <w:rPr>
          <w:rFonts w:ascii="Times New Roman" w:hAnsi="Times New Roman" w:cs="Times New Roman"/>
        </w:rPr>
      </w:pPr>
      <w:r w:rsidRPr="000C7F91">
        <w:rPr>
          <w:rFonts w:ascii="Times New Roman" w:hAnsi="Times New Roman" w:cs="Times New Roman"/>
        </w:rPr>
        <w:t xml:space="preserve">The receiving </w:t>
      </w:r>
      <w:proofErr w:type="spellStart"/>
      <w:r w:rsidRPr="000C7F91">
        <w:rPr>
          <w:rFonts w:ascii="Times New Roman" w:hAnsi="Times New Roman" w:cs="Times New Roman"/>
        </w:rPr>
        <w:t>ActivitY</w:t>
      </w:r>
      <w:proofErr w:type="spellEnd"/>
      <w:r w:rsidRPr="000C7F91">
        <w:rPr>
          <w:rFonts w:ascii="Times New Roman" w:hAnsi="Times New Roman" w:cs="Times New Roman"/>
        </w:rPr>
        <w:t xml:space="preserve"> gets the USER_NAME from the Intent extras and </w:t>
      </w:r>
      <w:proofErr w:type="spellStart"/>
      <w:r w:rsidRPr="000C7F91">
        <w:rPr>
          <w:rFonts w:ascii="Times New Roman" w:hAnsi="Times New Roman" w:cs="Times New Roman"/>
        </w:rPr>
        <w:t>personalises</w:t>
      </w:r>
      <w:proofErr w:type="spellEnd"/>
      <w:r w:rsidRPr="000C7F91">
        <w:rPr>
          <w:rFonts w:ascii="Times New Roman" w:hAnsi="Times New Roman" w:cs="Times New Roman"/>
        </w:rPr>
        <w:t xml:space="preserve"> the screen title by it. Only the lightest contextual information can be passed through the Intent; exercise and diet histories However remain in the persistent encrypted SQLite storage.</w:t>
      </w:r>
    </w:p>
    <w:p w14:paraId="1780050A" w14:textId="3D3FB500" w:rsidR="000C7F91" w:rsidRPr="000C7F91" w:rsidRDefault="000C7F91" w:rsidP="000C7F91">
      <w:pPr>
        <w:spacing w:after="200" w:line="360" w:lineRule="auto"/>
        <w:rPr>
          <w:rFonts w:ascii="Times New Roman" w:hAnsi="Times New Roman" w:cs="Times New Roman"/>
        </w:rPr>
      </w:pPr>
      <w:r w:rsidRPr="000C7F91">
        <w:rPr>
          <w:rFonts w:ascii="Times New Roman" w:hAnsi="Times New Roman" w:cs="Times New Roman"/>
        </w:rPr>
        <w:t xml:space="preserve">The second and much the greater data transfer mechanism in the application is persistent storage. The user's exercise and diet history do not travel between screens through Intent extras; they are first written to </w:t>
      </w:r>
      <w:proofErr w:type="spellStart"/>
      <w:proofErr w:type="gramStart"/>
      <w:r w:rsidRPr="000C7F91">
        <w:rPr>
          <w:rFonts w:ascii="Times New Roman" w:hAnsi="Times New Roman" w:cs="Times New Roman"/>
        </w:rPr>
        <w:t>a</w:t>
      </w:r>
      <w:proofErr w:type="spellEnd"/>
      <w:proofErr w:type="gramEnd"/>
      <w:r w:rsidRPr="000C7F91">
        <w:rPr>
          <w:rFonts w:ascii="Times New Roman" w:hAnsi="Times New Roman" w:cs="Times New Roman"/>
        </w:rPr>
        <w:t xml:space="preserve"> encrypted SQLite database via a </w:t>
      </w:r>
      <w:proofErr w:type="spellStart"/>
      <w:r w:rsidRPr="000C7F91">
        <w:rPr>
          <w:rFonts w:ascii="Times New Roman" w:hAnsi="Times New Roman" w:cs="Times New Roman"/>
        </w:rPr>
        <w:t>DBHelper</w:t>
      </w:r>
      <w:proofErr w:type="spellEnd"/>
      <w:r w:rsidRPr="000C7F91">
        <w:rPr>
          <w:rFonts w:ascii="Times New Roman" w:hAnsi="Times New Roman" w:cs="Times New Roman"/>
        </w:rPr>
        <w:t xml:space="preserve"> and then they can be accessed every time a screen is opened or resumed by whoever needs such a screen. This is a deliberate choice to be made by the architecture and not a mistake: Intent extras are good at passing little, temporary session values but they are not suitable for keeping a history of records that must be accessible even after the activity is destroyed, the app is shut down or the device restarts. Another benefit of using SQLite for this purpose, apart from persisting data, is that every screen always gets the true version of data (source of truth), and not a copy that was passed forward through several Intent extras for data copying.</w:t>
      </w:r>
    </w:p>
    <w:p w14:paraId="2767AF82" w14:textId="254E05C2" w:rsidR="00545F37" w:rsidRPr="001D6994" w:rsidRDefault="000C7F91" w:rsidP="000C7F91">
      <w:pPr>
        <w:spacing w:after="200" w:line="360" w:lineRule="auto"/>
        <w:rPr>
          <w:rFonts w:ascii="Times New Roman" w:hAnsi="Times New Roman" w:cs="Times New Roman"/>
        </w:rPr>
      </w:pPr>
      <w:r w:rsidRPr="000C7F91">
        <w:rPr>
          <w:rFonts w:ascii="Times New Roman" w:hAnsi="Times New Roman" w:cs="Times New Roman"/>
        </w:rPr>
        <w:t>That means, passing of USER_NAME, and REGISTRATION_DATE via Intent extras illustrates that the assignment has been completed, while using SQLite encrypted layer to flow exercise and diet data shows that persistent storage is the right thing to do instead of Intent extras and a marker who is not told may expect that health records themselves will be seen as being passed by Intent extras.</w:t>
      </w:r>
    </w:p>
    <w:p w14:paraId="4FC4E764" w14:textId="77777777" w:rsidR="00545F37" w:rsidRPr="001D6994" w:rsidRDefault="00545F37" w:rsidP="00545F37">
      <w:pPr>
        <w:pStyle w:val="Heading1"/>
        <w:rPr>
          <w:rFonts w:ascii="Times New Roman" w:hAnsi="Times New Roman" w:cs="Times New Roman"/>
        </w:rPr>
      </w:pPr>
      <w:bookmarkStart w:id="17" w:name="_Toc237360137"/>
      <w:r>
        <w:rPr>
          <w:rFonts w:ascii="Times New Roman" w:hAnsi="Times New Roman" w:cs="Times New Roman"/>
        </w:rPr>
        <w:t>10. Secure Data Storage</w:t>
      </w:r>
      <w:bookmarkEnd w:id="17"/>
    </w:p>
    <w:p w14:paraId="4FEDC703" w14:textId="2709FAD6" w:rsidR="00545F37" w:rsidRDefault="000C7F91" w:rsidP="00545F37">
      <w:pPr>
        <w:spacing w:after="200" w:line="360" w:lineRule="auto"/>
        <w:jc w:val="both"/>
        <w:rPr>
          <w:rFonts w:ascii="Times New Roman" w:hAnsi="Times New Roman" w:cs="Times New Roman"/>
        </w:rPr>
      </w:pPr>
      <w:r w:rsidRPr="000C7F91">
        <w:rPr>
          <w:rFonts w:ascii="Times New Roman" w:hAnsi="Times New Roman" w:cs="Times New Roman"/>
        </w:rPr>
        <w:t xml:space="preserve">There are three local storage mechanisms which are employed by the application each of which is also linked with the corresponding encryption layer. SQLite is accessed by </w:t>
      </w:r>
      <w:proofErr w:type="spellStart"/>
      <w:r w:rsidRPr="000C7F91">
        <w:rPr>
          <w:rFonts w:ascii="Times New Roman" w:hAnsi="Times New Roman" w:cs="Times New Roman"/>
        </w:rPr>
        <w:t>DBHelper</w:t>
      </w:r>
      <w:proofErr w:type="spellEnd"/>
      <w:r w:rsidRPr="000C7F91">
        <w:rPr>
          <w:rFonts w:ascii="Times New Roman" w:hAnsi="Times New Roman" w:cs="Times New Roman"/>
        </w:rPr>
        <w:t xml:space="preserve"> and stores records of exercises (repeating exercise) and diets through two tables called exercise and diet each consisting of an auto-increment primary key and a number of TEXT columns. Most importantly, every value that is stored into those TEXT columns including the numeric duration and calorie fields (these are converted to strings first before encryption) is first run through the </w:t>
      </w:r>
      <w:proofErr w:type="spellStart"/>
      <w:r w:rsidRPr="000C7F91">
        <w:rPr>
          <w:rFonts w:ascii="Times New Roman" w:hAnsi="Times New Roman" w:cs="Times New Roman"/>
        </w:rPr>
        <w:t>CryptoManager.encrypt</w:t>
      </w:r>
      <w:proofErr w:type="spellEnd"/>
      <w:r w:rsidRPr="000C7F91">
        <w:rPr>
          <w:rFonts w:ascii="Times New Roman" w:hAnsi="Times New Roman" w:cs="Times New Roman"/>
        </w:rPr>
        <w:t xml:space="preserve">() method before the INSERT statement is executed and But, every field read from the database will go back through </w:t>
      </w:r>
      <w:proofErr w:type="spellStart"/>
      <w:r w:rsidRPr="000C7F91">
        <w:rPr>
          <w:rFonts w:ascii="Times New Roman" w:hAnsi="Times New Roman" w:cs="Times New Roman"/>
        </w:rPr>
        <w:t>CryptoManager.decrypt</w:t>
      </w:r>
      <w:proofErr w:type="spellEnd"/>
      <w:r w:rsidRPr="000C7F91">
        <w:rPr>
          <w:rFonts w:ascii="Times New Roman" w:hAnsi="Times New Roman" w:cs="Times New Roman"/>
        </w:rPr>
        <w:t xml:space="preserve">() and then is parsed into its number. </w:t>
      </w:r>
      <w:proofErr w:type="spellStart"/>
      <w:r w:rsidRPr="000C7F91">
        <w:rPr>
          <w:rFonts w:ascii="Times New Roman" w:hAnsi="Times New Roman" w:cs="Times New Roman"/>
        </w:rPr>
        <w:t>SharedPreferences</w:t>
      </w:r>
      <w:proofErr w:type="spellEnd"/>
      <w:r w:rsidRPr="000C7F91">
        <w:rPr>
          <w:rFonts w:ascii="Times New Roman" w:hAnsi="Times New Roman" w:cs="Times New Roman"/>
        </w:rPr>
        <w:t xml:space="preserve"> is used to hold one profile record (name age gender height weight, registration date and a profile-set flag) under a private mode preferences file via </w:t>
      </w:r>
      <w:proofErr w:type="spellStart"/>
      <w:r w:rsidRPr="000C7F91">
        <w:rPr>
          <w:rFonts w:ascii="Times New Roman" w:hAnsi="Times New Roman" w:cs="Times New Roman"/>
        </w:rPr>
        <w:t>ProfileManager</w:t>
      </w:r>
      <w:proofErr w:type="spellEnd"/>
      <w:r w:rsidRPr="000C7F91">
        <w:rPr>
          <w:rFonts w:ascii="Times New Roman" w:hAnsi="Times New Roman" w:cs="Times New Roman"/>
        </w:rPr>
        <w:t xml:space="preserve">. Except with the two </w:t>
      </w:r>
      <w:proofErr w:type="spellStart"/>
      <w:r w:rsidRPr="000C7F91">
        <w:rPr>
          <w:rFonts w:ascii="Times New Roman" w:hAnsi="Times New Roman" w:cs="Times New Roman"/>
        </w:rPr>
        <w:t>boolean</w:t>
      </w:r>
      <w:proofErr w:type="spellEnd"/>
      <w:r w:rsidRPr="000C7F91">
        <w:rPr>
          <w:rFonts w:ascii="Times New Roman" w:hAnsi="Times New Roman" w:cs="Times New Roman"/>
        </w:rPr>
        <w:t xml:space="preserve"> flags, a </w:t>
      </w:r>
      <w:proofErr w:type="spellStart"/>
      <w:r w:rsidRPr="000C7F91">
        <w:rPr>
          <w:rFonts w:ascii="Times New Roman" w:hAnsi="Times New Roman" w:cs="Times New Roman"/>
        </w:rPr>
        <w:t>CryptoManager</w:t>
      </w:r>
      <w:proofErr w:type="spellEnd"/>
      <w:r w:rsidRPr="000C7F91">
        <w:rPr>
          <w:rFonts w:ascii="Times New Roman" w:hAnsi="Times New Roman" w:cs="Times New Roman"/>
        </w:rPr>
        <w:t xml:space="preserve"> is used to encrypt every field before it is being written.</w:t>
      </w:r>
    </w:p>
    <w:p w14:paraId="6FF89634" w14:textId="77777777" w:rsidR="00500FF3" w:rsidRDefault="00500FF3" w:rsidP="00545F37">
      <w:pPr>
        <w:spacing w:after="20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3A888831" wp14:editId="22DD9419">
            <wp:extent cx="6123940" cy="9588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3940" cy="958850"/>
                    </a:xfrm>
                    <a:prstGeom prst="rect">
                      <a:avLst/>
                    </a:prstGeom>
                  </pic:spPr>
                </pic:pic>
              </a:graphicData>
            </a:graphic>
          </wp:inline>
        </w:drawing>
      </w:r>
    </w:p>
    <w:p w14:paraId="2EA73A1C" w14:textId="77777777" w:rsidR="00500FF3" w:rsidRPr="002A4459" w:rsidRDefault="00500FF3" w:rsidP="00500FF3">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12: Encrypting exercise data before storing it in SQLite.</w:t>
      </w:r>
    </w:p>
    <w:p w14:paraId="13AC44D2" w14:textId="670CDCDA" w:rsidR="000C7F91" w:rsidRPr="000C7F91" w:rsidRDefault="000C7F91" w:rsidP="000C7F91">
      <w:pPr>
        <w:spacing w:after="200" w:line="360" w:lineRule="auto"/>
        <w:jc w:val="both"/>
        <w:rPr>
          <w:rFonts w:ascii="Times New Roman" w:hAnsi="Times New Roman" w:cs="Times New Roman"/>
        </w:rPr>
      </w:pPr>
      <w:r w:rsidRPr="000C7F91">
        <w:rPr>
          <w:rFonts w:ascii="Times New Roman" w:hAnsi="Times New Roman" w:cs="Times New Roman"/>
        </w:rPr>
        <w:t>Right before inserting an exercise record into SQLite, the type of activity, how long it was done, the number of calories burned, and the time when it happened are all passed through the encryption layer. This way, the database saves an encrypted string instead of keeping the user's health in plaintext.</w:t>
      </w:r>
    </w:p>
    <w:p w14:paraId="520BCE74" w14:textId="52D8ED1A" w:rsidR="00545F37" w:rsidRPr="001D6994" w:rsidRDefault="000C7F91" w:rsidP="000C7F91">
      <w:pPr>
        <w:spacing w:after="200" w:line="360" w:lineRule="auto"/>
        <w:jc w:val="both"/>
        <w:rPr>
          <w:rFonts w:ascii="Times New Roman" w:hAnsi="Times New Roman" w:cs="Times New Roman"/>
        </w:rPr>
      </w:pPr>
      <w:r w:rsidRPr="000C7F91">
        <w:rPr>
          <w:rFonts w:ascii="Times New Roman" w:hAnsi="Times New Roman" w:cs="Times New Roman"/>
        </w:rPr>
        <w:t xml:space="preserve">The Android Keystore system is the third defense mechanism. It doesn't keep any of the user data on file; rather, it keeps the AES-256 secret key used by </w:t>
      </w:r>
      <w:proofErr w:type="spellStart"/>
      <w:r w:rsidRPr="000C7F91">
        <w:rPr>
          <w:rFonts w:ascii="Times New Roman" w:hAnsi="Times New Roman" w:cs="Times New Roman"/>
        </w:rPr>
        <w:t>CryptoManager</w:t>
      </w:r>
      <w:proofErr w:type="spellEnd"/>
      <w:r w:rsidRPr="000C7F91">
        <w:rPr>
          <w:rFonts w:ascii="Times New Roman" w:hAnsi="Times New Roman" w:cs="Times New Roman"/>
        </w:rPr>
        <w:t xml:space="preserve"> for encryption and decryption of all other data. This multi-layered defense arrangement ensures that even in the unlikely scenario where an attacker would manage to obtain a replica of the app's private directory (like from a device that is rooted, or an unencrypted backup) they will find that the SQLite DB file and the </w:t>
      </w:r>
      <w:proofErr w:type="spellStart"/>
      <w:r w:rsidRPr="000C7F91">
        <w:rPr>
          <w:rFonts w:ascii="Times New Roman" w:hAnsi="Times New Roman" w:cs="Times New Roman"/>
        </w:rPr>
        <w:t>SharedPreferences</w:t>
      </w:r>
      <w:proofErr w:type="spellEnd"/>
      <w:r w:rsidRPr="000C7F91">
        <w:rPr>
          <w:rFonts w:ascii="Times New Roman" w:hAnsi="Times New Roman" w:cs="Times New Roman"/>
        </w:rPr>
        <w:t xml:space="preserve"> XML file are nothing but Base64-encoded cipher-text, and no decryption key is included in either of those files because originally the key never leaves the hardware-backed keystore.</w:t>
      </w:r>
    </w:p>
    <w:p w14:paraId="29FC2A68" w14:textId="77777777" w:rsidR="00545F37" w:rsidRPr="001D6994" w:rsidRDefault="00545F37" w:rsidP="00545F37">
      <w:pPr>
        <w:pStyle w:val="Heading1"/>
        <w:rPr>
          <w:rFonts w:ascii="Times New Roman" w:hAnsi="Times New Roman" w:cs="Times New Roman"/>
        </w:rPr>
      </w:pPr>
      <w:bookmarkStart w:id="18" w:name="_Toc237360138"/>
      <w:r>
        <w:rPr>
          <w:rFonts w:ascii="Times New Roman" w:hAnsi="Times New Roman" w:cs="Times New Roman"/>
        </w:rPr>
        <w:t>11. Encryption</w:t>
      </w:r>
      <w:bookmarkEnd w:id="18"/>
    </w:p>
    <w:p w14:paraId="2F5CEE05" w14:textId="5070FD9A" w:rsidR="000C7F91" w:rsidRPr="000C7F91" w:rsidRDefault="000C7F91" w:rsidP="000C7F91">
      <w:pPr>
        <w:spacing w:after="200" w:line="360" w:lineRule="auto"/>
        <w:jc w:val="both"/>
        <w:rPr>
          <w:rFonts w:ascii="Times New Roman" w:hAnsi="Times New Roman" w:cs="Times New Roman"/>
        </w:rPr>
      </w:pPr>
      <w:r w:rsidRPr="000C7F91">
        <w:rPr>
          <w:rFonts w:ascii="Times New Roman" w:hAnsi="Times New Roman" w:cs="Times New Roman"/>
        </w:rPr>
        <w:t xml:space="preserve">Since each of the user fields being captured by the app, name age gender height weight, exercise history and dietary history, are personal information, and several of those fields (height weight calorie intake, exercise history) relate also to the patient's health, which both GDPR </w:t>
      </w:r>
      <w:proofErr w:type="spellStart"/>
      <w:r w:rsidRPr="000C7F91">
        <w:rPr>
          <w:rFonts w:ascii="Times New Roman" w:hAnsi="Times New Roman" w:cs="Times New Roman"/>
        </w:rPr>
        <w:t>andAustralian</w:t>
      </w:r>
      <w:proofErr w:type="spellEnd"/>
      <w:r w:rsidRPr="000C7F91">
        <w:rPr>
          <w:rFonts w:ascii="Times New Roman" w:hAnsi="Times New Roman" w:cs="Times New Roman"/>
        </w:rPr>
        <w:t xml:space="preserve"> Privacy Principles consider as data that takes a higher standard of confidentiality, Obviously encryption is needed in this </w:t>
      </w:r>
      <w:proofErr w:type="spellStart"/>
      <w:r w:rsidRPr="000C7F91">
        <w:rPr>
          <w:rFonts w:ascii="Times New Roman" w:hAnsi="Times New Roman" w:cs="Times New Roman"/>
        </w:rPr>
        <w:t>scenario.Keeping</w:t>
      </w:r>
      <w:proofErr w:type="spellEnd"/>
      <w:r w:rsidRPr="000C7F91">
        <w:rPr>
          <w:rFonts w:ascii="Times New Roman" w:hAnsi="Times New Roman" w:cs="Times New Roman"/>
        </w:rPr>
        <w:t xml:space="preserve"> the user data as plaintext in a </w:t>
      </w:r>
      <w:proofErr w:type="spellStart"/>
      <w:r w:rsidRPr="000C7F91">
        <w:rPr>
          <w:rFonts w:ascii="Times New Roman" w:hAnsi="Times New Roman" w:cs="Times New Roman"/>
        </w:rPr>
        <w:t>SQLitemanaged</w:t>
      </w:r>
      <w:proofErr w:type="spellEnd"/>
      <w:r w:rsidRPr="000C7F91">
        <w:rPr>
          <w:rFonts w:ascii="Times New Roman" w:hAnsi="Times New Roman" w:cs="Times New Roman"/>
        </w:rPr>
        <w:t xml:space="preserve"> </w:t>
      </w:r>
      <w:proofErr w:type="spellStart"/>
      <w:r w:rsidRPr="000C7F91">
        <w:rPr>
          <w:rFonts w:ascii="Times New Roman" w:hAnsi="Times New Roman" w:cs="Times New Roman"/>
        </w:rPr>
        <w:t>databasefile</w:t>
      </w:r>
      <w:proofErr w:type="spellEnd"/>
      <w:r w:rsidRPr="000C7F91">
        <w:rPr>
          <w:rFonts w:ascii="Times New Roman" w:hAnsi="Times New Roman" w:cs="Times New Roman"/>
        </w:rPr>
        <w:t xml:space="preserve"> or an </w:t>
      </w:r>
      <w:proofErr w:type="spellStart"/>
      <w:r w:rsidRPr="000C7F91">
        <w:rPr>
          <w:rFonts w:ascii="Times New Roman" w:hAnsi="Times New Roman" w:cs="Times New Roman"/>
        </w:rPr>
        <w:t>SharedPreferences</w:t>
      </w:r>
      <w:proofErr w:type="spellEnd"/>
      <w:r w:rsidRPr="000C7F91">
        <w:rPr>
          <w:rFonts w:ascii="Times New Roman" w:hAnsi="Times New Roman" w:cs="Times New Roman"/>
        </w:rPr>
        <w:t xml:space="preserve"> XML file would simply mean that anyone having </w:t>
      </w:r>
      <w:proofErr w:type="spellStart"/>
      <w:r w:rsidRPr="000C7F91">
        <w:rPr>
          <w:rFonts w:ascii="Times New Roman" w:hAnsi="Times New Roman" w:cs="Times New Roman"/>
        </w:rPr>
        <w:t>fileaccess</w:t>
      </w:r>
      <w:proofErr w:type="spellEnd"/>
      <w:r w:rsidRPr="000C7F91">
        <w:rPr>
          <w:rFonts w:ascii="Times New Roman" w:hAnsi="Times New Roman" w:cs="Times New Roman"/>
        </w:rPr>
        <w:t xml:space="preserve"> through a backup extraction tool (without being rooted), through rooting the device, or simply by physically picking up someone's unlocked phone and browsing it through file browser - without opening the app - the thief will have full access to patient's medical details. Encryption prevents this. The app uses AES-GCM (AES with Galois/Counter) mode encryption on a 256-bit key and the library used for crypto functionalities is </w:t>
      </w:r>
      <w:proofErr w:type="spellStart"/>
      <w:r w:rsidRPr="000C7F91">
        <w:rPr>
          <w:rFonts w:ascii="Times New Roman" w:hAnsi="Times New Roman" w:cs="Times New Roman"/>
        </w:rPr>
        <w:t>CryptoManager</w:t>
      </w:r>
      <w:proofErr w:type="spellEnd"/>
      <w:r w:rsidRPr="000C7F91">
        <w:rPr>
          <w:rFonts w:ascii="Times New Roman" w:hAnsi="Times New Roman" w:cs="Times New Roman"/>
        </w:rPr>
        <w:t>. AES-GCM has been selected over other encryption modes since its operation brings confidentiality and authenticity. Unlike the mode of plain AES in CBC, GCM gives both ciphertext and a 128 - bit tag in one encryption. So, if one alters anything in the ciphertext, decryption will break down, which means that the app relies solely on a thoroughly vetted cryptographic solution to achieve not only privacy (data will not be understandable without the right key) but also integrity (tampering is identified).</w:t>
      </w:r>
    </w:p>
    <w:p w14:paraId="24F4D24E" w14:textId="1B2408C4" w:rsidR="00545F37" w:rsidRDefault="000C7F91" w:rsidP="000C7F91">
      <w:pPr>
        <w:spacing w:after="200" w:line="360" w:lineRule="auto"/>
        <w:jc w:val="both"/>
        <w:rPr>
          <w:rFonts w:ascii="Times New Roman" w:hAnsi="Times New Roman" w:cs="Times New Roman"/>
        </w:rPr>
      </w:pPr>
      <w:r w:rsidRPr="000C7F91">
        <w:rPr>
          <w:rFonts w:ascii="Times New Roman" w:hAnsi="Times New Roman" w:cs="Times New Roman"/>
        </w:rPr>
        <w:t xml:space="preserve">The app is configured so that for all encryption calls, the system generates a new random 12-byteIV and stores it with the </w:t>
      </w:r>
      <w:proofErr w:type="gramStart"/>
      <w:r w:rsidRPr="000C7F91">
        <w:rPr>
          <w:rFonts w:ascii="Times New Roman" w:hAnsi="Times New Roman" w:cs="Times New Roman"/>
        </w:rPr>
        <w:t>ciphertext(</w:t>
      </w:r>
      <w:proofErr w:type="gramEnd"/>
      <w:r w:rsidRPr="000C7F91">
        <w:rPr>
          <w:rFonts w:ascii="Times New Roman" w:hAnsi="Times New Roman" w:cs="Times New Roman"/>
        </w:rPr>
        <w:t xml:space="preserve">placed right before theBase64 encoded ciphertext) and this is necessary </w:t>
      </w:r>
      <w:proofErr w:type="spellStart"/>
      <w:r w:rsidRPr="000C7F91">
        <w:rPr>
          <w:rFonts w:ascii="Times New Roman" w:hAnsi="Times New Roman" w:cs="Times New Roman"/>
        </w:rPr>
        <w:t>asreusing</w:t>
      </w:r>
      <w:proofErr w:type="spellEnd"/>
      <w:r w:rsidRPr="000C7F91">
        <w:rPr>
          <w:rFonts w:ascii="Times New Roman" w:hAnsi="Times New Roman" w:cs="Times New Roman"/>
        </w:rPr>
        <w:t xml:space="preserve"> the same IV with the same AES-GCM key would seriously damage the overall security of the scheme. Using one-</w:t>
      </w:r>
      <w:r w:rsidRPr="000C7F91">
        <w:rPr>
          <w:rFonts w:ascii="Times New Roman" w:hAnsi="Times New Roman" w:cs="Times New Roman"/>
        </w:rPr>
        <w:lastRenderedPageBreak/>
        <w:t>time-only IVs like in this implementation, is a way of ensuring there is no possibility of such a security breach at all.</w:t>
      </w:r>
    </w:p>
    <w:p w14:paraId="5F34CF9A" w14:textId="77777777" w:rsidR="00FB2577" w:rsidRDefault="00FB2577" w:rsidP="00545F37">
      <w:pPr>
        <w:spacing w:after="200" w:line="360" w:lineRule="auto"/>
        <w:jc w:val="both"/>
        <w:rPr>
          <w:rFonts w:ascii="Times New Roman" w:hAnsi="Times New Roman" w:cs="Times New Roman"/>
        </w:rPr>
      </w:pPr>
      <w:r>
        <w:rPr>
          <w:rFonts w:ascii="Times New Roman" w:hAnsi="Times New Roman" w:cs="Times New Roman"/>
          <w:noProof/>
        </w:rPr>
        <w:drawing>
          <wp:inline distT="0" distB="0" distL="0" distR="0" wp14:anchorId="298743D2" wp14:editId="4541A6BB">
            <wp:extent cx="6123940" cy="24815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3940" cy="2481580"/>
                    </a:xfrm>
                    <a:prstGeom prst="rect">
                      <a:avLst/>
                    </a:prstGeom>
                  </pic:spPr>
                </pic:pic>
              </a:graphicData>
            </a:graphic>
          </wp:inline>
        </w:drawing>
      </w:r>
    </w:p>
    <w:p w14:paraId="080D3BEA" w14:textId="77777777" w:rsidR="00FB2577" w:rsidRPr="002A4459" w:rsidRDefault="00FB2577" w:rsidP="00FB2577">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13: AES-GCM encryption using an Android Keystore-backed AES-256 key.</w:t>
      </w:r>
    </w:p>
    <w:p w14:paraId="07AE3937" w14:textId="38E91B0A" w:rsidR="0097624C" w:rsidRPr="0097624C" w:rsidRDefault="0097624C" w:rsidP="0097624C">
      <w:pPr>
        <w:spacing w:after="200" w:line="360" w:lineRule="auto"/>
        <w:rPr>
          <w:rFonts w:ascii="Times New Roman" w:hAnsi="Times New Roman" w:cs="Times New Roman"/>
        </w:rPr>
      </w:pPr>
      <w:r w:rsidRPr="0097624C">
        <w:rPr>
          <w:rFonts w:ascii="Times New Roman" w:hAnsi="Times New Roman" w:cs="Times New Roman"/>
        </w:rPr>
        <w:t xml:space="preserve">The </w:t>
      </w:r>
      <w:proofErr w:type="spellStart"/>
      <w:r w:rsidRPr="0097624C">
        <w:rPr>
          <w:rFonts w:ascii="Times New Roman" w:hAnsi="Times New Roman" w:cs="Times New Roman"/>
        </w:rPr>
        <w:t>CryptoManager</w:t>
      </w:r>
      <w:proofErr w:type="spellEnd"/>
      <w:r w:rsidRPr="0097624C">
        <w:rPr>
          <w:rFonts w:ascii="Times New Roman" w:hAnsi="Times New Roman" w:cs="Times New Roman"/>
        </w:rPr>
        <w:t xml:space="preserve"> is responsible for retrieving the Keystore-backed secret key and establishing an AES-GCM cipher. The encryption operation includes the generation of a fresh IV with each encryption and the final plaintext is encrypted using </w:t>
      </w:r>
      <w:proofErr w:type="spellStart"/>
      <w:proofErr w:type="gramStart"/>
      <w:r w:rsidRPr="0097624C">
        <w:rPr>
          <w:rFonts w:ascii="Times New Roman" w:hAnsi="Times New Roman" w:cs="Times New Roman"/>
        </w:rPr>
        <w:t>doFinal</w:t>
      </w:r>
      <w:proofErr w:type="spellEnd"/>
      <w:r w:rsidRPr="0097624C">
        <w:rPr>
          <w:rFonts w:ascii="Times New Roman" w:hAnsi="Times New Roman" w:cs="Times New Roman"/>
        </w:rPr>
        <w:t>(</w:t>
      </w:r>
      <w:proofErr w:type="gramEnd"/>
      <w:r w:rsidRPr="0097624C">
        <w:rPr>
          <w:rFonts w:ascii="Times New Roman" w:hAnsi="Times New Roman" w:cs="Times New Roman"/>
        </w:rPr>
        <w:t>) which produces the encrypted ciphertext. Afterward, the data is stored to a file with the IV and the ciphertext so that it may be decrypted again at a later time.</w:t>
      </w:r>
    </w:p>
    <w:p w14:paraId="3F6D8500" w14:textId="61BF1B95" w:rsidR="0097624C" w:rsidRPr="0097624C" w:rsidRDefault="0097624C" w:rsidP="0097624C">
      <w:pPr>
        <w:spacing w:after="200" w:line="360" w:lineRule="auto"/>
        <w:rPr>
          <w:rFonts w:ascii="Times New Roman" w:hAnsi="Times New Roman" w:cs="Times New Roman"/>
        </w:rPr>
      </w:pPr>
      <w:r w:rsidRPr="0097624C">
        <w:rPr>
          <w:rFonts w:ascii="Times New Roman" w:hAnsi="Times New Roman" w:cs="Times New Roman"/>
        </w:rPr>
        <w:t>The AES-256 key is created by the Android Keystore system (which also prevents the key from being physically extracted) as its raw key bytes are securely locked into the device through some hardware security modules or trusted execution environments (for devices having such features), but the app only gets to see the key reference/handle, never the actual key itself. So even a fully breached application process or an attacker who has got access to app's private storage of an infected device cannot directly obtain the AES key because they would then have to physically compromise the hardware of the device which is a fundamental security barrier stronger than storing a key in a file or hard-coding it in the source code, both of which are common and serious mistakes in student-level Android projects that this implementation deliberately avoids.</w:t>
      </w:r>
    </w:p>
    <w:p w14:paraId="7EC021DF" w14:textId="679421FF" w:rsidR="0097624C" w:rsidRDefault="0097624C" w:rsidP="0097624C">
      <w:pPr>
        <w:spacing w:after="200" w:line="360" w:lineRule="auto"/>
        <w:rPr>
          <w:rFonts w:ascii="Times New Roman" w:hAnsi="Times New Roman" w:cs="Times New Roman"/>
        </w:rPr>
      </w:pPr>
      <w:r w:rsidRPr="0097624C">
        <w:rPr>
          <w:rFonts w:ascii="Times New Roman" w:hAnsi="Times New Roman" w:cs="Times New Roman"/>
        </w:rPr>
        <w:t xml:space="preserve">Combined together, encrypted </w:t>
      </w:r>
      <w:proofErr w:type="spellStart"/>
      <w:r w:rsidRPr="0097624C">
        <w:rPr>
          <w:rFonts w:ascii="Times New Roman" w:hAnsi="Times New Roman" w:cs="Times New Roman"/>
        </w:rPr>
        <w:t>SharedPreferences</w:t>
      </w:r>
      <w:proofErr w:type="spellEnd"/>
      <w:r w:rsidRPr="0097624C">
        <w:rPr>
          <w:rFonts w:ascii="Times New Roman" w:hAnsi="Times New Roman" w:cs="Times New Roman"/>
        </w:rPr>
        <w:t xml:space="preserve">-equivalent storage for the profile and encrypted SQLite database for the exercise/diet history mean that privacy protection has been extended consistently to every type of data that the app </w:t>
      </w:r>
      <w:proofErr w:type="spellStart"/>
      <w:r w:rsidRPr="0097624C">
        <w:rPr>
          <w:rFonts w:ascii="Times New Roman" w:hAnsi="Times New Roman" w:cs="Times New Roman"/>
        </w:rPr>
        <w:t>persistes</w:t>
      </w:r>
      <w:proofErr w:type="spellEnd"/>
      <w:r w:rsidRPr="0097624C">
        <w:rPr>
          <w:rFonts w:ascii="Times New Roman" w:hAnsi="Times New Roman" w:cs="Times New Roman"/>
        </w:rPr>
        <w:t xml:space="preserve">, instead of only to the table that was considered most sensitive at the time. This sort of thorough, consistent use of protection is in itself a privacy-by-design aspect: a code reviewer, for example, would not have to look each screen manually to discover protected fields of sensitivity, because the code rule is made uniform through the </w:t>
      </w:r>
      <w:proofErr w:type="spellStart"/>
      <w:r w:rsidRPr="0097624C">
        <w:rPr>
          <w:rFonts w:ascii="Times New Roman" w:hAnsi="Times New Roman" w:cs="Times New Roman"/>
        </w:rPr>
        <w:t>DBHelper</w:t>
      </w:r>
      <w:proofErr w:type="spellEnd"/>
      <w:r w:rsidRPr="0097624C">
        <w:rPr>
          <w:rFonts w:ascii="Times New Roman" w:hAnsi="Times New Roman" w:cs="Times New Roman"/>
        </w:rPr>
        <w:t xml:space="preserve"> and the </w:t>
      </w:r>
      <w:proofErr w:type="spellStart"/>
      <w:r w:rsidRPr="0097624C">
        <w:rPr>
          <w:rFonts w:ascii="Times New Roman" w:hAnsi="Times New Roman" w:cs="Times New Roman"/>
        </w:rPr>
        <w:t>ProfileManager</w:t>
      </w:r>
      <w:proofErr w:type="spellEnd"/>
      <w:r w:rsidRPr="0097624C">
        <w:rPr>
          <w:rFonts w:ascii="Times New Roman" w:hAnsi="Times New Roman" w:cs="Times New Roman"/>
        </w:rPr>
        <w:t xml:space="preserve"> by routing all reads and writes operations directly to the </w:t>
      </w:r>
      <w:proofErr w:type="spellStart"/>
      <w:r w:rsidRPr="0097624C">
        <w:rPr>
          <w:rFonts w:ascii="Times New Roman" w:hAnsi="Times New Roman" w:cs="Times New Roman"/>
        </w:rPr>
        <w:t>CryptoManager</w:t>
      </w:r>
      <w:proofErr w:type="spellEnd"/>
      <w:r w:rsidRPr="0097624C">
        <w:rPr>
          <w:rFonts w:ascii="Times New Roman" w:hAnsi="Times New Roman" w:cs="Times New Roman"/>
        </w:rPr>
        <w:t>.</w:t>
      </w:r>
    </w:p>
    <w:p w14:paraId="30505D3E" w14:textId="4D39431D" w:rsidR="00545F37" w:rsidRPr="00080E48" w:rsidRDefault="00545F37" w:rsidP="00080E48">
      <w:pPr>
        <w:spacing w:after="200" w:line="360" w:lineRule="auto"/>
        <w:jc w:val="both"/>
        <w:rPr>
          <w:rFonts w:ascii="Times New Roman" w:hAnsi="Times New Roman" w:cs="Times New Roman"/>
          <w:b/>
          <w:bCs/>
          <w:sz w:val="30"/>
          <w:szCs w:val="30"/>
        </w:rPr>
      </w:pPr>
      <w:bookmarkStart w:id="19" w:name="_Toc237360139"/>
      <w:r w:rsidRPr="00080E48">
        <w:rPr>
          <w:rFonts w:ascii="Times New Roman" w:hAnsi="Times New Roman" w:cs="Times New Roman"/>
          <w:b/>
          <w:bCs/>
          <w:sz w:val="30"/>
          <w:szCs w:val="30"/>
        </w:rPr>
        <w:t>12. Privacy Compliance (GDPR and Australian Privacy Principles)</w:t>
      </w:r>
      <w:bookmarkEnd w:id="19"/>
    </w:p>
    <w:p w14:paraId="1615F11D" w14:textId="77777777" w:rsidR="00545F37" w:rsidRPr="001D6994" w:rsidRDefault="00545F37" w:rsidP="00545F37">
      <w:pPr>
        <w:spacing w:after="200" w:line="360" w:lineRule="auto"/>
        <w:jc w:val="both"/>
        <w:rPr>
          <w:rFonts w:ascii="Times New Roman" w:hAnsi="Times New Roman" w:cs="Times New Roman"/>
        </w:rPr>
      </w:pPr>
      <w:r>
        <w:rPr>
          <w:rFonts w:ascii="Times New Roman" w:hAnsi="Times New Roman" w:cs="Times New Roman"/>
        </w:rPr>
        <w:lastRenderedPageBreak/>
        <w:t>The application’s privacy design maps directly onto the core obligations set out in the GDPR and in the Australian Privacy Principles, even though it operates entirely offline and therefore falls outside the strict jurisdictional scope either framework would apply to a real commercial product. Treating the assignment brief as though those obligations did apply gave the project a concrete, well-defined standard to design against, rather than a vague notion of ‘being private’.</w:t>
      </w:r>
    </w:p>
    <w:p w14:paraId="62CF93FD" w14:textId="77777777" w:rsidR="00545F37" w:rsidRPr="001D6994" w:rsidRDefault="00545F37" w:rsidP="00545F37">
      <w:pPr>
        <w:pStyle w:val="Heading2"/>
        <w:rPr>
          <w:rFonts w:ascii="Times New Roman" w:hAnsi="Times New Roman" w:cs="Times New Roman"/>
        </w:rPr>
      </w:pPr>
      <w:bookmarkStart w:id="20" w:name="_Toc237360140"/>
      <w:r>
        <w:rPr>
          <w:rFonts w:ascii="Times New Roman" w:hAnsi="Times New Roman" w:cs="Times New Roman"/>
        </w:rPr>
        <w:t>12.1 Consent</w:t>
      </w:r>
      <w:bookmarkEnd w:id="20"/>
    </w:p>
    <w:p w14:paraId="506D426D" w14:textId="77777777" w:rsidR="00545F37" w:rsidRPr="001D6994"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Consistent with the GDPR requirement that consent be a freely given, specific, informed and unambiguous indication of the data subject’s wishes, and with APP 3 (collection of solicited personal information), </w:t>
      </w:r>
      <w:proofErr w:type="spellStart"/>
      <w:r>
        <w:rPr>
          <w:rFonts w:ascii="Times New Roman" w:hAnsi="Times New Roman" w:cs="Times New Roman"/>
        </w:rPr>
        <w:t>ProfileActivity</w:t>
      </w:r>
      <w:proofErr w:type="spellEnd"/>
      <w:r>
        <w:rPr>
          <w:rFonts w:ascii="Times New Roman" w:hAnsi="Times New Roman" w:cs="Times New Roman"/>
        </w:rPr>
        <w:t xml:space="preserve"> will not save a profile unless the consent checkbox has been explicitly ticked by the user; leaving it unticked produces a blocking Toast message and the save is rejected. Consent is stored as a separate </w:t>
      </w:r>
      <w:proofErr w:type="spellStart"/>
      <w:r>
        <w:rPr>
          <w:rFonts w:ascii="Times New Roman" w:hAnsi="Times New Roman" w:cs="Times New Roman"/>
        </w:rPr>
        <w:t>boolean</w:t>
      </w:r>
      <w:proofErr w:type="spellEnd"/>
      <w:r>
        <w:rPr>
          <w:rFonts w:ascii="Times New Roman" w:hAnsi="Times New Roman" w:cs="Times New Roman"/>
        </w:rPr>
        <w:t xml:space="preserve"> flag (</w:t>
      </w:r>
      <w:proofErr w:type="spellStart"/>
      <w:proofErr w:type="gramStart"/>
      <w:r>
        <w:rPr>
          <w:rFonts w:ascii="Times New Roman" w:hAnsi="Times New Roman" w:cs="Times New Roman"/>
        </w:rPr>
        <w:t>isConsentGiven</w:t>
      </w:r>
      <w:proofErr w:type="spellEnd"/>
      <w:r>
        <w:rPr>
          <w:rFonts w:ascii="Times New Roman" w:hAnsi="Times New Roman" w:cs="Times New Roman"/>
        </w:rPr>
        <w:t>(</w:t>
      </w:r>
      <w:proofErr w:type="gramEnd"/>
      <w:r>
        <w:rPr>
          <w:rFonts w:ascii="Times New Roman" w:hAnsi="Times New Roman" w:cs="Times New Roman"/>
        </w:rPr>
        <w:t>)) rather than being inferred from the mere presence of profile data, so the application always has an explicit, auditable record that consent was given, distinct from the data itself.</w:t>
      </w:r>
    </w:p>
    <w:p w14:paraId="0A9A308F" w14:textId="77777777" w:rsidR="00545F37" w:rsidRPr="001D6994" w:rsidRDefault="00545F37" w:rsidP="00545F37">
      <w:pPr>
        <w:pStyle w:val="Heading2"/>
        <w:rPr>
          <w:rFonts w:ascii="Times New Roman" w:hAnsi="Times New Roman" w:cs="Times New Roman"/>
        </w:rPr>
      </w:pPr>
      <w:bookmarkStart w:id="21" w:name="_Toc237360141"/>
      <w:r>
        <w:rPr>
          <w:rFonts w:ascii="Times New Roman" w:hAnsi="Times New Roman" w:cs="Times New Roman"/>
        </w:rPr>
        <w:t xml:space="preserve">12.2 Data </w:t>
      </w:r>
      <w:proofErr w:type="spellStart"/>
      <w:r>
        <w:rPr>
          <w:rFonts w:ascii="Times New Roman" w:hAnsi="Times New Roman" w:cs="Times New Roman"/>
        </w:rPr>
        <w:t>Minimisation</w:t>
      </w:r>
      <w:proofErr w:type="spellEnd"/>
      <w:r>
        <w:rPr>
          <w:rFonts w:ascii="Times New Roman" w:hAnsi="Times New Roman" w:cs="Times New Roman"/>
        </w:rPr>
        <w:t xml:space="preserve"> and Purpose Limitation</w:t>
      </w:r>
      <w:bookmarkEnd w:id="21"/>
    </w:p>
    <w:p w14:paraId="58459312" w14:textId="77777777" w:rsidR="00545F37" w:rsidRPr="001D6994"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The fields collected  name, age, gender, height and weight  are the minimum necessary to calculate BMI and to </w:t>
      </w:r>
      <w:proofErr w:type="spellStart"/>
      <w:r>
        <w:rPr>
          <w:rFonts w:ascii="Times New Roman" w:hAnsi="Times New Roman" w:cs="Times New Roman"/>
        </w:rPr>
        <w:t>personalise</w:t>
      </w:r>
      <w:proofErr w:type="spellEnd"/>
      <w:r>
        <w:rPr>
          <w:rFonts w:ascii="Times New Roman" w:hAnsi="Times New Roman" w:cs="Times New Roman"/>
        </w:rPr>
        <w:t xml:space="preserve"> the calorie-burn calculation; no additional identifying information such as an email address, phone number or precise location is requested anywhere in the application, and the absence of the INTERNET permission in the manifest is itself a structural guarantee that data cannot be exfiltrated even if a future code change attempted to do so, since the operating system would block any network call outright.</w:t>
      </w:r>
    </w:p>
    <w:p w14:paraId="0028116E" w14:textId="77777777" w:rsidR="00545F37" w:rsidRPr="001D6994" w:rsidRDefault="00545F37" w:rsidP="00545F37">
      <w:pPr>
        <w:pStyle w:val="Heading2"/>
        <w:rPr>
          <w:rFonts w:ascii="Times New Roman" w:hAnsi="Times New Roman" w:cs="Times New Roman"/>
        </w:rPr>
      </w:pPr>
      <w:bookmarkStart w:id="22" w:name="_Toc237360142"/>
      <w:r>
        <w:rPr>
          <w:rFonts w:ascii="Times New Roman" w:hAnsi="Times New Roman" w:cs="Times New Roman"/>
        </w:rPr>
        <w:t>12.3 Right of Access</w:t>
      </w:r>
      <w:bookmarkEnd w:id="22"/>
    </w:p>
    <w:p w14:paraId="1C314E0E" w14:textId="77777777" w:rsidR="00545F37" w:rsidRPr="001D6994"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Both GDPR Article 15 and APP 12 give an individual the right to obtain confirmation of, and access to, the personal data an </w:t>
      </w:r>
      <w:proofErr w:type="spellStart"/>
      <w:r>
        <w:rPr>
          <w:rFonts w:ascii="Times New Roman" w:hAnsi="Times New Roman" w:cs="Times New Roman"/>
        </w:rPr>
        <w:t>organisation</w:t>
      </w:r>
      <w:proofErr w:type="spellEnd"/>
      <w:r>
        <w:rPr>
          <w:rFonts w:ascii="Times New Roman" w:hAnsi="Times New Roman" w:cs="Times New Roman"/>
        </w:rPr>
        <w:t xml:space="preserve"> holds about them. </w:t>
      </w:r>
      <w:proofErr w:type="spellStart"/>
      <w:r>
        <w:rPr>
          <w:rFonts w:ascii="Times New Roman" w:hAnsi="Times New Roman" w:cs="Times New Roman"/>
        </w:rPr>
        <w:t>MyDataActivity</w:t>
      </w:r>
      <w:proofErr w:type="spellEnd"/>
      <w:r>
        <w:rPr>
          <w:rFonts w:ascii="Times New Roman" w:hAnsi="Times New Roman" w:cs="Times New Roman"/>
        </w:rPr>
        <w:t xml:space="preserve"> implements this directly: at any time, the user can open a single screen and see their complete decrypted profile alongside every exercise and diet record currently stored, without needing to contact a support team or wait for a data export, which is a considerably stronger implementation of the access right than most commercial applications offer.</w:t>
      </w:r>
    </w:p>
    <w:p w14:paraId="2A8C1F31" w14:textId="77777777" w:rsidR="00545F37" w:rsidRPr="001D6994" w:rsidRDefault="00545F37" w:rsidP="00545F37">
      <w:pPr>
        <w:pStyle w:val="Heading2"/>
        <w:rPr>
          <w:rFonts w:ascii="Times New Roman" w:hAnsi="Times New Roman" w:cs="Times New Roman"/>
        </w:rPr>
      </w:pPr>
      <w:bookmarkStart w:id="23" w:name="_Toc237360143"/>
      <w:r>
        <w:rPr>
          <w:rFonts w:ascii="Times New Roman" w:hAnsi="Times New Roman" w:cs="Times New Roman"/>
        </w:rPr>
        <w:t>12.4 Right to Erasure</w:t>
      </w:r>
      <w:bookmarkEnd w:id="23"/>
    </w:p>
    <w:p w14:paraId="5C957430" w14:textId="77777777" w:rsidR="00545F37"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GDPR Article 17 and APP 11 (security and, by extension, an </w:t>
      </w:r>
      <w:proofErr w:type="spellStart"/>
      <w:r>
        <w:rPr>
          <w:rFonts w:ascii="Times New Roman" w:hAnsi="Times New Roman" w:cs="Times New Roman"/>
        </w:rPr>
        <w:t>organisation’s</w:t>
      </w:r>
      <w:proofErr w:type="spellEnd"/>
      <w:r>
        <w:rPr>
          <w:rFonts w:ascii="Times New Roman" w:hAnsi="Times New Roman" w:cs="Times New Roman"/>
        </w:rPr>
        <w:t xml:space="preserve"> obligation to destroy or de-identify personal information it no longer needs) are addressed by the Delete My Data control in </w:t>
      </w:r>
      <w:proofErr w:type="spellStart"/>
      <w:r>
        <w:rPr>
          <w:rFonts w:ascii="Times New Roman" w:hAnsi="Times New Roman" w:cs="Times New Roman"/>
        </w:rPr>
        <w:t>SummaryActivity</w:t>
      </w:r>
      <w:proofErr w:type="spellEnd"/>
      <w:r>
        <w:rPr>
          <w:rFonts w:ascii="Times New Roman" w:hAnsi="Times New Roman" w:cs="Times New Roman"/>
        </w:rPr>
        <w:t xml:space="preserve">. After an explicit confirmation dialog, this action clears both SQLite tables, clears the entire </w:t>
      </w:r>
      <w:proofErr w:type="spellStart"/>
      <w:r>
        <w:rPr>
          <w:rFonts w:ascii="Times New Roman" w:hAnsi="Times New Roman" w:cs="Times New Roman"/>
        </w:rPr>
        <w:t>SharedPreferences</w:t>
      </w:r>
      <w:proofErr w:type="spellEnd"/>
      <w:r>
        <w:rPr>
          <w:rFonts w:ascii="Times New Roman" w:hAnsi="Times New Roman" w:cs="Times New Roman"/>
        </w:rPr>
        <w:t xml:space="preserve"> profile store, and critically deletes the AES key itself from the Android Keystore via </w:t>
      </w:r>
      <w:proofErr w:type="spellStart"/>
      <w:r>
        <w:rPr>
          <w:rFonts w:ascii="Times New Roman" w:hAnsi="Times New Roman" w:cs="Times New Roman"/>
        </w:rPr>
        <w:t>CryptoManager.deleteKey</w:t>
      </w:r>
      <w:proofErr w:type="spellEnd"/>
      <w:r>
        <w:rPr>
          <w:rFonts w:ascii="Times New Roman" w:hAnsi="Times New Roman" w:cs="Times New Roman"/>
        </w:rPr>
        <w:t>(). Deleting the key as well as the ciphertext is a meaningful extra safeguard: even if a forensic recovery tool somehow retrieved fragments of the deleted database file from flash storage, that ciphertext would be permanently unreadable without the key that encrypted it, which now no longer exists anywhere on the device.</w:t>
      </w:r>
    </w:p>
    <w:p w14:paraId="6C974A06" w14:textId="77777777" w:rsidR="00500FF3" w:rsidRDefault="00500FF3" w:rsidP="00545F37">
      <w:pPr>
        <w:spacing w:after="20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2A62CCD" wp14:editId="3C117849">
            <wp:extent cx="5672137" cy="2160282"/>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5429" cy="2169153"/>
                    </a:xfrm>
                    <a:prstGeom prst="rect">
                      <a:avLst/>
                    </a:prstGeom>
                  </pic:spPr>
                </pic:pic>
              </a:graphicData>
            </a:graphic>
          </wp:inline>
        </w:drawing>
      </w:r>
    </w:p>
    <w:p w14:paraId="02FFBA4D" w14:textId="77777777" w:rsidR="00500FF3" w:rsidRPr="002A4459" w:rsidRDefault="00500FF3" w:rsidP="00500FF3">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14: Delete My Data implementation for the Right to Erasure.</w:t>
      </w:r>
    </w:p>
    <w:p w14:paraId="279AC1AA" w14:textId="77777777" w:rsidR="00500FF3" w:rsidRPr="001D6994" w:rsidRDefault="00500FF3" w:rsidP="00500FF3">
      <w:pPr>
        <w:spacing w:after="200" w:line="360" w:lineRule="auto"/>
        <w:rPr>
          <w:rFonts w:ascii="Times New Roman" w:hAnsi="Times New Roman" w:cs="Times New Roman"/>
        </w:rPr>
      </w:pPr>
      <w:r>
        <w:rPr>
          <w:rFonts w:ascii="Times New Roman" w:hAnsi="Times New Roman" w:cs="Times New Roman"/>
        </w:rPr>
        <w:t>When the user confirms deletion, the application removes the exercise and diet records from SQLite, clears the stored profile information, and deletes the encryption key from Android Keystore. This provides a concrete technical implementation of the application's Right-to-Erasure workflow rather than relying only on a privacy statement.</w:t>
      </w:r>
    </w:p>
    <w:p w14:paraId="7704583F" w14:textId="77777777" w:rsidR="00545F37" w:rsidRPr="001D6994" w:rsidRDefault="00545F37" w:rsidP="00545F37">
      <w:pPr>
        <w:pStyle w:val="Heading2"/>
        <w:rPr>
          <w:rFonts w:ascii="Times New Roman" w:hAnsi="Times New Roman" w:cs="Times New Roman"/>
        </w:rPr>
      </w:pPr>
      <w:bookmarkStart w:id="24" w:name="_Toc237360144"/>
      <w:r>
        <w:rPr>
          <w:rFonts w:ascii="Times New Roman" w:hAnsi="Times New Roman" w:cs="Times New Roman"/>
        </w:rPr>
        <w:t>12.5 Security Safeguards</w:t>
      </w:r>
      <w:bookmarkEnd w:id="24"/>
    </w:p>
    <w:p w14:paraId="7CBA5049" w14:textId="77777777" w:rsidR="00545F37" w:rsidRPr="001D6994"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APP 11 and GDPR Article 32 both require appropriate technical measures to protect personal data against </w:t>
      </w:r>
      <w:proofErr w:type="spellStart"/>
      <w:r>
        <w:rPr>
          <w:rFonts w:ascii="Times New Roman" w:hAnsi="Times New Roman" w:cs="Times New Roman"/>
        </w:rPr>
        <w:t>unauthorised</w:t>
      </w:r>
      <w:proofErr w:type="spellEnd"/>
      <w:r>
        <w:rPr>
          <w:rFonts w:ascii="Times New Roman" w:hAnsi="Times New Roman" w:cs="Times New Roman"/>
        </w:rPr>
        <w:t xml:space="preserve"> access or accidental loss. This is addressed at three levels in the manifest and codebase: </w:t>
      </w:r>
      <w:proofErr w:type="spellStart"/>
      <w:r>
        <w:rPr>
          <w:rFonts w:ascii="Times New Roman" w:hAnsi="Times New Roman" w:cs="Times New Roman"/>
        </w:rPr>
        <w:t>android:allowBackup</w:t>
      </w:r>
      <w:proofErr w:type="spellEnd"/>
      <w:r>
        <w:rPr>
          <w:rFonts w:ascii="Times New Roman" w:hAnsi="Times New Roman" w:cs="Times New Roman"/>
        </w:rPr>
        <w:t xml:space="preserve">="false" prevents the encrypted database and preferences files from being swept up into an Android or cloud backup where they might be restored onto a different, potentially less secure device; </w:t>
      </w:r>
      <w:proofErr w:type="spellStart"/>
      <w:r>
        <w:rPr>
          <w:rFonts w:ascii="Times New Roman" w:hAnsi="Times New Roman" w:cs="Times New Roman"/>
        </w:rPr>
        <w:t>android:usesCleartextTraffic</w:t>
      </w:r>
      <w:proofErr w:type="spellEnd"/>
      <w:r>
        <w:rPr>
          <w:rFonts w:ascii="Times New Roman" w:hAnsi="Times New Roman" w:cs="Times New Roman"/>
        </w:rPr>
        <w:t xml:space="preserve">="false" blocks any accidental unencrypted network transmission even though the app requests no INTERNET permission in the first place, providing </w:t>
      </w:r>
      <w:proofErr w:type="spellStart"/>
      <w:r>
        <w:rPr>
          <w:rFonts w:ascii="Times New Roman" w:hAnsi="Times New Roman" w:cs="Times New Roman"/>
        </w:rPr>
        <w:t>defence</w:t>
      </w:r>
      <w:proofErr w:type="spellEnd"/>
      <w:r>
        <w:rPr>
          <w:rFonts w:ascii="Times New Roman" w:hAnsi="Times New Roman" w:cs="Times New Roman"/>
        </w:rPr>
        <w:t xml:space="preserve"> in depth; and </w:t>
      </w:r>
      <w:proofErr w:type="spellStart"/>
      <w:r>
        <w:rPr>
          <w:rFonts w:ascii="Times New Roman" w:hAnsi="Times New Roman" w:cs="Times New Roman"/>
        </w:rPr>
        <w:t>android:exported</w:t>
      </w:r>
      <w:proofErr w:type="spellEnd"/>
      <w:r>
        <w:rPr>
          <w:rFonts w:ascii="Times New Roman" w:hAnsi="Times New Roman" w:cs="Times New Roman"/>
        </w:rPr>
        <w:t>="false" on every internal activity prevents another application on the same device from launching directly into a screen that displays personal data.</w:t>
      </w:r>
    </w:p>
    <w:p w14:paraId="12A6F3D6" w14:textId="77777777" w:rsidR="00545F37" w:rsidRPr="001D6994" w:rsidRDefault="00545F37" w:rsidP="00545F37">
      <w:pPr>
        <w:pStyle w:val="Heading2"/>
        <w:rPr>
          <w:rFonts w:ascii="Times New Roman" w:hAnsi="Times New Roman" w:cs="Times New Roman"/>
        </w:rPr>
      </w:pPr>
      <w:bookmarkStart w:id="25" w:name="_Toc237360145"/>
      <w:r>
        <w:rPr>
          <w:rFonts w:ascii="Times New Roman" w:hAnsi="Times New Roman" w:cs="Times New Roman"/>
        </w:rPr>
        <w:t>12.6 Transparency</w:t>
      </w:r>
      <w:bookmarkEnd w:id="25"/>
    </w:p>
    <w:p w14:paraId="29E52133" w14:textId="77777777" w:rsidR="00545F37" w:rsidRPr="001D6994"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GDPR’s transparency principle and APP 1 (open and transparent management of personal information) are addressed by </w:t>
      </w:r>
      <w:proofErr w:type="spellStart"/>
      <w:r>
        <w:rPr>
          <w:rFonts w:ascii="Times New Roman" w:hAnsi="Times New Roman" w:cs="Times New Roman"/>
        </w:rPr>
        <w:t>PrivacyInfoActivity</w:t>
      </w:r>
      <w:proofErr w:type="spellEnd"/>
      <w:r>
        <w:rPr>
          <w:rFonts w:ascii="Times New Roman" w:hAnsi="Times New Roman" w:cs="Times New Roman"/>
        </w:rPr>
        <w:t>, which is reachable from the Main Menu at any time and explains, in the user’s own language rather than legal language, what is collected, why, how it is protected, and what control the user has over it.</w:t>
      </w:r>
    </w:p>
    <w:p w14:paraId="56376DCE" w14:textId="77777777" w:rsidR="00545F37" w:rsidRPr="001D6994" w:rsidRDefault="00545F37" w:rsidP="00545F37">
      <w:pPr>
        <w:pStyle w:val="Heading1"/>
        <w:rPr>
          <w:rFonts w:ascii="Times New Roman" w:hAnsi="Times New Roman" w:cs="Times New Roman"/>
        </w:rPr>
      </w:pPr>
      <w:bookmarkStart w:id="26" w:name="_Toc237360146"/>
      <w:r>
        <w:rPr>
          <w:rFonts w:ascii="Times New Roman" w:hAnsi="Times New Roman" w:cs="Times New Roman"/>
        </w:rPr>
        <w:t>13. Input Validation</w:t>
      </w:r>
      <w:bookmarkEnd w:id="26"/>
    </w:p>
    <w:p w14:paraId="277C4E3B" w14:textId="77777777" w:rsidR="00545F37"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Every numeric or otherwise constrained field in the application is validated both for presence and for plausible range before it is accepted, using a consistent pattern of try/catch parsing combined with an explicit range check, and surfacing the failure to the user through either an inline </w:t>
      </w:r>
      <w:proofErr w:type="spellStart"/>
      <w:r>
        <w:rPr>
          <w:rFonts w:ascii="Times New Roman" w:hAnsi="Times New Roman" w:cs="Times New Roman"/>
        </w:rPr>
        <w:t>EditText.setError</w:t>
      </w:r>
      <w:proofErr w:type="spellEnd"/>
      <w:r>
        <w:rPr>
          <w:rFonts w:ascii="Times New Roman" w:hAnsi="Times New Roman" w:cs="Times New Roman"/>
        </w:rPr>
        <w:t xml:space="preserve">() call or a short Toast message. Name must be non-empty. Age must parse as an integer and fall between 1 and 120 inclusive; an </w:t>
      </w:r>
      <w:proofErr w:type="spellStart"/>
      <w:r>
        <w:rPr>
          <w:rFonts w:ascii="Times New Roman" w:hAnsi="Times New Roman" w:cs="Times New Roman"/>
        </w:rPr>
        <w:t>unparsable</w:t>
      </w:r>
      <w:proofErr w:type="spellEnd"/>
      <w:r>
        <w:rPr>
          <w:rFonts w:ascii="Times New Roman" w:hAnsi="Times New Roman" w:cs="Times New Roman"/>
        </w:rPr>
        <w:t xml:space="preserve"> value such as letters is caught as a </w:t>
      </w:r>
      <w:proofErr w:type="spellStart"/>
      <w:r>
        <w:rPr>
          <w:rFonts w:ascii="Times New Roman" w:hAnsi="Times New Roman" w:cs="Times New Roman"/>
        </w:rPr>
        <w:t>NumberFormatException</w:t>
      </w:r>
      <w:proofErr w:type="spellEnd"/>
      <w:r>
        <w:rPr>
          <w:rFonts w:ascii="Times New Roman" w:hAnsi="Times New Roman" w:cs="Times New Roman"/>
        </w:rPr>
        <w:t xml:space="preserve"> and treated identically to an out-of-range value from the user’s point of view. Height must parse as a decimal between 1 and 300 </w:t>
      </w:r>
      <w:proofErr w:type="spellStart"/>
      <w:r>
        <w:rPr>
          <w:rFonts w:ascii="Times New Roman" w:hAnsi="Times New Roman" w:cs="Times New Roman"/>
        </w:rPr>
        <w:t>centimetres</w:t>
      </w:r>
      <w:proofErr w:type="spellEnd"/>
      <w:r>
        <w:rPr>
          <w:rFonts w:ascii="Times New Roman" w:hAnsi="Times New Roman" w:cs="Times New Roman"/>
        </w:rPr>
        <w:t xml:space="preserve">, and </w:t>
      </w:r>
      <w:r>
        <w:rPr>
          <w:rFonts w:ascii="Times New Roman" w:hAnsi="Times New Roman" w:cs="Times New Roman"/>
        </w:rPr>
        <w:lastRenderedPageBreak/>
        <w:t>Weight between 1 and 400 kilograms, both chosen as generous but physiologically plausible bounds that reject obvious data-entry mistakes (for example, a height of 1750 typed instead of 175) without being so tight that they reject legitimate users. Gender uses a disabled first spinner item as a placeholder, so the save action is rejected until the user actively selects one of the real options, rather than silently accepting the placeholder text as a valid answer.</w:t>
      </w:r>
    </w:p>
    <w:p w14:paraId="66D1F177" w14:textId="77777777" w:rsidR="00FB2577" w:rsidRDefault="00FB2577" w:rsidP="00545F37">
      <w:pPr>
        <w:spacing w:after="200" w:line="360" w:lineRule="auto"/>
        <w:jc w:val="both"/>
        <w:rPr>
          <w:rFonts w:ascii="Times New Roman" w:hAnsi="Times New Roman" w:cs="Times New Roman"/>
        </w:rPr>
      </w:pPr>
      <w:r>
        <w:rPr>
          <w:rFonts w:ascii="Times New Roman" w:hAnsi="Times New Roman" w:cs="Times New Roman"/>
          <w:noProof/>
        </w:rPr>
        <w:drawing>
          <wp:inline distT="0" distB="0" distL="0" distR="0" wp14:anchorId="05404AC3" wp14:editId="0E80D4D6">
            <wp:extent cx="6123940" cy="15659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3940" cy="1565910"/>
                    </a:xfrm>
                    <a:prstGeom prst="rect">
                      <a:avLst/>
                    </a:prstGeom>
                  </pic:spPr>
                </pic:pic>
              </a:graphicData>
            </a:graphic>
          </wp:inline>
        </w:drawing>
      </w:r>
    </w:p>
    <w:p w14:paraId="1F295FBD" w14:textId="77777777" w:rsidR="00FB2577" w:rsidRPr="002A4459" w:rsidRDefault="00FB2577" w:rsidP="00FB2577">
      <w:pPr>
        <w:spacing w:after="200" w:line="360" w:lineRule="auto"/>
        <w:jc w:val="center"/>
        <w:rPr>
          <w:rFonts w:ascii="Times New Roman" w:hAnsi="Times New Roman" w:cs="Times New Roman"/>
          <w:sz w:val="24"/>
          <w:szCs w:val="24"/>
        </w:rPr>
      </w:pPr>
      <w:r w:rsidRPr="002A4459">
        <w:rPr>
          <w:rFonts w:ascii="Times New Roman" w:hAnsi="Times New Roman" w:cs="Times New Roman"/>
          <w:sz w:val="24"/>
          <w:szCs w:val="24"/>
        </w:rPr>
        <w:t>Figure 15: Input validation for the user's profile data.</w:t>
      </w:r>
    </w:p>
    <w:p w14:paraId="73AE483D" w14:textId="721D81DF" w:rsidR="0097624C" w:rsidRPr="0097624C" w:rsidRDefault="0097624C" w:rsidP="0097624C">
      <w:pPr>
        <w:spacing w:after="200" w:line="360" w:lineRule="auto"/>
        <w:jc w:val="both"/>
        <w:rPr>
          <w:rFonts w:ascii="Times New Roman" w:hAnsi="Times New Roman" w:cs="Times New Roman"/>
        </w:rPr>
      </w:pPr>
      <w:r w:rsidRPr="0097624C">
        <w:rPr>
          <w:rFonts w:ascii="Times New Roman" w:hAnsi="Times New Roman" w:cs="Times New Roman"/>
        </w:rPr>
        <w:t xml:space="preserve">The profile form checks user inputs before any information gets stored. Any invalid or missing entries are instantly rejected using </w:t>
      </w:r>
      <w:proofErr w:type="spellStart"/>
      <w:r w:rsidRPr="0097624C">
        <w:rPr>
          <w:rFonts w:ascii="Times New Roman" w:hAnsi="Times New Roman" w:cs="Times New Roman"/>
        </w:rPr>
        <w:t>EditText.setError</w:t>
      </w:r>
      <w:proofErr w:type="spellEnd"/>
      <w:r w:rsidRPr="0097624C">
        <w:rPr>
          <w:rFonts w:ascii="Times New Roman" w:hAnsi="Times New Roman" w:cs="Times New Roman"/>
        </w:rPr>
        <w:t>() whereas numeric parsing is exception safe. Parsing Duration on the Exercise screen to an integer between 1 and 600 is sufficient to cover any single exercise session realistically while rejecting the nonsensical entries like zero or several days' worth of minutes.</w:t>
      </w:r>
    </w:p>
    <w:p w14:paraId="367A0B09" w14:textId="001649E5" w:rsidR="00545F37" w:rsidRPr="001D6994" w:rsidRDefault="0097624C" w:rsidP="0097624C">
      <w:pPr>
        <w:spacing w:after="200" w:line="360" w:lineRule="auto"/>
        <w:jc w:val="both"/>
        <w:rPr>
          <w:rFonts w:ascii="Times New Roman" w:hAnsi="Times New Roman" w:cs="Times New Roman"/>
        </w:rPr>
      </w:pPr>
      <w:r w:rsidRPr="0097624C">
        <w:rPr>
          <w:rFonts w:ascii="Times New Roman" w:hAnsi="Times New Roman" w:cs="Times New Roman"/>
        </w:rPr>
        <w:t xml:space="preserve">In the same way, Calories on the Diet screen must be a valid integer between 0 and 5000, which is the range of very small single snacks to very large single meals while rejecting the impossible entries. All add-entry calls in both </w:t>
      </w:r>
      <w:proofErr w:type="spellStart"/>
      <w:r w:rsidRPr="0097624C">
        <w:rPr>
          <w:rFonts w:ascii="Times New Roman" w:hAnsi="Times New Roman" w:cs="Times New Roman"/>
        </w:rPr>
        <w:t>ExerciseActivity</w:t>
      </w:r>
      <w:proofErr w:type="spellEnd"/>
      <w:r w:rsidRPr="0097624C">
        <w:rPr>
          <w:rFonts w:ascii="Times New Roman" w:hAnsi="Times New Roman" w:cs="Times New Roman"/>
        </w:rPr>
        <w:t xml:space="preserve"> and </w:t>
      </w:r>
      <w:proofErr w:type="spellStart"/>
      <w:r w:rsidRPr="0097624C">
        <w:rPr>
          <w:rFonts w:ascii="Times New Roman" w:hAnsi="Times New Roman" w:cs="Times New Roman"/>
        </w:rPr>
        <w:t>DietActivity</w:t>
      </w:r>
      <w:proofErr w:type="spellEnd"/>
      <w:r w:rsidRPr="0097624C">
        <w:rPr>
          <w:rFonts w:ascii="Times New Roman" w:hAnsi="Times New Roman" w:cs="Times New Roman"/>
        </w:rPr>
        <w:t xml:space="preserve"> are also wrapped in a top-level try/catch, so even if saving fails due to an unexpected runtime exception the user still gets the error message instead of a crashed screen. This form of validation makes interaction easier for the user because they get precise hints right at the place where the user made a mistake without going back for a general failure message which cuts down on the number of tries until a user submits a form. It is also better for security and keeping data consistent since disqualifying the outliers or ill-formed values before getting to the data storage ensures that Summary and My Data can be confident that each saved figure is a reasonable value and So the BMI classification, the total calories and the progress bar calculations don't need their own additional bounds-checking.</w:t>
      </w:r>
    </w:p>
    <w:p w14:paraId="03063123" w14:textId="77777777" w:rsidR="00545F37" w:rsidRPr="001D6994" w:rsidRDefault="00545F37" w:rsidP="00545F37">
      <w:pPr>
        <w:pStyle w:val="Heading1"/>
        <w:rPr>
          <w:rFonts w:ascii="Times New Roman" w:hAnsi="Times New Roman" w:cs="Times New Roman"/>
        </w:rPr>
      </w:pPr>
      <w:bookmarkStart w:id="27" w:name="_Toc237360147"/>
      <w:r>
        <w:rPr>
          <w:rFonts w:ascii="Times New Roman" w:hAnsi="Times New Roman" w:cs="Times New Roman"/>
        </w:rPr>
        <w:t>14. User Interface Design</w:t>
      </w:r>
      <w:bookmarkEnd w:id="27"/>
    </w:p>
    <w:p w14:paraId="1F97CF87" w14:textId="77777777" w:rsidR="00545F37" w:rsidRPr="001D6994"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The interface </w:t>
      </w:r>
      <w:proofErr w:type="spellStart"/>
      <w:r>
        <w:rPr>
          <w:rFonts w:ascii="Times New Roman" w:hAnsi="Times New Roman" w:cs="Times New Roman"/>
        </w:rPr>
        <w:t>favours</w:t>
      </w:r>
      <w:proofErr w:type="spellEnd"/>
      <w:r>
        <w:rPr>
          <w:rFonts w:ascii="Times New Roman" w:hAnsi="Times New Roman" w:cs="Times New Roman"/>
        </w:rPr>
        <w:t xml:space="preserve"> a small number of visually consistent, purpose-built screens over a larger number of generic ones. History lists on the Exercise and Diet screens use custom card-styled adapters rather than plain text rows, giving each entry a clear visual hierarchy (an icon and primary label, a secondary statistics line, and a timestamp), which makes a growing history easy to scan at a glance. Every screen that requires the user’s name for </w:t>
      </w:r>
      <w:proofErr w:type="spellStart"/>
      <w:r>
        <w:rPr>
          <w:rFonts w:ascii="Times New Roman" w:hAnsi="Times New Roman" w:cs="Times New Roman"/>
        </w:rPr>
        <w:t>personalisation</w:t>
      </w:r>
      <w:proofErr w:type="spellEnd"/>
      <w:r>
        <w:rPr>
          <w:rFonts w:ascii="Times New Roman" w:hAnsi="Times New Roman" w:cs="Times New Roman"/>
        </w:rPr>
        <w:t xml:space="preserve"> displays it in the title area rather than requiring the user to remember which profile they are currently viewing, and every screen that touches stored data reflects the current values immediately on </w:t>
      </w:r>
      <w:proofErr w:type="spellStart"/>
      <w:r>
        <w:rPr>
          <w:rFonts w:ascii="Times New Roman" w:hAnsi="Times New Roman" w:cs="Times New Roman"/>
        </w:rPr>
        <w:t>onResume</w:t>
      </w:r>
      <w:proofErr w:type="spellEnd"/>
      <w:r>
        <w:rPr>
          <w:rFonts w:ascii="Times New Roman" w:hAnsi="Times New Roman" w:cs="Times New Roman"/>
        </w:rPr>
        <w:t xml:space="preserve">(), so a value changed on one screen (for example, editing weight) is correctly reflected the next </w:t>
      </w:r>
      <w:r>
        <w:rPr>
          <w:rFonts w:ascii="Times New Roman" w:hAnsi="Times New Roman" w:cs="Times New Roman"/>
        </w:rPr>
        <w:lastRenderedPageBreak/>
        <w:t>time the Summary or Main Menu screen is shown, without requiring the user to manually refresh anything.</w:t>
      </w:r>
    </w:p>
    <w:p w14:paraId="1E013049" w14:textId="77777777" w:rsidR="00545F37" w:rsidRPr="001D6994" w:rsidRDefault="00545F37" w:rsidP="00545F37">
      <w:pPr>
        <w:pStyle w:val="Heading1"/>
        <w:rPr>
          <w:rFonts w:ascii="Times New Roman" w:hAnsi="Times New Roman" w:cs="Times New Roman"/>
        </w:rPr>
      </w:pPr>
      <w:bookmarkStart w:id="28" w:name="_Toc237360148"/>
      <w:r>
        <w:rPr>
          <w:rFonts w:ascii="Times New Roman" w:hAnsi="Times New Roman" w:cs="Times New Roman"/>
        </w:rPr>
        <w:t>15. Testing</w:t>
      </w:r>
      <w:bookmarkEnd w:id="28"/>
    </w:p>
    <w:p w14:paraId="2EA61A84" w14:textId="4C2C3B34" w:rsidR="00545F37"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The application was tested manually, screen by screen, using a combination of valid-input and deliberately invalid-input scenarios in order to confirm both that the intended workflow succeeds and that the validation rules correctly reject bad data before it reaches storage. The table below lists the test cases that should be executed and documented before submission. The Expected Result column reflects the </w:t>
      </w:r>
      <w:proofErr w:type="spellStart"/>
      <w:r>
        <w:rPr>
          <w:rFonts w:ascii="Times New Roman" w:hAnsi="Times New Roman" w:cs="Times New Roman"/>
        </w:rPr>
        <w:t>behaviour</w:t>
      </w:r>
      <w:proofErr w:type="spellEnd"/>
      <w:r>
        <w:rPr>
          <w:rFonts w:ascii="Times New Roman" w:hAnsi="Times New Roman" w:cs="Times New Roman"/>
        </w:rPr>
        <w:t xml:space="preserve"> implemented in the source code; the Actual Result and Status columns must be completed honestly, on the actual build, before this report is </w:t>
      </w:r>
      <w:proofErr w:type="spellStart"/>
      <w:r>
        <w:rPr>
          <w:rFonts w:ascii="Times New Roman" w:hAnsi="Times New Roman" w:cs="Times New Roman"/>
        </w:rPr>
        <w:t>finalised</w:t>
      </w:r>
      <w:proofErr w:type="spellEnd"/>
      <w:r>
        <w:rPr>
          <w:rFonts w:ascii="Times New Roman" w:hAnsi="Times New Roman" w:cs="Times New Roman"/>
        </w:rPr>
        <w:t xml:space="preserve">  they have deliberately been left for the tester to fill in rather than being pre-populated, since a test record is only meaningful evidence if it reflects tests that were genuinely carried out on a running build.</w:t>
      </w:r>
    </w:p>
    <w:p w14:paraId="57E80E42" w14:textId="33247BF3" w:rsidR="002A4459" w:rsidRPr="001D6994" w:rsidRDefault="002A4459" w:rsidP="002A4459">
      <w:pPr>
        <w:spacing w:after="200" w:line="360" w:lineRule="auto"/>
        <w:jc w:val="center"/>
        <w:rPr>
          <w:rFonts w:ascii="Times New Roman" w:hAnsi="Times New Roman" w:cs="Times New Roman"/>
        </w:rPr>
      </w:pPr>
      <w:r w:rsidRPr="002A4459">
        <w:rPr>
          <w:rFonts w:ascii="Times New Roman" w:hAnsi="Times New Roman" w:cs="Times New Roman"/>
        </w:rPr>
        <w:t xml:space="preserve">Table </w:t>
      </w:r>
      <w:r>
        <w:rPr>
          <w:rFonts w:ascii="Times New Roman" w:hAnsi="Times New Roman" w:cs="Times New Roman"/>
        </w:rPr>
        <w:t>1</w:t>
      </w:r>
      <w:r w:rsidRPr="002A4459">
        <w:rPr>
          <w:rFonts w:ascii="Times New Roman" w:hAnsi="Times New Roman" w:cs="Times New Roman"/>
        </w:rPr>
        <w:t>: Functional Testing Results of the Personal Health Tracker App</w:t>
      </w:r>
    </w:p>
    <w:tbl>
      <w:tblPr>
        <w:tblW w:w="4154" w:type="pct"/>
        <w:jc w:val="center"/>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45"/>
        <w:gridCol w:w="1885"/>
        <w:gridCol w:w="2457"/>
        <w:gridCol w:w="2210"/>
        <w:gridCol w:w="810"/>
      </w:tblGrid>
      <w:tr w:rsidR="001367AD" w:rsidRPr="001D6994" w14:paraId="0418E37B" w14:textId="77777777" w:rsidTr="002A4459">
        <w:trPr>
          <w:tblHeader/>
          <w:jc w:val="center"/>
        </w:trPr>
        <w:tc>
          <w:tcPr>
            <w:tcW w:w="403" w:type="pct"/>
            <w:shd w:val="clear" w:color="auto" w:fill="1F4E79"/>
            <w:tcMar>
              <w:top w:w="60" w:type="dxa"/>
              <w:left w:w="80" w:type="dxa"/>
              <w:bottom w:w="60" w:type="dxa"/>
              <w:right w:w="80" w:type="dxa"/>
            </w:tcMar>
            <w:vAlign w:val="center"/>
          </w:tcPr>
          <w:p w14:paraId="3554040F" w14:textId="77777777" w:rsidR="0026002B" w:rsidRPr="001367AD" w:rsidRDefault="0026002B" w:rsidP="001367AD">
            <w:pPr>
              <w:jc w:val="center"/>
              <w:rPr>
                <w:rFonts w:ascii="Times New Roman" w:hAnsi="Times New Roman" w:cs="Times New Roman"/>
                <w:b/>
                <w:bCs/>
                <w:sz w:val="20"/>
                <w:szCs w:val="20"/>
              </w:rPr>
            </w:pPr>
            <w:r w:rsidRPr="001367AD">
              <w:rPr>
                <w:rFonts w:ascii="Times New Roman" w:hAnsi="Times New Roman" w:cs="Times New Roman"/>
                <w:b/>
                <w:bCs/>
                <w:color w:val="FFFFFF"/>
                <w:sz w:val="20"/>
                <w:szCs w:val="20"/>
              </w:rPr>
              <w:t>Test Case</w:t>
            </w:r>
          </w:p>
        </w:tc>
        <w:tc>
          <w:tcPr>
            <w:tcW w:w="1177" w:type="pct"/>
            <w:shd w:val="clear" w:color="auto" w:fill="1F4E79"/>
            <w:tcMar>
              <w:top w:w="60" w:type="dxa"/>
              <w:left w:w="80" w:type="dxa"/>
              <w:bottom w:w="60" w:type="dxa"/>
              <w:right w:w="80" w:type="dxa"/>
            </w:tcMar>
            <w:vAlign w:val="center"/>
          </w:tcPr>
          <w:p w14:paraId="732C7F93" w14:textId="77777777" w:rsidR="0026002B" w:rsidRPr="001367AD" w:rsidRDefault="0026002B" w:rsidP="001367AD">
            <w:pPr>
              <w:jc w:val="center"/>
              <w:rPr>
                <w:rFonts w:ascii="Times New Roman" w:hAnsi="Times New Roman" w:cs="Times New Roman"/>
                <w:b/>
                <w:bCs/>
                <w:sz w:val="20"/>
                <w:szCs w:val="20"/>
              </w:rPr>
            </w:pPr>
            <w:r w:rsidRPr="001367AD">
              <w:rPr>
                <w:rFonts w:ascii="Times New Roman" w:hAnsi="Times New Roman" w:cs="Times New Roman"/>
                <w:b/>
                <w:bCs/>
                <w:color w:val="FFFFFF"/>
                <w:sz w:val="20"/>
                <w:szCs w:val="20"/>
              </w:rPr>
              <w:t>Input / Action</w:t>
            </w:r>
          </w:p>
        </w:tc>
        <w:tc>
          <w:tcPr>
            <w:tcW w:w="1534" w:type="pct"/>
            <w:shd w:val="clear" w:color="auto" w:fill="1F4E79"/>
            <w:tcMar>
              <w:top w:w="60" w:type="dxa"/>
              <w:left w:w="80" w:type="dxa"/>
              <w:bottom w:w="60" w:type="dxa"/>
              <w:right w:w="80" w:type="dxa"/>
            </w:tcMar>
            <w:vAlign w:val="center"/>
          </w:tcPr>
          <w:p w14:paraId="0D27193A" w14:textId="77777777" w:rsidR="0026002B" w:rsidRPr="001367AD" w:rsidRDefault="0026002B" w:rsidP="001367AD">
            <w:pPr>
              <w:jc w:val="center"/>
              <w:rPr>
                <w:rFonts w:ascii="Times New Roman" w:hAnsi="Times New Roman" w:cs="Times New Roman"/>
                <w:b/>
                <w:bCs/>
                <w:sz w:val="20"/>
                <w:szCs w:val="20"/>
              </w:rPr>
            </w:pPr>
            <w:r w:rsidRPr="001367AD">
              <w:rPr>
                <w:rFonts w:ascii="Times New Roman" w:hAnsi="Times New Roman" w:cs="Times New Roman"/>
                <w:b/>
                <w:bCs/>
                <w:color w:val="FFFFFF"/>
                <w:sz w:val="20"/>
                <w:szCs w:val="20"/>
              </w:rPr>
              <w:t>Expected Result</w:t>
            </w:r>
          </w:p>
        </w:tc>
        <w:tc>
          <w:tcPr>
            <w:tcW w:w="1380" w:type="pct"/>
            <w:shd w:val="clear" w:color="auto" w:fill="1F4E79"/>
            <w:tcMar>
              <w:top w:w="60" w:type="dxa"/>
              <w:left w:w="80" w:type="dxa"/>
              <w:bottom w:w="60" w:type="dxa"/>
              <w:right w:w="80" w:type="dxa"/>
            </w:tcMar>
            <w:vAlign w:val="center"/>
          </w:tcPr>
          <w:p w14:paraId="2FFF6C0F" w14:textId="77777777" w:rsidR="008F7656" w:rsidRPr="001367AD" w:rsidRDefault="000111E3" w:rsidP="001367AD">
            <w:pPr>
              <w:jc w:val="center"/>
              <w:rPr>
                <w:rFonts w:ascii="Times New Roman" w:hAnsi="Times New Roman" w:cs="Times New Roman"/>
                <w:b/>
                <w:bCs/>
                <w:color w:val="FFFFFF"/>
                <w:sz w:val="20"/>
                <w:szCs w:val="20"/>
              </w:rPr>
            </w:pPr>
            <w:r w:rsidRPr="001367AD">
              <w:rPr>
                <w:rFonts w:ascii="Times New Roman" w:hAnsi="Times New Roman" w:cs="Times New Roman"/>
                <w:b/>
                <w:bCs/>
                <w:color w:val="FFFFFF"/>
                <w:sz w:val="20"/>
                <w:szCs w:val="20"/>
              </w:rPr>
              <w:t>Actual Result</w:t>
            </w:r>
          </w:p>
        </w:tc>
        <w:tc>
          <w:tcPr>
            <w:tcW w:w="506" w:type="pct"/>
            <w:shd w:val="clear" w:color="auto" w:fill="1F4E79"/>
            <w:tcMar>
              <w:top w:w="60" w:type="dxa"/>
              <w:left w:w="80" w:type="dxa"/>
              <w:bottom w:w="60" w:type="dxa"/>
              <w:right w:w="80" w:type="dxa"/>
            </w:tcMar>
            <w:vAlign w:val="center"/>
          </w:tcPr>
          <w:p w14:paraId="74E158CF" w14:textId="77777777" w:rsidR="008F7656" w:rsidRPr="001367AD" w:rsidRDefault="000111E3" w:rsidP="001367AD">
            <w:pPr>
              <w:jc w:val="center"/>
              <w:rPr>
                <w:rFonts w:ascii="Times New Roman" w:hAnsi="Times New Roman" w:cs="Times New Roman"/>
                <w:b/>
                <w:bCs/>
                <w:color w:val="FFFFFF"/>
                <w:sz w:val="20"/>
                <w:szCs w:val="20"/>
              </w:rPr>
            </w:pPr>
            <w:r w:rsidRPr="001367AD">
              <w:rPr>
                <w:rFonts w:ascii="Times New Roman" w:hAnsi="Times New Roman" w:cs="Times New Roman"/>
                <w:b/>
                <w:bCs/>
                <w:color w:val="FFFFFF"/>
                <w:sz w:val="20"/>
                <w:szCs w:val="20"/>
              </w:rPr>
              <w:t>Status</w:t>
            </w:r>
          </w:p>
        </w:tc>
      </w:tr>
      <w:tr w:rsidR="002A4459" w:rsidRPr="001D6994" w14:paraId="090504C6" w14:textId="77777777" w:rsidTr="002A4459">
        <w:trPr>
          <w:jc w:val="center"/>
        </w:trPr>
        <w:tc>
          <w:tcPr>
            <w:tcW w:w="403" w:type="pct"/>
            <w:tcMar>
              <w:top w:w="60" w:type="dxa"/>
              <w:left w:w="80" w:type="dxa"/>
              <w:bottom w:w="60" w:type="dxa"/>
              <w:right w:w="80" w:type="dxa"/>
            </w:tcMar>
            <w:vAlign w:val="center"/>
          </w:tcPr>
          <w:p w14:paraId="49DB96E9"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TC01</w:t>
            </w:r>
          </w:p>
        </w:tc>
        <w:tc>
          <w:tcPr>
            <w:tcW w:w="1177" w:type="pct"/>
            <w:tcMar>
              <w:top w:w="60" w:type="dxa"/>
              <w:left w:w="80" w:type="dxa"/>
              <w:bottom w:w="60" w:type="dxa"/>
              <w:right w:w="80" w:type="dxa"/>
            </w:tcMar>
          </w:tcPr>
          <w:p w14:paraId="08394F73"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Create profile with valid data (name, age 28, height 175 cm, weight 70 kg, gender selected, consent ticked)</w:t>
            </w:r>
          </w:p>
        </w:tc>
        <w:tc>
          <w:tcPr>
            <w:tcW w:w="1534" w:type="pct"/>
            <w:tcMar>
              <w:top w:w="60" w:type="dxa"/>
              <w:left w:w="80" w:type="dxa"/>
              <w:bottom w:w="60" w:type="dxa"/>
              <w:right w:w="80" w:type="dxa"/>
            </w:tcMar>
          </w:tcPr>
          <w:p w14:paraId="19A9AA59"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Profile saved securely; app navigates to Main Menu showing the welcome message</w:t>
            </w:r>
          </w:p>
        </w:tc>
        <w:tc>
          <w:tcPr>
            <w:tcW w:w="1380" w:type="pct"/>
            <w:tcMar>
              <w:top w:w="60" w:type="dxa"/>
              <w:left w:w="80" w:type="dxa"/>
              <w:bottom w:w="60" w:type="dxa"/>
              <w:right w:w="80" w:type="dxa"/>
            </w:tcMar>
          </w:tcPr>
          <w:p w14:paraId="1CF8DB52" w14:textId="30FBE5D4" w:rsidR="008F7656" w:rsidRPr="001367AD" w:rsidRDefault="001367AD">
            <w:pPr>
              <w:rPr>
                <w:rFonts w:ascii="Times New Roman" w:hAnsi="Times New Roman" w:cs="Times New Roman"/>
                <w:b/>
                <w:bCs/>
                <w:sz w:val="20"/>
                <w:szCs w:val="20"/>
              </w:rPr>
            </w:pPr>
            <w:r w:rsidRPr="001367AD">
              <w:rPr>
                <w:rFonts w:ascii="Times New Roman" w:hAnsi="Times New Roman" w:cs="Times New Roman"/>
                <w:b/>
                <w:bCs/>
                <w:sz w:val="20"/>
                <w:szCs w:val="20"/>
              </w:rPr>
              <w:t>Profile saved and Main Menu opened successfully.</w:t>
            </w:r>
          </w:p>
        </w:tc>
        <w:tc>
          <w:tcPr>
            <w:tcW w:w="506" w:type="pct"/>
            <w:tcMar>
              <w:top w:w="60" w:type="dxa"/>
              <w:left w:w="80" w:type="dxa"/>
              <w:bottom w:w="60" w:type="dxa"/>
              <w:right w:w="80" w:type="dxa"/>
            </w:tcMar>
            <w:vAlign w:val="center"/>
          </w:tcPr>
          <w:p w14:paraId="12029B1B" w14:textId="06F54D31"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318E69C3" w14:textId="77777777" w:rsidTr="002A4459">
        <w:trPr>
          <w:jc w:val="center"/>
        </w:trPr>
        <w:tc>
          <w:tcPr>
            <w:tcW w:w="403" w:type="pct"/>
            <w:tcMar>
              <w:top w:w="60" w:type="dxa"/>
              <w:left w:w="80" w:type="dxa"/>
              <w:bottom w:w="60" w:type="dxa"/>
              <w:right w:w="80" w:type="dxa"/>
            </w:tcMar>
            <w:vAlign w:val="center"/>
          </w:tcPr>
          <w:p w14:paraId="2094C89E"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TC02</w:t>
            </w:r>
          </w:p>
        </w:tc>
        <w:tc>
          <w:tcPr>
            <w:tcW w:w="1177" w:type="pct"/>
            <w:tcMar>
              <w:top w:w="60" w:type="dxa"/>
              <w:left w:w="80" w:type="dxa"/>
              <w:bottom w:w="60" w:type="dxa"/>
              <w:right w:w="80" w:type="dxa"/>
            </w:tcMar>
          </w:tcPr>
          <w:p w14:paraId="06E12114"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Leave Name field blank and tap Save</w:t>
            </w:r>
          </w:p>
        </w:tc>
        <w:tc>
          <w:tcPr>
            <w:tcW w:w="1534" w:type="pct"/>
            <w:tcMar>
              <w:top w:w="60" w:type="dxa"/>
              <w:left w:w="80" w:type="dxa"/>
              <w:bottom w:w="60" w:type="dxa"/>
              <w:right w:w="80" w:type="dxa"/>
            </w:tcMar>
          </w:tcPr>
          <w:p w14:paraId="05BEC147"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Inline error ‘Name is required’ shown; profile not saved</w:t>
            </w:r>
          </w:p>
        </w:tc>
        <w:tc>
          <w:tcPr>
            <w:tcW w:w="1380" w:type="pct"/>
            <w:tcMar>
              <w:top w:w="60" w:type="dxa"/>
              <w:left w:w="80" w:type="dxa"/>
              <w:bottom w:w="60" w:type="dxa"/>
              <w:right w:w="80" w:type="dxa"/>
            </w:tcMar>
          </w:tcPr>
          <w:p w14:paraId="02097F70" w14:textId="7C59A3D3" w:rsidR="008F7656" w:rsidRPr="001367AD" w:rsidRDefault="001367AD">
            <w:pPr>
              <w:rPr>
                <w:rFonts w:ascii="Times New Roman" w:hAnsi="Times New Roman" w:cs="Times New Roman"/>
                <w:b/>
                <w:bCs/>
                <w:sz w:val="20"/>
                <w:szCs w:val="20"/>
              </w:rPr>
            </w:pPr>
            <w:r w:rsidRPr="001367AD">
              <w:rPr>
                <w:rFonts w:ascii="Times New Roman" w:hAnsi="Times New Roman" w:cs="Times New Roman"/>
                <w:b/>
                <w:bCs/>
                <w:sz w:val="20"/>
                <w:szCs w:val="20"/>
              </w:rPr>
              <w:t>Name is required error displayed.</w:t>
            </w:r>
          </w:p>
        </w:tc>
        <w:tc>
          <w:tcPr>
            <w:tcW w:w="506" w:type="pct"/>
            <w:tcMar>
              <w:top w:w="60" w:type="dxa"/>
              <w:left w:w="80" w:type="dxa"/>
              <w:bottom w:w="60" w:type="dxa"/>
              <w:right w:w="80" w:type="dxa"/>
            </w:tcMar>
            <w:vAlign w:val="center"/>
          </w:tcPr>
          <w:p w14:paraId="416A9978" w14:textId="409677B3"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77C817F8" w14:textId="77777777" w:rsidTr="002A4459">
        <w:trPr>
          <w:jc w:val="center"/>
        </w:trPr>
        <w:tc>
          <w:tcPr>
            <w:tcW w:w="403" w:type="pct"/>
            <w:tcMar>
              <w:top w:w="60" w:type="dxa"/>
              <w:left w:w="80" w:type="dxa"/>
              <w:bottom w:w="60" w:type="dxa"/>
              <w:right w:w="80" w:type="dxa"/>
            </w:tcMar>
            <w:vAlign w:val="center"/>
          </w:tcPr>
          <w:p w14:paraId="3F7C2E2A"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TC03</w:t>
            </w:r>
          </w:p>
        </w:tc>
        <w:tc>
          <w:tcPr>
            <w:tcW w:w="1177" w:type="pct"/>
            <w:tcMar>
              <w:top w:w="60" w:type="dxa"/>
              <w:left w:w="80" w:type="dxa"/>
              <w:bottom w:w="60" w:type="dxa"/>
              <w:right w:w="80" w:type="dxa"/>
            </w:tcMar>
          </w:tcPr>
          <w:p w14:paraId="1A03D04F"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Enter Age = 0</w:t>
            </w:r>
          </w:p>
        </w:tc>
        <w:tc>
          <w:tcPr>
            <w:tcW w:w="1534" w:type="pct"/>
            <w:tcMar>
              <w:top w:w="60" w:type="dxa"/>
              <w:left w:w="80" w:type="dxa"/>
              <w:bottom w:w="60" w:type="dxa"/>
              <w:right w:w="80" w:type="dxa"/>
            </w:tcMar>
          </w:tcPr>
          <w:p w14:paraId="1F5B3261"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Inline error ‘Enter a realistic age (1-120)’ shown</w:t>
            </w:r>
          </w:p>
        </w:tc>
        <w:tc>
          <w:tcPr>
            <w:tcW w:w="1380" w:type="pct"/>
            <w:tcMar>
              <w:top w:w="60" w:type="dxa"/>
              <w:left w:w="80" w:type="dxa"/>
              <w:bottom w:w="60" w:type="dxa"/>
              <w:right w:w="80" w:type="dxa"/>
            </w:tcMar>
          </w:tcPr>
          <w:p w14:paraId="08A87840" w14:textId="195F09D2" w:rsidR="008F7656" w:rsidRPr="001367AD" w:rsidRDefault="001367AD">
            <w:pPr>
              <w:rPr>
                <w:rFonts w:ascii="Times New Roman" w:hAnsi="Times New Roman" w:cs="Times New Roman"/>
                <w:b/>
                <w:bCs/>
                <w:sz w:val="20"/>
                <w:szCs w:val="20"/>
              </w:rPr>
            </w:pPr>
            <w:r w:rsidRPr="001367AD">
              <w:rPr>
                <w:rFonts w:ascii="Times New Roman" w:hAnsi="Times New Roman" w:cs="Times New Roman"/>
                <w:b/>
                <w:bCs/>
                <w:sz w:val="20"/>
                <w:szCs w:val="20"/>
              </w:rPr>
              <w:t>Invalid age error displayed.</w:t>
            </w:r>
          </w:p>
        </w:tc>
        <w:tc>
          <w:tcPr>
            <w:tcW w:w="506" w:type="pct"/>
            <w:tcMar>
              <w:top w:w="60" w:type="dxa"/>
              <w:left w:w="80" w:type="dxa"/>
              <w:bottom w:w="60" w:type="dxa"/>
              <w:right w:w="80" w:type="dxa"/>
            </w:tcMar>
            <w:vAlign w:val="center"/>
          </w:tcPr>
          <w:p w14:paraId="4219EDE4" w14:textId="67850F0F" w:rsidR="008F7656" w:rsidRPr="001367AD" w:rsidRDefault="002A4459" w:rsidP="002A4459">
            <w:pPr>
              <w:jc w:val="center"/>
              <w:rPr>
                <w:rFonts w:ascii="Times New Roman" w:hAnsi="Times New Roman" w:cs="Times New Roman"/>
                <w:b/>
                <w:bCs/>
                <w:sz w:val="20"/>
                <w:szCs w:val="20"/>
              </w:rPr>
            </w:pPr>
            <w:r w:rsidRPr="002A4459">
              <w:rPr>
                <w:rFonts w:ascii="Times New Roman" w:hAnsi="Times New Roman" w:cs="Times New Roman"/>
                <w:b/>
                <w:bCs/>
                <w:sz w:val="20"/>
                <w:szCs w:val="20"/>
              </w:rPr>
              <w:t>Pass</w:t>
            </w:r>
          </w:p>
        </w:tc>
      </w:tr>
      <w:tr w:rsidR="002A4459" w:rsidRPr="001D6994" w14:paraId="27688C69" w14:textId="77777777" w:rsidTr="002A4459">
        <w:trPr>
          <w:jc w:val="center"/>
        </w:trPr>
        <w:tc>
          <w:tcPr>
            <w:tcW w:w="403" w:type="pct"/>
            <w:tcMar>
              <w:top w:w="60" w:type="dxa"/>
              <w:left w:w="80" w:type="dxa"/>
              <w:bottom w:w="60" w:type="dxa"/>
              <w:right w:w="80" w:type="dxa"/>
            </w:tcMar>
            <w:vAlign w:val="center"/>
          </w:tcPr>
          <w:p w14:paraId="524C849F"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TC04</w:t>
            </w:r>
          </w:p>
        </w:tc>
        <w:tc>
          <w:tcPr>
            <w:tcW w:w="1177" w:type="pct"/>
            <w:tcMar>
              <w:top w:w="60" w:type="dxa"/>
              <w:left w:w="80" w:type="dxa"/>
              <w:bottom w:w="60" w:type="dxa"/>
              <w:right w:w="80" w:type="dxa"/>
            </w:tcMar>
          </w:tcPr>
          <w:p w14:paraId="5C88A798"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Enter Age = 150</w:t>
            </w:r>
          </w:p>
        </w:tc>
        <w:tc>
          <w:tcPr>
            <w:tcW w:w="1534" w:type="pct"/>
            <w:tcMar>
              <w:top w:w="60" w:type="dxa"/>
              <w:left w:w="80" w:type="dxa"/>
              <w:bottom w:w="60" w:type="dxa"/>
              <w:right w:w="80" w:type="dxa"/>
            </w:tcMar>
          </w:tcPr>
          <w:p w14:paraId="01925846"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Inline error ‘Enter a realistic age (1-120)’ shown</w:t>
            </w:r>
          </w:p>
        </w:tc>
        <w:tc>
          <w:tcPr>
            <w:tcW w:w="1380" w:type="pct"/>
            <w:tcMar>
              <w:top w:w="60" w:type="dxa"/>
              <w:left w:w="80" w:type="dxa"/>
              <w:bottom w:w="60" w:type="dxa"/>
              <w:right w:w="80" w:type="dxa"/>
            </w:tcMar>
          </w:tcPr>
          <w:p w14:paraId="6651380A" w14:textId="1572E663" w:rsidR="008F7656" w:rsidRPr="001367AD" w:rsidRDefault="001367AD">
            <w:pPr>
              <w:rPr>
                <w:rFonts w:ascii="Times New Roman" w:hAnsi="Times New Roman" w:cs="Times New Roman"/>
                <w:b/>
                <w:bCs/>
                <w:sz w:val="20"/>
                <w:szCs w:val="20"/>
              </w:rPr>
            </w:pPr>
            <w:r w:rsidRPr="001367AD">
              <w:rPr>
                <w:rFonts w:ascii="Times New Roman" w:hAnsi="Times New Roman" w:cs="Times New Roman"/>
                <w:b/>
                <w:bCs/>
                <w:sz w:val="20"/>
                <w:szCs w:val="20"/>
              </w:rPr>
              <w:t>Invalid age error displayed.</w:t>
            </w:r>
          </w:p>
        </w:tc>
        <w:tc>
          <w:tcPr>
            <w:tcW w:w="506" w:type="pct"/>
            <w:tcMar>
              <w:top w:w="60" w:type="dxa"/>
              <w:left w:w="80" w:type="dxa"/>
              <w:bottom w:w="60" w:type="dxa"/>
              <w:right w:w="80" w:type="dxa"/>
            </w:tcMar>
            <w:vAlign w:val="center"/>
          </w:tcPr>
          <w:p w14:paraId="54DFC3D4" w14:textId="769FB3B3"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6193C945" w14:textId="77777777" w:rsidTr="002A4459">
        <w:trPr>
          <w:jc w:val="center"/>
        </w:trPr>
        <w:tc>
          <w:tcPr>
            <w:tcW w:w="403" w:type="pct"/>
            <w:tcMar>
              <w:top w:w="60" w:type="dxa"/>
              <w:left w:w="80" w:type="dxa"/>
              <w:bottom w:w="60" w:type="dxa"/>
              <w:right w:w="80" w:type="dxa"/>
            </w:tcMar>
            <w:vAlign w:val="center"/>
          </w:tcPr>
          <w:p w14:paraId="70DF5D4D"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TC05</w:t>
            </w:r>
          </w:p>
        </w:tc>
        <w:tc>
          <w:tcPr>
            <w:tcW w:w="1177" w:type="pct"/>
            <w:tcMar>
              <w:top w:w="60" w:type="dxa"/>
              <w:left w:w="80" w:type="dxa"/>
              <w:bottom w:w="60" w:type="dxa"/>
              <w:right w:w="80" w:type="dxa"/>
            </w:tcMar>
          </w:tcPr>
          <w:p w14:paraId="440B45EA"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Enter Age = ‘</w:t>
            </w:r>
            <w:proofErr w:type="spellStart"/>
            <w:r w:rsidRPr="001367AD">
              <w:rPr>
                <w:rFonts w:ascii="Times New Roman" w:hAnsi="Times New Roman" w:cs="Times New Roman"/>
                <w:b/>
                <w:bCs/>
                <w:sz w:val="20"/>
                <w:szCs w:val="20"/>
              </w:rPr>
              <w:t>abc</w:t>
            </w:r>
            <w:proofErr w:type="spellEnd"/>
            <w:r w:rsidRPr="001367AD">
              <w:rPr>
                <w:rFonts w:ascii="Times New Roman" w:hAnsi="Times New Roman" w:cs="Times New Roman"/>
                <w:b/>
                <w:bCs/>
                <w:sz w:val="20"/>
                <w:szCs w:val="20"/>
              </w:rPr>
              <w:t>’ (non-numeric)</w:t>
            </w:r>
          </w:p>
        </w:tc>
        <w:tc>
          <w:tcPr>
            <w:tcW w:w="1534" w:type="pct"/>
            <w:tcMar>
              <w:top w:w="60" w:type="dxa"/>
              <w:left w:w="80" w:type="dxa"/>
              <w:bottom w:w="60" w:type="dxa"/>
              <w:right w:w="80" w:type="dxa"/>
            </w:tcMar>
          </w:tcPr>
          <w:p w14:paraId="7F85EE0E"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 xml:space="preserve">Inline error shown; </w:t>
            </w:r>
            <w:proofErr w:type="spellStart"/>
            <w:r w:rsidRPr="001367AD">
              <w:rPr>
                <w:rFonts w:ascii="Times New Roman" w:hAnsi="Times New Roman" w:cs="Times New Roman"/>
                <w:b/>
                <w:bCs/>
                <w:sz w:val="20"/>
                <w:szCs w:val="20"/>
              </w:rPr>
              <w:t>NumberFormatException</w:t>
            </w:r>
            <w:proofErr w:type="spellEnd"/>
            <w:r w:rsidRPr="001367AD">
              <w:rPr>
                <w:rFonts w:ascii="Times New Roman" w:hAnsi="Times New Roman" w:cs="Times New Roman"/>
                <w:b/>
                <w:bCs/>
                <w:sz w:val="20"/>
                <w:szCs w:val="20"/>
              </w:rPr>
              <w:t xml:space="preserve"> caught internally, no crash</w:t>
            </w:r>
          </w:p>
        </w:tc>
        <w:tc>
          <w:tcPr>
            <w:tcW w:w="1380" w:type="pct"/>
            <w:tcMar>
              <w:top w:w="60" w:type="dxa"/>
              <w:left w:w="80" w:type="dxa"/>
              <w:bottom w:w="60" w:type="dxa"/>
              <w:right w:w="80" w:type="dxa"/>
            </w:tcMar>
          </w:tcPr>
          <w:p w14:paraId="500A9D4D" w14:textId="13270E9A" w:rsidR="008F7656" w:rsidRPr="001367AD" w:rsidRDefault="001367AD">
            <w:pPr>
              <w:rPr>
                <w:rFonts w:ascii="Times New Roman" w:hAnsi="Times New Roman" w:cs="Times New Roman"/>
                <w:b/>
                <w:bCs/>
                <w:sz w:val="20"/>
                <w:szCs w:val="20"/>
              </w:rPr>
            </w:pPr>
            <w:r w:rsidRPr="001367AD">
              <w:rPr>
                <w:rFonts w:ascii="Times New Roman" w:hAnsi="Times New Roman" w:cs="Times New Roman"/>
                <w:b/>
                <w:bCs/>
                <w:sz w:val="20"/>
                <w:szCs w:val="20"/>
              </w:rPr>
              <w:t>Invalid age rejected; app did not crash.</w:t>
            </w:r>
          </w:p>
        </w:tc>
        <w:tc>
          <w:tcPr>
            <w:tcW w:w="506" w:type="pct"/>
            <w:tcMar>
              <w:top w:w="60" w:type="dxa"/>
              <w:left w:w="80" w:type="dxa"/>
              <w:bottom w:w="60" w:type="dxa"/>
              <w:right w:w="80" w:type="dxa"/>
            </w:tcMar>
            <w:vAlign w:val="center"/>
          </w:tcPr>
          <w:p w14:paraId="42416385" w14:textId="2CAF93B4"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564A8814" w14:textId="77777777" w:rsidTr="002A4459">
        <w:trPr>
          <w:jc w:val="center"/>
        </w:trPr>
        <w:tc>
          <w:tcPr>
            <w:tcW w:w="403" w:type="pct"/>
            <w:tcMar>
              <w:top w:w="60" w:type="dxa"/>
              <w:left w:w="80" w:type="dxa"/>
              <w:bottom w:w="60" w:type="dxa"/>
              <w:right w:w="80" w:type="dxa"/>
            </w:tcMar>
            <w:vAlign w:val="center"/>
          </w:tcPr>
          <w:p w14:paraId="7D9D41BE"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TC06</w:t>
            </w:r>
          </w:p>
        </w:tc>
        <w:tc>
          <w:tcPr>
            <w:tcW w:w="1177" w:type="pct"/>
            <w:tcMar>
              <w:top w:w="60" w:type="dxa"/>
              <w:left w:w="80" w:type="dxa"/>
              <w:bottom w:w="60" w:type="dxa"/>
              <w:right w:w="80" w:type="dxa"/>
            </w:tcMar>
          </w:tcPr>
          <w:p w14:paraId="14F00286"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Enter Height = 0 or 350</w:t>
            </w:r>
          </w:p>
        </w:tc>
        <w:tc>
          <w:tcPr>
            <w:tcW w:w="1534" w:type="pct"/>
            <w:tcMar>
              <w:top w:w="60" w:type="dxa"/>
              <w:left w:w="80" w:type="dxa"/>
              <w:bottom w:w="60" w:type="dxa"/>
              <w:right w:w="80" w:type="dxa"/>
            </w:tcMar>
          </w:tcPr>
          <w:p w14:paraId="569D82C1"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Inline error ‘Enter a realistic height in cm (1-300)’ shown</w:t>
            </w:r>
          </w:p>
        </w:tc>
        <w:tc>
          <w:tcPr>
            <w:tcW w:w="1380" w:type="pct"/>
            <w:tcMar>
              <w:top w:w="60" w:type="dxa"/>
              <w:left w:w="80" w:type="dxa"/>
              <w:bottom w:w="60" w:type="dxa"/>
              <w:right w:w="80" w:type="dxa"/>
            </w:tcMar>
          </w:tcPr>
          <w:p w14:paraId="73AE092A" w14:textId="0A429D69" w:rsidR="008F7656" w:rsidRPr="001367AD"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Invalid height error displayed.</w:t>
            </w:r>
          </w:p>
        </w:tc>
        <w:tc>
          <w:tcPr>
            <w:tcW w:w="506" w:type="pct"/>
            <w:tcMar>
              <w:top w:w="60" w:type="dxa"/>
              <w:left w:w="80" w:type="dxa"/>
              <w:bottom w:w="60" w:type="dxa"/>
              <w:right w:w="80" w:type="dxa"/>
            </w:tcMar>
            <w:vAlign w:val="center"/>
          </w:tcPr>
          <w:p w14:paraId="76A29567" w14:textId="7F05807F"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7E600925" w14:textId="77777777" w:rsidTr="002A4459">
        <w:trPr>
          <w:jc w:val="center"/>
        </w:trPr>
        <w:tc>
          <w:tcPr>
            <w:tcW w:w="403" w:type="pct"/>
            <w:tcMar>
              <w:top w:w="60" w:type="dxa"/>
              <w:left w:w="80" w:type="dxa"/>
              <w:bottom w:w="60" w:type="dxa"/>
              <w:right w:w="80" w:type="dxa"/>
            </w:tcMar>
            <w:vAlign w:val="center"/>
          </w:tcPr>
          <w:p w14:paraId="04534441"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TC07</w:t>
            </w:r>
          </w:p>
        </w:tc>
        <w:tc>
          <w:tcPr>
            <w:tcW w:w="1177" w:type="pct"/>
            <w:tcMar>
              <w:top w:w="60" w:type="dxa"/>
              <w:left w:w="80" w:type="dxa"/>
              <w:bottom w:w="60" w:type="dxa"/>
              <w:right w:w="80" w:type="dxa"/>
            </w:tcMar>
          </w:tcPr>
          <w:p w14:paraId="096E350D"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Enter Weight = 0 or 500</w:t>
            </w:r>
          </w:p>
        </w:tc>
        <w:tc>
          <w:tcPr>
            <w:tcW w:w="1534" w:type="pct"/>
            <w:tcMar>
              <w:top w:w="60" w:type="dxa"/>
              <w:left w:w="80" w:type="dxa"/>
              <w:bottom w:w="60" w:type="dxa"/>
              <w:right w:w="80" w:type="dxa"/>
            </w:tcMar>
          </w:tcPr>
          <w:p w14:paraId="63F5F97B"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Inline error ‘Enter a realistic weight in kg (1-400)’ shown</w:t>
            </w:r>
          </w:p>
        </w:tc>
        <w:tc>
          <w:tcPr>
            <w:tcW w:w="1380" w:type="pct"/>
            <w:tcMar>
              <w:top w:w="60" w:type="dxa"/>
              <w:left w:w="80" w:type="dxa"/>
              <w:bottom w:w="60" w:type="dxa"/>
              <w:right w:w="80" w:type="dxa"/>
            </w:tcMar>
          </w:tcPr>
          <w:p w14:paraId="6E70C1A4" w14:textId="2AFB7CE5" w:rsidR="008F7656" w:rsidRPr="001367AD"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Invalid weight error displayed.</w:t>
            </w:r>
          </w:p>
        </w:tc>
        <w:tc>
          <w:tcPr>
            <w:tcW w:w="506" w:type="pct"/>
            <w:tcMar>
              <w:top w:w="60" w:type="dxa"/>
              <w:left w:w="80" w:type="dxa"/>
              <w:bottom w:w="60" w:type="dxa"/>
              <w:right w:w="80" w:type="dxa"/>
            </w:tcMar>
            <w:vAlign w:val="center"/>
          </w:tcPr>
          <w:p w14:paraId="76C1A83C" w14:textId="4C6A6CB0"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26823F03" w14:textId="77777777" w:rsidTr="002A4459">
        <w:trPr>
          <w:jc w:val="center"/>
        </w:trPr>
        <w:tc>
          <w:tcPr>
            <w:tcW w:w="403" w:type="pct"/>
            <w:tcMar>
              <w:top w:w="60" w:type="dxa"/>
              <w:left w:w="80" w:type="dxa"/>
              <w:bottom w:w="60" w:type="dxa"/>
              <w:right w:w="80" w:type="dxa"/>
            </w:tcMar>
            <w:vAlign w:val="center"/>
          </w:tcPr>
          <w:p w14:paraId="454BBA51"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TC08</w:t>
            </w:r>
          </w:p>
        </w:tc>
        <w:tc>
          <w:tcPr>
            <w:tcW w:w="1177" w:type="pct"/>
            <w:tcMar>
              <w:top w:w="60" w:type="dxa"/>
              <w:left w:w="80" w:type="dxa"/>
              <w:bottom w:w="60" w:type="dxa"/>
              <w:right w:w="80" w:type="dxa"/>
            </w:tcMar>
          </w:tcPr>
          <w:p w14:paraId="0537823B"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Leave Gender at the default ‘Gender’ placeholder and tap Save</w:t>
            </w:r>
          </w:p>
        </w:tc>
        <w:tc>
          <w:tcPr>
            <w:tcW w:w="1534" w:type="pct"/>
            <w:tcMar>
              <w:top w:w="60" w:type="dxa"/>
              <w:left w:w="80" w:type="dxa"/>
              <w:bottom w:w="60" w:type="dxa"/>
              <w:right w:w="80" w:type="dxa"/>
            </w:tcMar>
          </w:tcPr>
          <w:p w14:paraId="3D8BCBE1"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Toast ‘Please select your Gender’ shown; profile not saved</w:t>
            </w:r>
          </w:p>
        </w:tc>
        <w:tc>
          <w:tcPr>
            <w:tcW w:w="1380" w:type="pct"/>
            <w:tcMar>
              <w:top w:w="60" w:type="dxa"/>
              <w:left w:w="80" w:type="dxa"/>
              <w:bottom w:w="60" w:type="dxa"/>
              <w:right w:w="80" w:type="dxa"/>
            </w:tcMar>
          </w:tcPr>
          <w:p w14:paraId="3719444A" w14:textId="70CB7F71" w:rsidR="008F7656" w:rsidRPr="001367AD"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Gender selection error displayed.</w:t>
            </w:r>
          </w:p>
        </w:tc>
        <w:tc>
          <w:tcPr>
            <w:tcW w:w="506" w:type="pct"/>
            <w:tcMar>
              <w:top w:w="60" w:type="dxa"/>
              <w:left w:w="80" w:type="dxa"/>
              <w:bottom w:w="60" w:type="dxa"/>
              <w:right w:w="80" w:type="dxa"/>
            </w:tcMar>
            <w:vAlign w:val="center"/>
          </w:tcPr>
          <w:p w14:paraId="5F5DA4A5" w14:textId="16E8FA6F"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48362A9A" w14:textId="77777777" w:rsidTr="002A4459">
        <w:trPr>
          <w:jc w:val="center"/>
        </w:trPr>
        <w:tc>
          <w:tcPr>
            <w:tcW w:w="403" w:type="pct"/>
            <w:tcMar>
              <w:top w:w="60" w:type="dxa"/>
              <w:left w:w="80" w:type="dxa"/>
              <w:bottom w:w="60" w:type="dxa"/>
              <w:right w:w="80" w:type="dxa"/>
            </w:tcMar>
            <w:vAlign w:val="center"/>
          </w:tcPr>
          <w:p w14:paraId="6DB80D3C"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TC09</w:t>
            </w:r>
          </w:p>
        </w:tc>
        <w:tc>
          <w:tcPr>
            <w:tcW w:w="1177" w:type="pct"/>
            <w:tcMar>
              <w:top w:w="60" w:type="dxa"/>
              <w:left w:w="80" w:type="dxa"/>
              <w:bottom w:w="60" w:type="dxa"/>
              <w:right w:w="80" w:type="dxa"/>
            </w:tcMar>
          </w:tcPr>
          <w:p w14:paraId="48E0AB03"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Complete all fields but leave the consent checkbox unticked</w:t>
            </w:r>
          </w:p>
        </w:tc>
        <w:tc>
          <w:tcPr>
            <w:tcW w:w="1534" w:type="pct"/>
            <w:tcMar>
              <w:top w:w="60" w:type="dxa"/>
              <w:left w:w="80" w:type="dxa"/>
              <w:bottom w:w="60" w:type="dxa"/>
              <w:right w:w="80" w:type="dxa"/>
            </w:tcMar>
          </w:tcPr>
          <w:p w14:paraId="6E0D6170"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Toast ‘Please consent to local data storage to continue’ shown; profile not saved</w:t>
            </w:r>
          </w:p>
        </w:tc>
        <w:tc>
          <w:tcPr>
            <w:tcW w:w="1380" w:type="pct"/>
            <w:tcMar>
              <w:top w:w="60" w:type="dxa"/>
              <w:left w:w="80" w:type="dxa"/>
              <w:bottom w:w="60" w:type="dxa"/>
              <w:right w:w="80" w:type="dxa"/>
            </w:tcMar>
          </w:tcPr>
          <w:p w14:paraId="125FED3E" w14:textId="0350424F" w:rsidR="008F7656" w:rsidRPr="001367AD"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Consent-required message displayed.</w:t>
            </w:r>
          </w:p>
        </w:tc>
        <w:tc>
          <w:tcPr>
            <w:tcW w:w="506" w:type="pct"/>
            <w:tcMar>
              <w:top w:w="60" w:type="dxa"/>
              <w:left w:w="80" w:type="dxa"/>
              <w:bottom w:w="60" w:type="dxa"/>
              <w:right w:w="80" w:type="dxa"/>
            </w:tcMar>
            <w:vAlign w:val="center"/>
          </w:tcPr>
          <w:p w14:paraId="051D1834" w14:textId="2EFC6941"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7066DF2C" w14:textId="77777777" w:rsidTr="002A4459">
        <w:trPr>
          <w:jc w:val="center"/>
        </w:trPr>
        <w:tc>
          <w:tcPr>
            <w:tcW w:w="403" w:type="pct"/>
            <w:tcMar>
              <w:top w:w="60" w:type="dxa"/>
              <w:left w:w="80" w:type="dxa"/>
              <w:bottom w:w="60" w:type="dxa"/>
              <w:right w:w="80" w:type="dxa"/>
            </w:tcMar>
            <w:vAlign w:val="center"/>
          </w:tcPr>
          <w:p w14:paraId="610D3A1F"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lastRenderedPageBreak/>
              <w:t>TC10</w:t>
            </w:r>
          </w:p>
        </w:tc>
        <w:tc>
          <w:tcPr>
            <w:tcW w:w="1177" w:type="pct"/>
            <w:tcMar>
              <w:top w:w="60" w:type="dxa"/>
              <w:left w:w="80" w:type="dxa"/>
              <w:bottom w:w="60" w:type="dxa"/>
              <w:right w:w="80" w:type="dxa"/>
            </w:tcMar>
          </w:tcPr>
          <w:p w14:paraId="537BB1D8"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Re-open the app after a profile already exists</w:t>
            </w:r>
          </w:p>
        </w:tc>
        <w:tc>
          <w:tcPr>
            <w:tcW w:w="1534" w:type="pct"/>
            <w:tcMar>
              <w:top w:w="60" w:type="dxa"/>
              <w:left w:w="80" w:type="dxa"/>
              <w:bottom w:w="60" w:type="dxa"/>
              <w:right w:w="80" w:type="dxa"/>
            </w:tcMar>
          </w:tcPr>
          <w:p w14:paraId="4B628B9A"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App bypasses profile creation and opens directly to Main Menu</w:t>
            </w:r>
          </w:p>
        </w:tc>
        <w:tc>
          <w:tcPr>
            <w:tcW w:w="1380" w:type="pct"/>
            <w:tcMar>
              <w:top w:w="60" w:type="dxa"/>
              <w:left w:w="80" w:type="dxa"/>
              <w:bottom w:w="60" w:type="dxa"/>
              <w:right w:w="80" w:type="dxa"/>
            </w:tcMar>
          </w:tcPr>
          <w:p w14:paraId="1E926E83" w14:textId="7BAF5823" w:rsidR="008F7656" w:rsidRPr="001367AD"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App opened Main Menu directly.</w:t>
            </w:r>
          </w:p>
        </w:tc>
        <w:tc>
          <w:tcPr>
            <w:tcW w:w="506" w:type="pct"/>
            <w:tcMar>
              <w:top w:w="60" w:type="dxa"/>
              <w:left w:w="80" w:type="dxa"/>
              <w:bottom w:w="60" w:type="dxa"/>
              <w:right w:w="80" w:type="dxa"/>
            </w:tcMar>
            <w:vAlign w:val="center"/>
          </w:tcPr>
          <w:p w14:paraId="72A649B7" w14:textId="50383858"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70521755" w14:textId="77777777" w:rsidTr="002A4459">
        <w:trPr>
          <w:jc w:val="center"/>
        </w:trPr>
        <w:tc>
          <w:tcPr>
            <w:tcW w:w="403" w:type="pct"/>
            <w:tcMar>
              <w:top w:w="60" w:type="dxa"/>
              <w:left w:w="80" w:type="dxa"/>
              <w:bottom w:w="60" w:type="dxa"/>
              <w:right w:w="80" w:type="dxa"/>
            </w:tcMar>
            <w:vAlign w:val="center"/>
          </w:tcPr>
          <w:p w14:paraId="358C9831"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TC11</w:t>
            </w:r>
          </w:p>
        </w:tc>
        <w:tc>
          <w:tcPr>
            <w:tcW w:w="1177" w:type="pct"/>
            <w:tcMar>
              <w:top w:w="60" w:type="dxa"/>
              <w:left w:w="80" w:type="dxa"/>
              <w:bottom w:w="60" w:type="dxa"/>
              <w:right w:w="80" w:type="dxa"/>
            </w:tcMar>
          </w:tcPr>
          <w:p w14:paraId="6DB7575B"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Tap ‘Edit Profile’, change Weight, then Save</w:t>
            </w:r>
          </w:p>
        </w:tc>
        <w:tc>
          <w:tcPr>
            <w:tcW w:w="1534" w:type="pct"/>
            <w:tcMar>
              <w:top w:w="60" w:type="dxa"/>
              <w:left w:w="80" w:type="dxa"/>
              <w:bottom w:w="60" w:type="dxa"/>
              <w:right w:w="80" w:type="dxa"/>
            </w:tcMar>
          </w:tcPr>
          <w:p w14:paraId="2D9F29CF"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Profile fields update; the original Registration Date is preserved, not overwritten</w:t>
            </w:r>
          </w:p>
        </w:tc>
        <w:tc>
          <w:tcPr>
            <w:tcW w:w="1380" w:type="pct"/>
            <w:tcMar>
              <w:top w:w="60" w:type="dxa"/>
              <w:left w:w="80" w:type="dxa"/>
              <w:bottom w:w="60" w:type="dxa"/>
              <w:right w:w="80" w:type="dxa"/>
            </w:tcMar>
          </w:tcPr>
          <w:p w14:paraId="4E13A578" w14:textId="7CC7AC03" w:rsidR="008F7656" w:rsidRPr="001367AD"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Weight updated; registration date preserved.</w:t>
            </w:r>
          </w:p>
        </w:tc>
        <w:tc>
          <w:tcPr>
            <w:tcW w:w="506" w:type="pct"/>
            <w:tcMar>
              <w:top w:w="60" w:type="dxa"/>
              <w:left w:w="80" w:type="dxa"/>
              <w:bottom w:w="60" w:type="dxa"/>
              <w:right w:w="80" w:type="dxa"/>
            </w:tcMar>
            <w:vAlign w:val="center"/>
          </w:tcPr>
          <w:p w14:paraId="62BFBA11" w14:textId="541F8061" w:rsidR="008F7656" w:rsidRPr="001367AD"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3F4D4134" w14:textId="77777777" w:rsidTr="002A4459">
        <w:trPr>
          <w:jc w:val="center"/>
        </w:trPr>
        <w:tc>
          <w:tcPr>
            <w:tcW w:w="403" w:type="pct"/>
            <w:tcMar>
              <w:top w:w="60" w:type="dxa"/>
              <w:left w:w="80" w:type="dxa"/>
              <w:bottom w:w="60" w:type="dxa"/>
              <w:right w:w="80" w:type="dxa"/>
            </w:tcMar>
            <w:vAlign w:val="center"/>
          </w:tcPr>
          <w:p w14:paraId="18560D12"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TC12</w:t>
            </w:r>
          </w:p>
        </w:tc>
        <w:tc>
          <w:tcPr>
            <w:tcW w:w="1177" w:type="pct"/>
            <w:tcMar>
              <w:top w:w="60" w:type="dxa"/>
              <w:left w:w="80" w:type="dxa"/>
              <w:bottom w:w="60" w:type="dxa"/>
              <w:right w:w="80" w:type="dxa"/>
            </w:tcMar>
          </w:tcPr>
          <w:p w14:paraId="38402250"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Navigate Main Menu to Exercise Tracker</w:t>
            </w:r>
          </w:p>
        </w:tc>
        <w:tc>
          <w:tcPr>
            <w:tcW w:w="1534" w:type="pct"/>
            <w:tcMar>
              <w:top w:w="60" w:type="dxa"/>
              <w:left w:w="80" w:type="dxa"/>
              <w:bottom w:w="60" w:type="dxa"/>
              <w:right w:w="80" w:type="dxa"/>
            </w:tcMar>
          </w:tcPr>
          <w:p w14:paraId="0F712870" w14:textId="77777777" w:rsidR="0026002B" w:rsidRPr="001367AD" w:rsidRDefault="0026002B" w:rsidP="00545F37">
            <w:pPr>
              <w:rPr>
                <w:rFonts w:ascii="Times New Roman" w:hAnsi="Times New Roman" w:cs="Times New Roman"/>
                <w:b/>
                <w:bCs/>
                <w:sz w:val="20"/>
                <w:szCs w:val="20"/>
              </w:rPr>
            </w:pPr>
            <w:proofErr w:type="spellStart"/>
            <w:r w:rsidRPr="001367AD">
              <w:rPr>
                <w:rFonts w:ascii="Times New Roman" w:hAnsi="Times New Roman" w:cs="Times New Roman"/>
                <w:b/>
                <w:bCs/>
                <w:sz w:val="20"/>
                <w:szCs w:val="20"/>
              </w:rPr>
              <w:t>ExerciseActivity</w:t>
            </w:r>
            <w:proofErr w:type="spellEnd"/>
            <w:r w:rsidRPr="001367AD">
              <w:rPr>
                <w:rFonts w:ascii="Times New Roman" w:hAnsi="Times New Roman" w:cs="Times New Roman"/>
                <w:b/>
                <w:bCs/>
                <w:sz w:val="20"/>
                <w:szCs w:val="20"/>
              </w:rPr>
              <w:t xml:space="preserve"> opens; title shows ‘Log Exercise </w:t>
            </w:r>
            <w:proofErr w:type="gramStart"/>
            <w:r w:rsidRPr="001367AD">
              <w:rPr>
                <w:rFonts w:ascii="Times New Roman" w:hAnsi="Times New Roman" w:cs="Times New Roman"/>
                <w:b/>
                <w:bCs/>
                <w:sz w:val="20"/>
                <w:szCs w:val="20"/>
              </w:rPr>
              <w:t>Activity  &lt;</w:t>
            </w:r>
            <w:proofErr w:type="gramEnd"/>
            <w:r w:rsidRPr="001367AD">
              <w:rPr>
                <w:rFonts w:ascii="Times New Roman" w:hAnsi="Times New Roman" w:cs="Times New Roman"/>
                <w:b/>
                <w:bCs/>
                <w:sz w:val="20"/>
                <w:szCs w:val="20"/>
              </w:rPr>
              <w:t>Name&gt;’ using the Intent extra</w:t>
            </w:r>
          </w:p>
        </w:tc>
        <w:tc>
          <w:tcPr>
            <w:tcW w:w="1380" w:type="pct"/>
            <w:tcMar>
              <w:top w:w="60" w:type="dxa"/>
              <w:left w:w="80" w:type="dxa"/>
              <w:bottom w:w="60" w:type="dxa"/>
              <w:right w:w="80" w:type="dxa"/>
            </w:tcMar>
          </w:tcPr>
          <w:p w14:paraId="03290E35" w14:textId="49204C67" w:rsidR="008F7656" w:rsidRPr="002A4459" w:rsidRDefault="002A4459" w:rsidP="002A4459">
            <w:pPr>
              <w:jc w:val="center"/>
              <w:rPr>
                <w:rFonts w:ascii="Times New Roman" w:hAnsi="Times New Roman" w:cs="Times New Roman"/>
                <w:b/>
                <w:bCs/>
                <w:sz w:val="20"/>
                <w:szCs w:val="20"/>
              </w:rPr>
            </w:pPr>
            <w:r w:rsidRPr="002A4459">
              <w:rPr>
                <w:rFonts w:ascii="Times New Roman" w:hAnsi="Times New Roman" w:cs="Times New Roman"/>
                <w:b/>
                <w:bCs/>
                <w:sz w:val="20"/>
                <w:szCs w:val="20"/>
              </w:rPr>
              <w:t>Exercise Activity opened with user's name.</w:t>
            </w:r>
          </w:p>
        </w:tc>
        <w:tc>
          <w:tcPr>
            <w:tcW w:w="506" w:type="pct"/>
            <w:tcMar>
              <w:top w:w="60" w:type="dxa"/>
              <w:left w:w="80" w:type="dxa"/>
              <w:bottom w:w="60" w:type="dxa"/>
              <w:right w:w="80" w:type="dxa"/>
            </w:tcMar>
            <w:vAlign w:val="center"/>
          </w:tcPr>
          <w:p w14:paraId="5912BF99" w14:textId="29A0B776"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22365807" w14:textId="77777777" w:rsidTr="002A4459">
        <w:trPr>
          <w:jc w:val="center"/>
        </w:trPr>
        <w:tc>
          <w:tcPr>
            <w:tcW w:w="403" w:type="pct"/>
            <w:tcMar>
              <w:top w:w="60" w:type="dxa"/>
              <w:left w:w="80" w:type="dxa"/>
              <w:bottom w:w="60" w:type="dxa"/>
              <w:right w:w="80" w:type="dxa"/>
            </w:tcMar>
            <w:vAlign w:val="center"/>
          </w:tcPr>
          <w:p w14:paraId="11CB3299"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TC13</w:t>
            </w:r>
          </w:p>
        </w:tc>
        <w:tc>
          <w:tcPr>
            <w:tcW w:w="1177" w:type="pct"/>
            <w:tcMar>
              <w:top w:w="60" w:type="dxa"/>
              <w:left w:w="80" w:type="dxa"/>
              <w:bottom w:w="60" w:type="dxa"/>
              <w:right w:w="80" w:type="dxa"/>
            </w:tcMar>
          </w:tcPr>
          <w:p w14:paraId="3B60CEBB"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Add exercise: type ‘Running’, duration 30 minutes</w:t>
            </w:r>
          </w:p>
        </w:tc>
        <w:tc>
          <w:tcPr>
            <w:tcW w:w="1534" w:type="pct"/>
            <w:tcMar>
              <w:top w:w="60" w:type="dxa"/>
              <w:left w:w="80" w:type="dxa"/>
              <w:bottom w:w="60" w:type="dxa"/>
              <w:right w:w="80" w:type="dxa"/>
            </w:tcMar>
          </w:tcPr>
          <w:p w14:paraId="0BE7A9CA"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Calories burned calculated using the MET formula; entry appears at the top of the history list</w:t>
            </w:r>
          </w:p>
        </w:tc>
        <w:tc>
          <w:tcPr>
            <w:tcW w:w="1380" w:type="pct"/>
            <w:tcMar>
              <w:top w:w="60" w:type="dxa"/>
              <w:left w:w="80" w:type="dxa"/>
              <w:bottom w:w="60" w:type="dxa"/>
              <w:right w:w="80" w:type="dxa"/>
            </w:tcMar>
          </w:tcPr>
          <w:p w14:paraId="5169534B" w14:textId="58755DD8" w:rsidR="008F7656" w:rsidRPr="002A4459"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Exercise saved and calories calculated.</w:t>
            </w:r>
          </w:p>
        </w:tc>
        <w:tc>
          <w:tcPr>
            <w:tcW w:w="506" w:type="pct"/>
            <w:tcMar>
              <w:top w:w="60" w:type="dxa"/>
              <w:left w:w="80" w:type="dxa"/>
              <w:bottom w:w="60" w:type="dxa"/>
              <w:right w:w="80" w:type="dxa"/>
            </w:tcMar>
            <w:vAlign w:val="center"/>
          </w:tcPr>
          <w:p w14:paraId="50AD44D4" w14:textId="56A4F54E"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62D1DA4A" w14:textId="77777777" w:rsidTr="002A4459">
        <w:trPr>
          <w:jc w:val="center"/>
        </w:trPr>
        <w:tc>
          <w:tcPr>
            <w:tcW w:w="403" w:type="pct"/>
            <w:tcMar>
              <w:top w:w="60" w:type="dxa"/>
              <w:left w:w="80" w:type="dxa"/>
              <w:bottom w:w="60" w:type="dxa"/>
              <w:right w:w="80" w:type="dxa"/>
            </w:tcMar>
            <w:vAlign w:val="center"/>
          </w:tcPr>
          <w:p w14:paraId="19DBC44F"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TC14</w:t>
            </w:r>
          </w:p>
        </w:tc>
        <w:tc>
          <w:tcPr>
            <w:tcW w:w="1177" w:type="pct"/>
            <w:tcMar>
              <w:top w:w="60" w:type="dxa"/>
              <w:left w:w="80" w:type="dxa"/>
              <w:bottom w:w="60" w:type="dxa"/>
              <w:right w:w="80" w:type="dxa"/>
            </w:tcMar>
          </w:tcPr>
          <w:p w14:paraId="1F06D448"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Leave Duration blank and tap Add</w:t>
            </w:r>
          </w:p>
        </w:tc>
        <w:tc>
          <w:tcPr>
            <w:tcW w:w="1534" w:type="pct"/>
            <w:tcMar>
              <w:top w:w="60" w:type="dxa"/>
              <w:left w:w="80" w:type="dxa"/>
              <w:bottom w:w="60" w:type="dxa"/>
              <w:right w:w="80" w:type="dxa"/>
            </w:tcMar>
          </w:tcPr>
          <w:p w14:paraId="640A8FDE"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Inline error ‘Duration is required’ shown</w:t>
            </w:r>
          </w:p>
        </w:tc>
        <w:tc>
          <w:tcPr>
            <w:tcW w:w="1380" w:type="pct"/>
            <w:tcMar>
              <w:top w:w="60" w:type="dxa"/>
              <w:left w:w="80" w:type="dxa"/>
              <w:bottom w:w="60" w:type="dxa"/>
              <w:right w:w="80" w:type="dxa"/>
            </w:tcMar>
          </w:tcPr>
          <w:p w14:paraId="043E1CF5" w14:textId="0DA7774E" w:rsidR="008F7656" w:rsidRPr="002A4459"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Duration is required error displayed.</w:t>
            </w:r>
          </w:p>
        </w:tc>
        <w:tc>
          <w:tcPr>
            <w:tcW w:w="506" w:type="pct"/>
            <w:tcMar>
              <w:top w:w="60" w:type="dxa"/>
              <w:left w:w="80" w:type="dxa"/>
              <w:bottom w:w="60" w:type="dxa"/>
              <w:right w:w="80" w:type="dxa"/>
            </w:tcMar>
            <w:vAlign w:val="center"/>
          </w:tcPr>
          <w:p w14:paraId="5DE9864B" w14:textId="3DF79ECE"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3ECF931B" w14:textId="77777777" w:rsidTr="002A4459">
        <w:trPr>
          <w:jc w:val="center"/>
        </w:trPr>
        <w:tc>
          <w:tcPr>
            <w:tcW w:w="403" w:type="pct"/>
            <w:tcMar>
              <w:top w:w="60" w:type="dxa"/>
              <w:left w:w="80" w:type="dxa"/>
              <w:bottom w:w="60" w:type="dxa"/>
              <w:right w:w="80" w:type="dxa"/>
            </w:tcMar>
            <w:vAlign w:val="center"/>
          </w:tcPr>
          <w:p w14:paraId="27B02A11"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TC15</w:t>
            </w:r>
          </w:p>
        </w:tc>
        <w:tc>
          <w:tcPr>
            <w:tcW w:w="1177" w:type="pct"/>
            <w:tcMar>
              <w:top w:w="60" w:type="dxa"/>
              <w:left w:w="80" w:type="dxa"/>
              <w:bottom w:w="60" w:type="dxa"/>
              <w:right w:w="80" w:type="dxa"/>
            </w:tcMar>
          </w:tcPr>
          <w:p w14:paraId="2C4A9835"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Enter Duration = 700 (exceeds the 600-minute cap)</w:t>
            </w:r>
          </w:p>
        </w:tc>
        <w:tc>
          <w:tcPr>
            <w:tcW w:w="1534" w:type="pct"/>
            <w:tcMar>
              <w:top w:w="60" w:type="dxa"/>
              <w:left w:w="80" w:type="dxa"/>
              <w:bottom w:w="60" w:type="dxa"/>
              <w:right w:w="80" w:type="dxa"/>
            </w:tcMar>
          </w:tcPr>
          <w:p w14:paraId="44BDEE6A"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Inline error ‘Enter a realistic duration (1-600 min)’ shown</w:t>
            </w:r>
          </w:p>
        </w:tc>
        <w:tc>
          <w:tcPr>
            <w:tcW w:w="1380" w:type="pct"/>
            <w:tcMar>
              <w:top w:w="60" w:type="dxa"/>
              <w:left w:w="80" w:type="dxa"/>
              <w:bottom w:w="60" w:type="dxa"/>
              <w:right w:w="80" w:type="dxa"/>
            </w:tcMar>
          </w:tcPr>
          <w:p w14:paraId="45702516" w14:textId="162EA27C" w:rsidR="008F7656" w:rsidRPr="002A4459"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Invalid duration error displayed.</w:t>
            </w:r>
          </w:p>
        </w:tc>
        <w:tc>
          <w:tcPr>
            <w:tcW w:w="506" w:type="pct"/>
            <w:tcMar>
              <w:top w:w="60" w:type="dxa"/>
              <w:left w:w="80" w:type="dxa"/>
              <w:bottom w:w="60" w:type="dxa"/>
              <w:right w:w="80" w:type="dxa"/>
            </w:tcMar>
            <w:vAlign w:val="center"/>
          </w:tcPr>
          <w:p w14:paraId="7A4B88E4" w14:textId="68A9539E"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33CBA42F" w14:textId="77777777" w:rsidTr="002A4459">
        <w:trPr>
          <w:jc w:val="center"/>
        </w:trPr>
        <w:tc>
          <w:tcPr>
            <w:tcW w:w="403" w:type="pct"/>
            <w:tcMar>
              <w:top w:w="60" w:type="dxa"/>
              <w:left w:w="80" w:type="dxa"/>
              <w:bottom w:w="60" w:type="dxa"/>
              <w:right w:w="80" w:type="dxa"/>
            </w:tcMar>
            <w:vAlign w:val="center"/>
          </w:tcPr>
          <w:p w14:paraId="3C4B4B73"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TC16</w:t>
            </w:r>
          </w:p>
        </w:tc>
        <w:tc>
          <w:tcPr>
            <w:tcW w:w="1177" w:type="pct"/>
            <w:tcMar>
              <w:top w:w="60" w:type="dxa"/>
              <w:left w:w="80" w:type="dxa"/>
              <w:bottom w:w="60" w:type="dxa"/>
              <w:right w:w="80" w:type="dxa"/>
            </w:tcMar>
          </w:tcPr>
          <w:p w14:paraId="2F9A500C"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Add a Diet entry with Calories = 6000</w:t>
            </w:r>
          </w:p>
        </w:tc>
        <w:tc>
          <w:tcPr>
            <w:tcW w:w="1534" w:type="pct"/>
            <w:tcMar>
              <w:top w:w="60" w:type="dxa"/>
              <w:left w:w="80" w:type="dxa"/>
              <w:bottom w:w="60" w:type="dxa"/>
              <w:right w:w="80" w:type="dxa"/>
            </w:tcMar>
          </w:tcPr>
          <w:p w14:paraId="4DFDAAF5"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Inline error ‘Enter a realistic calorie value (0-5000)’ shown</w:t>
            </w:r>
          </w:p>
        </w:tc>
        <w:tc>
          <w:tcPr>
            <w:tcW w:w="1380" w:type="pct"/>
            <w:tcMar>
              <w:top w:w="60" w:type="dxa"/>
              <w:left w:w="80" w:type="dxa"/>
              <w:bottom w:w="60" w:type="dxa"/>
              <w:right w:w="80" w:type="dxa"/>
            </w:tcMar>
          </w:tcPr>
          <w:p w14:paraId="1794679A" w14:textId="3D01271D" w:rsidR="008F7656" w:rsidRPr="002A4459"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Invalid calorie error displayed.</w:t>
            </w:r>
          </w:p>
        </w:tc>
        <w:tc>
          <w:tcPr>
            <w:tcW w:w="506" w:type="pct"/>
            <w:tcMar>
              <w:top w:w="60" w:type="dxa"/>
              <w:left w:w="80" w:type="dxa"/>
              <w:bottom w:w="60" w:type="dxa"/>
              <w:right w:w="80" w:type="dxa"/>
            </w:tcMar>
            <w:vAlign w:val="center"/>
          </w:tcPr>
          <w:p w14:paraId="33573652" w14:textId="5FED7656"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39D5C444" w14:textId="77777777" w:rsidTr="002A4459">
        <w:trPr>
          <w:jc w:val="center"/>
        </w:trPr>
        <w:tc>
          <w:tcPr>
            <w:tcW w:w="403" w:type="pct"/>
            <w:tcMar>
              <w:top w:w="60" w:type="dxa"/>
              <w:left w:w="80" w:type="dxa"/>
              <w:bottom w:w="60" w:type="dxa"/>
              <w:right w:w="80" w:type="dxa"/>
            </w:tcMar>
            <w:vAlign w:val="center"/>
          </w:tcPr>
          <w:p w14:paraId="266661FD"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TC17</w:t>
            </w:r>
          </w:p>
        </w:tc>
        <w:tc>
          <w:tcPr>
            <w:tcW w:w="1177" w:type="pct"/>
            <w:tcMar>
              <w:top w:w="60" w:type="dxa"/>
              <w:left w:w="80" w:type="dxa"/>
              <w:bottom w:w="60" w:type="dxa"/>
              <w:right w:w="80" w:type="dxa"/>
            </w:tcMar>
          </w:tcPr>
          <w:p w14:paraId="40C9E241"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Add a valid Diet entry (meal name, meal type, calories = 450)</w:t>
            </w:r>
          </w:p>
        </w:tc>
        <w:tc>
          <w:tcPr>
            <w:tcW w:w="1534" w:type="pct"/>
            <w:tcMar>
              <w:top w:w="60" w:type="dxa"/>
              <w:left w:w="80" w:type="dxa"/>
              <w:bottom w:w="60" w:type="dxa"/>
              <w:right w:w="80" w:type="dxa"/>
            </w:tcMar>
          </w:tcPr>
          <w:p w14:paraId="1BF9AC0F"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Confirmation toast shown; entry appears in the diet list with a date/time stamp</w:t>
            </w:r>
          </w:p>
        </w:tc>
        <w:tc>
          <w:tcPr>
            <w:tcW w:w="1380" w:type="pct"/>
            <w:tcMar>
              <w:top w:w="60" w:type="dxa"/>
              <w:left w:w="80" w:type="dxa"/>
              <w:bottom w:w="60" w:type="dxa"/>
              <w:right w:w="80" w:type="dxa"/>
            </w:tcMar>
          </w:tcPr>
          <w:p w14:paraId="544A8A1F" w14:textId="7CA7D691" w:rsidR="008F7656" w:rsidRPr="002A4459"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Diet entry saved with date/time.</w:t>
            </w:r>
          </w:p>
        </w:tc>
        <w:tc>
          <w:tcPr>
            <w:tcW w:w="506" w:type="pct"/>
            <w:tcMar>
              <w:top w:w="60" w:type="dxa"/>
              <w:left w:w="80" w:type="dxa"/>
              <w:bottom w:w="60" w:type="dxa"/>
              <w:right w:w="80" w:type="dxa"/>
            </w:tcMar>
            <w:vAlign w:val="center"/>
          </w:tcPr>
          <w:p w14:paraId="4AA1BCD3" w14:textId="16AAC171"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0D915817" w14:textId="77777777" w:rsidTr="002A4459">
        <w:trPr>
          <w:jc w:val="center"/>
        </w:trPr>
        <w:tc>
          <w:tcPr>
            <w:tcW w:w="403" w:type="pct"/>
            <w:tcMar>
              <w:top w:w="60" w:type="dxa"/>
              <w:left w:w="80" w:type="dxa"/>
              <w:bottom w:w="60" w:type="dxa"/>
              <w:right w:w="80" w:type="dxa"/>
            </w:tcMar>
            <w:vAlign w:val="center"/>
          </w:tcPr>
          <w:p w14:paraId="58D747D5"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TC18</w:t>
            </w:r>
          </w:p>
        </w:tc>
        <w:tc>
          <w:tcPr>
            <w:tcW w:w="1177" w:type="pct"/>
            <w:tcMar>
              <w:top w:w="60" w:type="dxa"/>
              <w:left w:w="80" w:type="dxa"/>
              <w:bottom w:w="60" w:type="dxa"/>
              <w:right w:w="80" w:type="dxa"/>
            </w:tcMar>
          </w:tcPr>
          <w:p w14:paraId="55EB9C21"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Open Summary after logging exercise and diet entries</w:t>
            </w:r>
          </w:p>
        </w:tc>
        <w:tc>
          <w:tcPr>
            <w:tcW w:w="1534" w:type="pct"/>
            <w:tcMar>
              <w:top w:w="60" w:type="dxa"/>
              <w:left w:w="80" w:type="dxa"/>
              <w:bottom w:w="60" w:type="dxa"/>
              <w:right w:w="80" w:type="dxa"/>
            </w:tcMar>
          </w:tcPr>
          <w:p w14:paraId="4AD19174"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Consumed, Burned, Net Balance, BMI category and activity counts all display correctly</w:t>
            </w:r>
          </w:p>
        </w:tc>
        <w:tc>
          <w:tcPr>
            <w:tcW w:w="1380" w:type="pct"/>
            <w:tcMar>
              <w:top w:w="60" w:type="dxa"/>
              <w:left w:w="80" w:type="dxa"/>
              <w:bottom w:w="60" w:type="dxa"/>
              <w:right w:w="80" w:type="dxa"/>
            </w:tcMar>
          </w:tcPr>
          <w:p w14:paraId="2CDED9A9" w14:textId="77777777" w:rsidR="002A4459" w:rsidRPr="002A4459" w:rsidRDefault="002A4459" w:rsidP="002A4459">
            <w:pPr>
              <w:rPr>
                <w:rFonts w:ascii="Times New Roman" w:hAnsi="Times New Roman" w:cs="Times New Roman"/>
                <w:b/>
                <w:bCs/>
                <w:sz w:val="20"/>
                <w:szCs w:val="20"/>
              </w:rPr>
            </w:pPr>
            <w:r w:rsidRPr="002A4459">
              <w:rPr>
                <w:rFonts w:ascii="Times New Roman" w:hAnsi="Times New Roman" w:cs="Times New Roman"/>
                <w:b/>
                <w:bCs/>
                <w:sz w:val="20"/>
                <w:szCs w:val="20"/>
              </w:rPr>
              <w:t>Summary values displayed correctly.</w:t>
            </w:r>
          </w:p>
          <w:p w14:paraId="64C5E575" w14:textId="1A562870" w:rsidR="008F7656" w:rsidRPr="002A4459" w:rsidRDefault="008F7656" w:rsidP="002A4459">
            <w:pPr>
              <w:rPr>
                <w:rFonts w:ascii="Times New Roman" w:hAnsi="Times New Roman" w:cs="Times New Roman"/>
                <w:b/>
                <w:bCs/>
                <w:sz w:val="20"/>
                <w:szCs w:val="20"/>
              </w:rPr>
            </w:pPr>
          </w:p>
        </w:tc>
        <w:tc>
          <w:tcPr>
            <w:tcW w:w="506" w:type="pct"/>
            <w:tcMar>
              <w:top w:w="60" w:type="dxa"/>
              <w:left w:w="80" w:type="dxa"/>
              <w:bottom w:w="60" w:type="dxa"/>
              <w:right w:w="80" w:type="dxa"/>
            </w:tcMar>
            <w:vAlign w:val="center"/>
          </w:tcPr>
          <w:p w14:paraId="17009CF0" w14:textId="36927156"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24914BAD" w14:textId="77777777" w:rsidTr="002A4459">
        <w:trPr>
          <w:jc w:val="center"/>
        </w:trPr>
        <w:tc>
          <w:tcPr>
            <w:tcW w:w="403" w:type="pct"/>
            <w:tcMar>
              <w:top w:w="60" w:type="dxa"/>
              <w:left w:w="80" w:type="dxa"/>
              <w:bottom w:w="60" w:type="dxa"/>
              <w:right w:w="80" w:type="dxa"/>
            </w:tcMar>
            <w:vAlign w:val="center"/>
          </w:tcPr>
          <w:p w14:paraId="1BED26FA"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TC19</w:t>
            </w:r>
          </w:p>
        </w:tc>
        <w:tc>
          <w:tcPr>
            <w:tcW w:w="1177" w:type="pct"/>
            <w:tcMar>
              <w:top w:w="60" w:type="dxa"/>
              <w:left w:w="80" w:type="dxa"/>
              <w:bottom w:w="60" w:type="dxa"/>
              <w:right w:w="80" w:type="dxa"/>
            </w:tcMar>
          </w:tcPr>
          <w:p w14:paraId="73FCF645"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Open the ‘My Data’ screen</w:t>
            </w:r>
          </w:p>
        </w:tc>
        <w:tc>
          <w:tcPr>
            <w:tcW w:w="1534" w:type="pct"/>
            <w:tcMar>
              <w:top w:w="60" w:type="dxa"/>
              <w:left w:w="80" w:type="dxa"/>
              <w:bottom w:w="60" w:type="dxa"/>
              <w:right w:w="80" w:type="dxa"/>
            </w:tcMar>
          </w:tcPr>
          <w:p w14:paraId="4A80B0C6"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Full decrypted profile, exercise and diet records are listed in plain text for review (Right to Access)</w:t>
            </w:r>
          </w:p>
        </w:tc>
        <w:tc>
          <w:tcPr>
            <w:tcW w:w="1380" w:type="pct"/>
            <w:tcMar>
              <w:top w:w="60" w:type="dxa"/>
              <w:left w:w="80" w:type="dxa"/>
              <w:bottom w:w="60" w:type="dxa"/>
              <w:right w:w="80" w:type="dxa"/>
            </w:tcMar>
          </w:tcPr>
          <w:p w14:paraId="75675C0C" w14:textId="0E0F08B3" w:rsidR="008F7656"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User data displayed successfully.</w:t>
            </w:r>
          </w:p>
          <w:p w14:paraId="460A7193" w14:textId="7659FDB7" w:rsidR="002A4459" w:rsidRPr="002A4459" w:rsidRDefault="002A4459" w:rsidP="002A4459">
            <w:pPr>
              <w:jc w:val="center"/>
              <w:rPr>
                <w:rFonts w:ascii="Times New Roman" w:hAnsi="Times New Roman" w:cs="Times New Roman"/>
                <w:sz w:val="20"/>
                <w:szCs w:val="20"/>
              </w:rPr>
            </w:pPr>
          </w:p>
        </w:tc>
        <w:tc>
          <w:tcPr>
            <w:tcW w:w="506" w:type="pct"/>
            <w:tcMar>
              <w:top w:w="60" w:type="dxa"/>
              <w:left w:w="80" w:type="dxa"/>
              <w:bottom w:w="60" w:type="dxa"/>
              <w:right w:w="80" w:type="dxa"/>
            </w:tcMar>
            <w:vAlign w:val="center"/>
          </w:tcPr>
          <w:p w14:paraId="19B3DF7C" w14:textId="74DB9DA6"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497418D8" w14:textId="77777777" w:rsidTr="002A4459">
        <w:trPr>
          <w:jc w:val="center"/>
        </w:trPr>
        <w:tc>
          <w:tcPr>
            <w:tcW w:w="403" w:type="pct"/>
            <w:tcMar>
              <w:top w:w="60" w:type="dxa"/>
              <w:left w:w="80" w:type="dxa"/>
              <w:bottom w:w="60" w:type="dxa"/>
              <w:right w:w="80" w:type="dxa"/>
            </w:tcMar>
            <w:vAlign w:val="center"/>
          </w:tcPr>
          <w:p w14:paraId="7510E517"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TC20</w:t>
            </w:r>
          </w:p>
        </w:tc>
        <w:tc>
          <w:tcPr>
            <w:tcW w:w="1177" w:type="pct"/>
            <w:tcMar>
              <w:top w:w="60" w:type="dxa"/>
              <w:left w:w="80" w:type="dxa"/>
              <w:bottom w:w="60" w:type="dxa"/>
              <w:right w:w="80" w:type="dxa"/>
            </w:tcMar>
          </w:tcPr>
          <w:p w14:paraId="24319ADE"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Tap ‘Delete My Data’ and confirm the dialog</w:t>
            </w:r>
          </w:p>
        </w:tc>
        <w:tc>
          <w:tcPr>
            <w:tcW w:w="1534" w:type="pct"/>
            <w:tcMar>
              <w:top w:w="60" w:type="dxa"/>
              <w:left w:w="80" w:type="dxa"/>
              <w:bottom w:w="60" w:type="dxa"/>
              <w:right w:w="80" w:type="dxa"/>
            </w:tcMar>
          </w:tcPr>
          <w:p w14:paraId="1E0F05B3"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 xml:space="preserve">SQLite tables cleared, </w:t>
            </w:r>
            <w:proofErr w:type="spellStart"/>
            <w:r w:rsidRPr="001367AD">
              <w:rPr>
                <w:rFonts w:ascii="Times New Roman" w:hAnsi="Times New Roman" w:cs="Times New Roman"/>
                <w:b/>
                <w:bCs/>
                <w:sz w:val="20"/>
                <w:szCs w:val="20"/>
              </w:rPr>
              <w:t>SharedPreferences</w:t>
            </w:r>
            <w:proofErr w:type="spellEnd"/>
            <w:r w:rsidRPr="001367AD">
              <w:rPr>
                <w:rFonts w:ascii="Times New Roman" w:hAnsi="Times New Roman" w:cs="Times New Roman"/>
                <w:b/>
                <w:bCs/>
                <w:sz w:val="20"/>
                <w:szCs w:val="20"/>
              </w:rPr>
              <w:t xml:space="preserve"> cleared, Keystore key deleted; app returns to the profile creation screen</w:t>
            </w:r>
          </w:p>
        </w:tc>
        <w:tc>
          <w:tcPr>
            <w:tcW w:w="1380" w:type="pct"/>
            <w:tcMar>
              <w:top w:w="60" w:type="dxa"/>
              <w:left w:w="80" w:type="dxa"/>
              <w:bottom w:w="60" w:type="dxa"/>
              <w:right w:w="80" w:type="dxa"/>
            </w:tcMar>
          </w:tcPr>
          <w:p w14:paraId="415A6FB5" w14:textId="53EBBB83" w:rsidR="008F7656" w:rsidRPr="002A4459"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All stored data and encryption key deleted.</w:t>
            </w:r>
          </w:p>
        </w:tc>
        <w:tc>
          <w:tcPr>
            <w:tcW w:w="506" w:type="pct"/>
            <w:tcMar>
              <w:top w:w="60" w:type="dxa"/>
              <w:left w:w="80" w:type="dxa"/>
              <w:bottom w:w="60" w:type="dxa"/>
              <w:right w:w="80" w:type="dxa"/>
            </w:tcMar>
            <w:vAlign w:val="center"/>
          </w:tcPr>
          <w:p w14:paraId="457C37C3" w14:textId="7C5BAB3E"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r w:rsidR="002A4459" w:rsidRPr="001D6994" w14:paraId="7805FF24" w14:textId="77777777" w:rsidTr="002A4459">
        <w:trPr>
          <w:jc w:val="center"/>
        </w:trPr>
        <w:tc>
          <w:tcPr>
            <w:tcW w:w="403" w:type="pct"/>
            <w:tcMar>
              <w:top w:w="60" w:type="dxa"/>
              <w:left w:w="80" w:type="dxa"/>
              <w:bottom w:w="60" w:type="dxa"/>
              <w:right w:w="80" w:type="dxa"/>
            </w:tcMar>
            <w:vAlign w:val="center"/>
          </w:tcPr>
          <w:p w14:paraId="05E9EA9E" w14:textId="77777777" w:rsidR="0026002B" w:rsidRPr="001367AD" w:rsidRDefault="0026002B" w:rsidP="007F6968">
            <w:pPr>
              <w:jc w:val="center"/>
              <w:rPr>
                <w:rFonts w:ascii="Times New Roman" w:hAnsi="Times New Roman" w:cs="Times New Roman"/>
                <w:b/>
                <w:bCs/>
                <w:sz w:val="20"/>
                <w:szCs w:val="20"/>
              </w:rPr>
            </w:pPr>
            <w:r w:rsidRPr="001367AD">
              <w:rPr>
                <w:rFonts w:ascii="Times New Roman" w:hAnsi="Times New Roman" w:cs="Times New Roman"/>
                <w:b/>
                <w:bCs/>
                <w:sz w:val="20"/>
                <w:szCs w:val="20"/>
              </w:rPr>
              <w:t>TC21</w:t>
            </w:r>
          </w:p>
        </w:tc>
        <w:tc>
          <w:tcPr>
            <w:tcW w:w="1177" w:type="pct"/>
            <w:tcMar>
              <w:top w:w="60" w:type="dxa"/>
              <w:left w:w="80" w:type="dxa"/>
              <w:bottom w:w="60" w:type="dxa"/>
              <w:right w:w="80" w:type="dxa"/>
            </w:tcMar>
          </w:tcPr>
          <w:p w14:paraId="79DA6232"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Force-close and relaunch the app after normal use (no deletion)</w:t>
            </w:r>
          </w:p>
        </w:tc>
        <w:tc>
          <w:tcPr>
            <w:tcW w:w="1534" w:type="pct"/>
            <w:tcMar>
              <w:top w:w="60" w:type="dxa"/>
              <w:left w:w="80" w:type="dxa"/>
              <w:bottom w:w="60" w:type="dxa"/>
              <w:right w:w="80" w:type="dxa"/>
            </w:tcMar>
          </w:tcPr>
          <w:p w14:paraId="49F61E36" w14:textId="77777777" w:rsidR="0026002B" w:rsidRPr="001367AD" w:rsidRDefault="0026002B" w:rsidP="00545F37">
            <w:pPr>
              <w:rPr>
                <w:rFonts w:ascii="Times New Roman" w:hAnsi="Times New Roman" w:cs="Times New Roman"/>
                <w:b/>
                <w:bCs/>
                <w:sz w:val="20"/>
                <w:szCs w:val="20"/>
              </w:rPr>
            </w:pPr>
            <w:r w:rsidRPr="001367AD">
              <w:rPr>
                <w:rFonts w:ascii="Times New Roman" w:hAnsi="Times New Roman" w:cs="Times New Roman"/>
                <w:b/>
                <w:bCs/>
                <w:sz w:val="20"/>
                <w:szCs w:val="20"/>
              </w:rPr>
              <w:t>Profile and history persist correctly, confirming encrypted data decrypts correctly after a fresh app process starts</w:t>
            </w:r>
          </w:p>
        </w:tc>
        <w:tc>
          <w:tcPr>
            <w:tcW w:w="1380" w:type="pct"/>
            <w:tcMar>
              <w:top w:w="60" w:type="dxa"/>
              <w:left w:w="80" w:type="dxa"/>
              <w:bottom w:w="60" w:type="dxa"/>
              <w:right w:w="80" w:type="dxa"/>
            </w:tcMar>
          </w:tcPr>
          <w:p w14:paraId="01F1D5D0" w14:textId="0BC0AFBF" w:rsidR="008F7656" w:rsidRPr="002A4459" w:rsidRDefault="002A4459">
            <w:pPr>
              <w:rPr>
                <w:rFonts w:ascii="Times New Roman" w:hAnsi="Times New Roman" w:cs="Times New Roman"/>
                <w:b/>
                <w:bCs/>
                <w:sz w:val="20"/>
                <w:szCs w:val="20"/>
              </w:rPr>
            </w:pPr>
            <w:r w:rsidRPr="002A4459">
              <w:rPr>
                <w:rFonts w:ascii="Times New Roman" w:hAnsi="Times New Roman" w:cs="Times New Roman"/>
                <w:b/>
                <w:bCs/>
                <w:sz w:val="20"/>
                <w:szCs w:val="20"/>
              </w:rPr>
              <w:t>Profile and history persisted after relaunch.</w:t>
            </w:r>
          </w:p>
        </w:tc>
        <w:tc>
          <w:tcPr>
            <w:tcW w:w="506" w:type="pct"/>
            <w:tcMar>
              <w:top w:w="60" w:type="dxa"/>
              <w:left w:w="80" w:type="dxa"/>
              <w:bottom w:w="60" w:type="dxa"/>
              <w:right w:w="80" w:type="dxa"/>
            </w:tcMar>
            <w:vAlign w:val="center"/>
          </w:tcPr>
          <w:p w14:paraId="35A43806" w14:textId="6D0317EE" w:rsidR="008F7656" w:rsidRPr="002A4459" w:rsidRDefault="002A4459" w:rsidP="002A4459">
            <w:pPr>
              <w:jc w:val="center"/>
              <w:rPr>
                <w:rFonts w:ascii="Times New Roman" w:hAnsi="Times New Roman" w:cs="Times New Roman"/>
                <w:b/>
                <w:bCs/>
                <w:sz w:val="20"/>
                <w:szCs w:val="20"/>
              </w:rPr>
            </w:pPr>
            <w:r>
              <w:rPr>
                <w:rFonts w:ascii="Times New Roman" w:hAnsi="Times New Roman" w:cs="Times New Roman"/>
                <w:b/>
                <w:bCs/>
                <w:sz w:val="20"/>
                <w:szCs w:val="20"/>
              </w:rPr>
              <w:t>Pass</w:t>
            </w:r>
          </w:p>
        </w:tc>
      </w:tr>
    </w:tbl>
    <w:p w14:paraId="191A0B6E" w14:textId="77777777" w:rsidR="00545F37" w:rsidRPr="001D6994" w:rsidRDefault="00545F37" w:rsidP="00545F37">
      <w:pPr>
        <w:spacing w:after="200"/>
        <w:rPr>
          <w:rFonts w:ascii="Times New Roman" w:hAnsi="Times New Roman" w:cs="Times New Roman"/>
        </w:rPr>
      </w:pPr>
    </w:p>
    <w:p w14:paraId="17353E79" w14:textId="2FE91C4C" w:rsidR="00545F37" w:rsidRDefault="00545F37" w:rsidP="00545F37">
      <w:pPr>
        <w:spacing w:after="200" w:line="360" w:lineRule="auto"/>
        <w:jc w:val="both"/>
        <w:rPr>
          <w:rFonts w:ascii="Times New Roman" w:hAnsi="Times New Roman" w:cs="Times New Roman"/>
        </w:rPr>
      </w:pPr>
      <w:r>
        <w:rPr>
          <w:rFonts w:ascii="Times New Roman" w:hAnsi="Times New Roman" w:cs="Times New Roman"/>
        </w:rPr>
        <w:t xml:space="preserve">Where an actual result differs from the expected result during testing, that discrepancy should be recorded honestly in the Actual Result column, the underlying cause investigated in the source code, and either the code or the test expectation corrected before submission. This is preferable, and considerably more credible to an </w:t>
      </w:r>
      <w:r>
        <w:rPr>
          <w:rFonts w:ascii="Times New Roman" w:hAnsi="Times New Roman" w:cs="Times New Roman"/>
        </w:rPr>
        <w:lastRenderedPageBreak/>
        <w:t xml:space="preserve">examiner, than a test table in which every single row is marked Pass without any accompanying screenshot </w:t>
      </w:r>
      <w:r w:rsidR="00380071">
        <w:rPr>
          <w:noProof/>
        </w:rPr>
        <w:drawing>
          <wp:anchor distT="0" distB="0" distL="114300" distR="114300" simplePos="0" relativeHeight="251658240" behindDoc="0" locked="0" layoutInCell="1" allowOverlap="1" wp14:anchorId="3792CCD3" wp14:editId="2BC20C25">
            <wp:simplePos x="0" y="0"/>
            <wp:positionH relativeFrom="margin">
              <wp:posOffset>1943935</wp:posOffset>
            </wp:positionH>
            <wp:positionV relativeFrom="margin">
              <wp:posOffset>607929</wp:posOffset>
            </wp:positionV>
            <wp:extent cx="2108200" cy="4471670"/>
            <wp:effectExtent l="0" t="0" r="6350" b="508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108200" cy="44716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evidence.</w:t>
      </w:r>
    </w:p>
    <w:p w14:paraId="70AA74AE" w14:textId="42BB8BA5" w:rsidR="00825D03" w:rsidRDefault="00825D03" w:rsidP="00825D03">
      <w:pPr>
        <w:spacing w:after="200"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F71DFD8" wp14:editId="5EA4CD85">
            <wp:simplePos x="0" y="0"/>
            <wp:positionH relativeFrom="column">
              <wp:posOffset>4281170</wp:posOffset>
            </wp:positionH>
            <wp:positionV relativeFrom="paragraph">
              <wp:posOffset>0</wp:posOffset>
            </wp:positionV>
            <wp:extent cx="2143760" cy="4486275"/>
            <wp:effectExtent l="0" t="0" r="889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143760" cy="44862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8ED2EDA" wp14:editId="4E2B4B98">
            <wp:simplePos x="0" y="0"/>
            <wp:positionH relativeFrom="column">
              <wp:posOffset>-362585</wp:posOffset>
            </wp:positionH>
            <wp:positionV relativeFrom="paragraph">
              <wp:posOffset>0</wp:posOffset>
            </wp:positionV>
            <wp:extent cx="2128520" cy="4500245"/>
            <wp:effectExtent l="0" t="0" r="508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128520" cy="4500245"/>
                    </a:xfrm>
                    <a:prstGeom prst="rect">
                      <a:avLst/>
                    </a:prstGeom>
                  </pic:spPr>
                </pic:pic>
              </a:graphicData>
            </a:graphic>
            <wp14:sizeRelH relativeFrom="page">
              <wp14:pctWidth>0</wp14:pctWidth>
            </wp14:sizeRelH>
            <wp14:sizeRelV relativeFrom="page">
              <wp14:pctHeight>0</wp14:pctHeight>
            </wp14:sizeRelV>
          </wp:anchor>
        </w:drawing>
      </w:r>
    </w:p>
    <w:p w14:paraId="564B376A" w14:textId="77777777" w:rsidR="00825D03" w:rsidRDefault="00825D03" w:rsidP="00825D03">
      <w:pPr>
        <w:spacing w:after="200" w:line="360" w:lineRule="auto"/>
        <w:jc w:val="center"/>
        <w:rPr>
          <w:rFonts w:ascii="Times New Roman" w:hAnsi="Times New Roman" w:cs="Times New Roman"/>
        </w:rPr>
      </w:pPr>
      <w:r>
        <w:rPr>
          <w:rFonts w:ascii="Times New Roman" w:hAnsi="Times New Roman" w:cs="Times New Roman"/>
        </w:rPr>
        <w:t>Figure 16: Live validation testing evidence.</w:t>
      </w:r>
      <w:bookmarkStart w:id="29" w:name="_Toc237360149"/>
    </w:p>
    <w:p w14:paraId="1E99AF42" w14:textId="77777777" w:rsidR="00545F37" w:rsidRPr="00825D03" w:rsidRDefault="00545F37" w:rsidP="00825D03">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t xml:space="preserve">16. </w:t>
      </w:r>
      <w:r>
        <w:rPr>
          <w:rFonts w:ascii="Times New Roman" w:hAnsi="Times New Roman" w:cs="Times New Roman"/>
          <w:b/>
          <w:bCs/>
          <w:sz w:val="30"/>
          <w:szCs w:val="30"/>
        </w:rPr>
        <w:t>Challenges</w:t>
      </w:r>
      <w:bookmarkEnd w:id="29"/>
    </w:p>
    <w:p w14:paraId="1F73E7BC" w14:textId="7CE3CADF" w:rsidR="0097624C" w:rsidRPr="0097624C" w:rsidRDefault="0097624C" w:rsidP="0097624C">
      <w:pPr>
        <w:spacing w:after="200" w:line="360" w:lineRule="auto"/>
        <w:jc w:val="both"/>
        <w:rPr>
          <w:rFonts w:ascii="Times New Roman" w:hAnsi="Times New Roman" w:cs="Times New Roman"/>
        </w:rPr>
      </w:pPr>
      <w:r w:rsidRPr="0097624C">
        <w:rPr>
          <w:rFonts w:ascii="Times New Roman" w:hAnsi="Times New Roman" w:cs="Times New Roman"/>
        </w:rPr>
        <w:t xml:space="preserve">Implementing encryption at Android level properly turned out to be the most complicated technical part of the project. At first they were trying to encrypt the values before creating the Android Keystore key and this resulted in a bunch of confusing issues in runtime which then led them to the solution of having </w:t>
      </w:r>
      <w:proofErr w:type="spellStart"/>
      <w:r w:rsidRPr="0097624C">
        <w:rPr>
          <w:rFonts w:ascii="Times New Roman" w:hAnsi="Times New Roman" w:cs="Times New Roman"/>
        </w:rPr>
        <w:t>CryptoManager</w:t>
      </w:r>
      <w:proofErr w:type="spellEnd"/>
      <w:r w:rsidRPr="0097624C">
        <w:rPr>
          <w:rFonts w:ascii="Times New Roman" w:hAnsi="Times New Roman" w:cs="Times New Roman"/>
        </w:rPr>
        <w:t xml:space="preserve"> always calling </w:t>
      </w:r>
      <w:proofErr w:type="spellStart"/>
      <w:r w:rsidRPr="0097624C">
        <w:rPr>
          <w:rFonts w:ascii="Times New Roman" w:hAnsi="Times New Roman" w:cs="Times New Roman"/>
        </w:rPr>
        <w:t>getOrCreateKey</w:t>
      </w:r>
      <w:proofErr w:type="spellEnd"/>
      <w:r w:rsidRPr="0097624C">
        <w:rPr>
          <w:rFonts w:ascii="Times New Roman" w:hAnsi="Times New Roman" w:cs="Times New Roman"/>
        </w:rPr>
        <w:t xml:space="preserve">() before every encrypt or decrypt operation thereby the key is created once on use and key alias is stored for later use. The problem of handling the </w:t>
      </w:r>
      <w:proofErr w:type="spellStart"/>
      <w:r w:rsidRPr="0097624C">
        <w:rPr>
          <w:rFonts w:ascii="Times New Roman" w:hAnsi="Times New Roman" w:cs="Times New Roman"/>
        </w:rPr>
        <w:t>initialisation</w:t>
      </w:r>
      <w:proofErr w:type="spellEnd"/>
      <w:r w:rsidRPr="0097624C">
        <w:rPr>
          <w:rFonts w:ascii="Times New Roman" w:hAnsi="Times New Roman" w:cs="Times New Roman"/>
        </w:rPr>
        <w:t xml:space="preserve"> vector for decryption was another tricky bit because AES-GCM on Android doesn't keep track of IV between subsequent calls. In this case the implementation involved adding the IV of 12 bytes right before the ciphertext which was then Base64-encoded for storage with splitting it apart before decryption which keeps IV tied to the ciphertext without a different column.</w:t>
      </w:r>
    </w:p>
    <w:p w14:paraId="2AD06FC1" w14:textId="78DACC7D" w:rsidR="0097624C" w:rsidRPr="0097624C" w:rsidRDefault="0097624C" w:rsidP="0097624C">
      <w:pPr>
        <w:spacing w:after="200" w:line="360" w:lineRule="auto"/>
        <w:jc w:val="both"/>
        <w:rPr>
          <w:rFonts w:ascii="Times New Roman" w:hAnsi="Times New Roman" w:cs="Times New Roman"/>
        </w:rPr>
      </w:pPr>
      <w:r w:rsidRPr="0097624C">
        <w:rPr>
          <w:rFonts w:ascii="Times New Roman" w:hAnsi="Times New Roman" w:cs="Times New Roman"/>
        </w:rPr>
        <w:t xml:space="preserve">An even bigger difficulty was figuring out the model of the Intent-based navigation required due to assignment brief on one side and the persistent data for a useful health tracker on the other side. Initially they were trying </w:t>
      </w:r>
      <w:r w:rsidRPr="0097624C">
        <w:rPr>
          <w:rFonts w:ascii="Times New Roman" w:hAnsi="Times New Roman" w:cs="Times New Roman"/>
        </w:rPr>
        <w:lastRenderedPageBreak/>
        <w:t xml:space="preserve">to pass whole exercise and diet records lists in between screens via Intent extras but soon it became clear it wouldn't be feasible since both intent extras are not meant to be carrying collections that are increasing and mutating also Android places a practical limit on the total size of an Intent's extra Because of this the risk of getting </w:t>
      </w:r>
      <w:proofErr w:type="spellStart"/>
      <w:r w:rsidRPr="0097624C">
        <w:rPr>
          <w:rFonts w:ascii="Times New Roman" w:hAnsi="Times New Roman" w:cs="Times New Roman"/>
        </w:rPr>
        <w:t>TransactionTooLargeException</w:t>
      </w:r>
      <w:proofErr w:type="spellEnd"/>
      <w:r w:rsidRPr="0097624C">
        <w:rPr>
          <w:rFonts w:ascii="Times New Roman" w:hAnsi="Times New Roman" w:cs="Times New Roman"/>
        </w:rPr>
        <w:t xml:space="preserve">. It was finally acknowledged that intent can be used only for small session-scoped context elements while the persistent, </w:t>
      </w:r>
      <w:proofErr w:type="spellStart"/>
      <w:r w:rsidRPr="0097624C">
        <w:rPr>
          <w:rFonts w:ascii="Times New Roman" w:hAnsi="Times New Roman" w:cs="Times New Roman"/>
        </w:rPr>
        <w:t>queryable</w:t>
      </w:r>
      <w:proofErr w:type="spellEnd"/>
      <w:r w:rsidRPr="0097624C">
        <w:rPr>
          <w:rFonts w:ascii="Times New Roman" w:hAnsi="Times New Roman" w:cs="Times New Roman"/>
        </w:rPr>
        <w:t xml:space="preserve"> history goes to SQLite which led us not only out of the predicament but also to an excellent design overall.</w:t>
      </w:r>
    </w:p>
    <w:p w14:paraId="6C948270" w14:textId="195BFBE2" w:rsidR="00545F37" w:rsidRPr="001D6994" w:rsidRDefault="0097624C" w:rsidP="0097624C">
      <w:pPr>
        <w:spacing w:after="200" w:line="360" w:lineRule="auto"/>
        <w:jc w:val="both"/>
        <w:rPr>
          <w:rFonts w:ascii="Times New Roman" w:hAnsi="Times New Roman" w:cs="Times New Roman"/>
        </w:rPr>
      </w:pPr>
      <w:r w:rsidRPr="0097624C">
        <w:rPr>
          <w:rFonts w:ascii="Times New Roman" w:hAnsi="Times New Roman" w:cs="Times New Roman"/>
        </w:rPr>
        <w:t>Yet another minor obstacle was finding a way to match input validation restrictions with usability; at the beginning the allowed maximum values were too low so even legitimate edge users' records would be rejected whereas after the ranges were extended to current 1, 300 cm and 1, 400 kg we were still checking for clearly faulty inputs.</w:t>
      </w:r>
    </w:p>
    <w:p w14:paraId="185CF182" w14:textId="77777777" w:rsidR="00545F37" w:rsidRPr="001D6994" w:rsidRDefault="00545F37" w:rsidP="00545F37">
      <w:pPr>
        <w:pStyle w:val="Heading1"/>
        <w:rPr>
          <w:rFonts w:ascii="Times New Roman" w:hAnsi="Times New Roman" w:cs="Times New Roman"/>
        </w:rPr>
      </w:pPr>
      <w:bookmarkStart w:id="30" w:name="_Toc237360150"/>
      <w:r>
        <w:rPr>
          <w:rFonts w:ascii="Times New Roman" w:hAnsi="Times New Roman" w:cs="Times New Roman"/>
        </w:rPr>
        <w:t>17. Future Improvements</w:t>
      </w:r>
      <w:bookmarkEnd w:id="30"/>
    </w:p>
    <w:p w14:paraId="3DD6711B" w14:textId="2151ADA0" w:rsidR="0097624C" w:rsidRPr="0097624C" w:rsidRDefault="0097624C" w:rsidP="0097624C">
      <w:pPr>
        <w:spacing w:after="200" w:line="360" w:lineRule="auto"/>
        <w:jc w:val="both"/>
        <w:rPr>
          <w:rFonts w:ascii="Times New Roman" w:hAnsi="Times New Roman" w:cs="Times New Roman"/>
        </w:rPr>
      </w:pPr>
      <w:r w:rsidRPr="0097624C">
        <w:rPr>
          <w:rFonts w:ascii="Times New Roman" w:hAnsi="Times New Roman" w:cs="Times New Roman"/>
        </w:rPr>
        <w:t xml:space="preserve">Several areas of the app could be restructured in a later revision. This includes a rethinking of how </w:t>
      </w:r>
      <w:proofErr w:type="spellStart"/>
      <w:r w:rsidRPr="0097624C">
        <w:rPr>
          <w:rFonts w:ascii="Times New Roman" w:hAnsi="Times New Roman" w:cs="Times New Roman"/>
        </w:rPr>
        <w:t>ListView</w:t>
      </w:r>
      <w:proofErr w:type="spellEnd"/>
      <w:r w:rsidRPr="0097624C">
        <w:rPr>
          <w:rFonts w:ascii="Times New Roman" w:hAnsi="Times New Roman" w:cs="Times New Roman"/>
        </w:rPr>
        <w:t xml:space="preserve"> and </w:t>
      </w:r>
      <w:proofErr w:type="spellStart"/>
      <w:r w:rsidRPr="0097624C">
        <w:rPr>
          <w:rFonts w:ascii="Times New Roman" w:hAnsi="Times New Roman" w:cs="Times New Roman"/>
        </w:rPr>
        <w:t>BaseAdapter</w:t>
      </w:r>
      <w:proofErr w:type="spellEnd"/>
      <w:r w:rsidRPr="0097624C">
        <w:rPr>
          <w:rFonts w:ascii="Times New Roman" w:hAnsi="Times New Roman" w:cs="Times New Roman"/>
        </w:rPr>
        <w:t xml:space="preserve"> are currently being used in exercise and diet history lists. Changing those lists to </w:t>
      </w:r>
      <w:proofErr w:type="spellStart"/>
      <w:r w:rsidRPr="0097624C">
        <w:rPr>
          <w:rFonts w:ascii="Times New Roman" w:hAnsi="Times New Roman" w:cs="Times New Roman"/>
        </w:rPr>
        <w:t>RecyclerView</w:t>
      </w:r>
      <w:proofErr w:type="spellEnd"/>
      <w:r w:rsidRPr="0097624C">
        <w:rPr>
          <w:rFonts w:ascii="Times New Roman" w:hAnsi="Times New Roman" w:cs="Times New Roman"/>
        </w:rPr>
        <w:t xml:space="preserve"> would result in better scrolling performance on very long histories and allow using some cool built-in animations such as item and swipe gestures that </w:t>
      </w:r>
      <w:proofErr w:type="spellStart"/>
      <w:r w:rsidRPr="0097624C">
        <w:rPr>
          <w:rFonts w:ascii="Times New Roman" w:hAnsi="Times New Roman" w:cs="Times New Roman"/>
        </w:rPr>
        <w:t>ListView</w:t>
      </w:r>
      <w:proofErr w:type="spellEnd"/>
      <w:r w:rsidRPr="0097624C">
        <w:rPr>
          <w:rFonts w:ascii="Times New Roman" w:hAnsi="Times New Roman" w:cs="Times New Roman"/>
        </w:rPr>
        <w:t xml:space="preserve"> isn't able to do. Introducing a dark mode would greatly enhance the user's experience if they are reading under low-light conditions and would, at the same time, bring the design of the app closer to one already present on the platform. The latter change could be brought about with relative ease by specifying the values-night resource set alongside the current theme.</w:t>
      </w:r>
    </w:p>
    <w:p w14:paraId="7D4A24E6" w14:textId="66BDFAF6" w:rsidR="00545F37" w:rsidRPr="001D6994" w:rsidRDefault="0097624C" w:rsidP="0097624C">
      <w:pPr>
        <w:spacing w:after="200" w:line="360" w:lineRule="auto"/>
        <w:jc w:val="both"/>
        <w:rPr>
          <w:rFonts w:ascii="Times New Roman" w:hAnsi="Times New Roman" w:cs="Times New Roman"/>
        </w:rPr>
      </w:pPr>
      <w:r w:rsidRPr="0097624C">
        <w:rPr>
          <w:rFonts w:ascii="Times New Roman" w:hAnsi="Times New Roman" w:cs="Times New Roman"/>
        </w:rPr>
        <w:t xml:space="preserve">In the scenario where the app gets expanded to include cloud syncing and other functionality that goes beyond the user's single local device, implementing Firebase Authentication is the right choice for enabling user identification. The user would then be able to securely log in before syncing starts happening from the cloud. Another feature could be providing an encrypted cloud backup that would allow recovery of the user's history only in cases like a device change, etc. It would make sure that the privacy-by-design model adopted by the local database features would not be compromised through cloud functionality. Though, whatever the cloud feature one plans to introduce, there will be the added condition of having to keep it an opt-in only feature, backed by clear consent language, to remain compliant with the same GDPR and APP principles that the version in existence currently for the local storage follows. And, right now, we are just manually testing the code. It would make sense to have a set of unit-test suites automatically run as part of the next app release cycle. For instance, the app could utilize JUnit or Espresso setups, </w:t>
      </w:r>
      <w:proofErr w:type="gramStart"/>
      <w:r w:rsidRPr="0097624C">
        <w:rPr>
          <w:rFonts w:ascii="Times New Roman" w:hAnsi="Times New Roman" w:cs="Times New Roman"/>
        </w:rPr>
        <w:t>Mainly</w:t>
      </w:r>
      <w:proofErr w:type="gramEnd"/>
      <w:r w:rsidRPr="0097624C">
        <w:rPr>
          <w:rFonts w:ascii="Times New Roman" w:hAnsi="Times New Roman" w:cs="Times New Roman"/>
        </w:rPr>
        <w:t xml:space="preserve"> with the crypto round trip as the primary concern together with the numerical validation logic in each Activity, so that any regressions would be automatically flagged before deployment.</w:t>
      </w:r>
    </w:p>
    <w:p w14:paraId="20768970" w14:textId="77777777" w:rsidR="00545F37" w:rsidRPr="001D6994" w:rsidRDefault="00545F37" w:rsidP="00545F37">
      <w:pPr>
        <w:pStyle w:val="Heading1"/>
        <w:rPr>
          <w:rFonts w:ascii="Times New Roman" w:hAnsi="Times New Roman" w:cs="Times New Roman"/>
        </w:rPr>
      </w:pPr>
      <w:bookmarkStart w:id="31" w:name="_Toc237360151"/>
      <w:r>
        <w:rPr>
          <w:rFonts w:ascii="Times New Roman" w:hAnsi="Times New Roman" w:cs="Times New Roman"/>
        </w:rPr>
        <w:t>18. Conclusion</w:t>
      </w:r>
      <w:bookmarkEnd w:id="31"/>
    </w:p>
    <w:p w14:paraId="7E834727" w14:textId="1253C17E" w:rsidR="00545F37" w:rsidRPr="001D6994" w:rsidRDefault="0097624C" w:rsidP="00545F37">
      <w:pPr>
        <w:spacing w:after="200" w:line="360" w:lineRule="auto"/>
        <w:jc w:val="both"/>
        <w:rPr>
          <w:rFonts w:ascii="Times New Roman" w:hAnsi="Times New Roman" w:cs="Times New Roman"/>
        </w:rPr>
      </w:pPr>
      <w:r w:rsidRPr="0097624C">
        <w:rPr>
          <w:rFonts w:ascii="Times New Roman" w:hAnsi="Times New Roman" w:cs="Times New Roman"/>
        </w:rPr>
        <w:t xml:space="preserve">The Personal Health Tracker App satisfies major points of this evaluation: it's a multi-page Android app that makes explicit Intents not only for screen transitions but also for sending session level data from one to the other. It also features genuine, well-designed and user-oriented functionality that makes the tracker for </w:t>
      </w:r>
      <w:r w:rsidRPr="0097624C">
        <w:rPr>
          <w:rFonts w:ascii="Times New Roman" w:hAnsi="Times New Roman" w:cs="Times New Roman"/>
        </w:rPr>
        <w:lastRenderedPageBreak/>
        <w:t>exercise, diet and summary tracking highly practical while it also brings sensible input validation. Finally, it demonstrates the consistent use of a technically sound method to protect private and health-related information at rest by using AES 256 GCM encryption backed by the Android Keystore. No less importantly, the app does not simply pretend to be a private app as described on some paper it rather puts real and checkable controls in place an explicit consent barrier a dedicated Right Access to screen and a Right To Erasure process that not only deletes the data but the encryption key as well - that are specific provisions of the GDPR plus the Australian privacy principles. The work that remains before finally submitting the submission is to manually enter and test the data table with actual results obtained from a running build, screenshot the locations in this document where they have to capture with clock shown on the system, and finally rehearse the demonstration to be able to clearly and accurately present the difference between Intent sharing and SQLite storage to the evaluator.</w:t>
      </w:r>
    </w:p>
    <w:p w14:paraId="56042CF5" w14:textId="4CBC9762" w:rsidR="00D96AC8" w:rsidRPr="00D96AC8" w:rsidRDefault="00545F37" w:rsidP="00D96AC8">
      <w:pPr>
        <w:pStyle w:val="Heading1"/>
        <w:rPr>
          <w:rFonts w:ascii="Times New Roman" w:hAnsi="Times New Roman" w:cs="Times New Roman"/>
        </w:rPr>
      </w:pPr>
      <w:bookmarkStart w:id="32" w:name="_Toc237360152"/>
      <w:r>
        <w:rPr>
          <w:rFonts w:ascii="Times New Roman" w:hAnsi="Times New Roman" w:cs="Times New Roman"/>
        </w:rPr>
        <w:t>19. References</w:t>
      </w:r>
      <w:bookmarkEnd w:id="32"/>
    </w:p>
    <w:p w14:paraId="1CA0102A" w14:textId="06910B8F" w:rsidR="00D96AC8" w:rsidRPr="00D96AC8" w:rsidRDefault="00D96AC8" w:rsidP="00D96AC8">
      <w:pPr>
        <w:pStyle w:val="NormalWeb"/>
        <w:numPr>
          <w:ilvl w:val="0"/>
          <w:numId w:val="9"/>
        </w:numPr>
        <w:spacing w:line="360" w:lineRule="auto"/>
      </w:pPr>
      <w:r>
        <w:t xml:space="preserve">Android Developers (2024) </w:t>
      </w:r>
      <w:r>
        <w:rPr>
          <w:rStyle w:val="Emphasis"/>
        </w:rPr>
        <w:t>Android Keystore system</w:t>
      </w:r>
      <w:r>
        <w:t xml:space="preserve">. Available at: </w:t>
      </w:r>
      <w:hyperlink r:id="rId28" w:history="1">
        <w:r>
          <w:rPr>
            <w:rStyle w:val="Hyperlink"/>
          </w:rPr>
          <w:t>https://developer.android.com/privacy-and-security/keystore</w:t>
        </w:r>
      </w:hyperlink>
      <w:r>
        <w:t xml:space="preserve"> (Accessed: 2 August 2026).</w:t>
      </w:r>
    </w:p>
    <w:p w14:paraId="4BACB0FB" w14:textId="77777777" w:rsidR="00D96AC8" w:rsidRDefault="00D96AC8" w:rsidP="00D96AC8">
      <w:pPr>
        <w:pStyle w:val="NormalWeb"/>
        <w:numPr>
          <w:ilvl w:val="0"/>
          <w:numId w:val="9"/>
        </w:numPr>
        <w:spacing w:line="360" w:lineRule="auto"/>
      </w:pPr>
      <w:r>
        <w:t xml:space="preserve">Android Developers (2024) </w:t>
      </w:r>
      <w:r>
        <w:rPr>
          <w:rStyle w:val="Emphasis"/>
        </w:rPr>
        <w:t>Intents and intent filters</w:t>
      </w:r>
      <w:r>
        <w:t xml:space="preserve">. Available at: </w:t>
      </w:r>
      <w:hyperlink r:id="rId29" w:history="1">
        <w:r>
          <w:rPr>
            <w:rStyle w:val="Hyperlink"/>
          </w:rPr>
          <w:t>https://developer.android.com/guide/components/intents-filters</w:t>
        </w:r>
      </w:hyperlink>
      <w:r>
        <w:t xml:space="preserve"> (Accessed: 3 August 2026).</w:t>
      </w:r>
    </w:p>
    <w:p w14:paraId="3B0E7782" w14:textId="77777777" w:rsidR="00D96AC8" w:rsidRDefault="00D96AC8" w:rsidP="00D96AC8">
      <w:pPr>
        <w:pStyle w:val="NormalWeb"/>
        <w:numPr>
          <w:ilvl w:val="0"/>
          <w:numId w:val="9"/>
        </w:numPr>
        <w:spacing w:line="360" w:lineRule="auto"/>
      </w:pPr>
      <w:r>
        <w:t xml:space="preserve">Android Developers (2024) </w:t>
      </w:r>
      <w:r>
        <w:rPr>
          <w:rStyle w:val="Emphasis"/>
        </w:rPr>
        <w:t>Save data using SQLite</w:t>
      </w:r>
      <w:r>
        <w:t xml:space="preserve">. Available at: </w:t>
      </w:r>
      <w:hyperlink r:id="rId30" w:history="1">
        <w:r>
          <w:rPr>
            <w:rStyle w:val="Hyperlink"/>
          </w:rPr>
          <w:t>https://developer.android.com/training/data-storage/sqlite</w:t>
        </w:r>
      </w:hyperlink>
      <w:r>
        <w:t xml:space="preserve"> (Accessed: 4 August 2026).</w:t>
      </w:r>
    </w:p>
    <w:p w14:paraId="350B8667" w14:textId="77777777" w:rsidR="00D96AC8" w:rsidRDefault="00D96AC8" w:rsidP="00D96AC8">
      <w:pPr>
        <w:pStyle w:val="NormalWeb"/>
        <w:numPr>
          <w:ilvl w:val="0"/>
          <w:numId w:val="9"/>
        </w:numPr>
        <w:spacing w:line="360" w:lineRule="auto"/>
      </w:pPr>
      <w:r>
        <w:t xml:space="preserve">Android Developers (2024) </w:t>
      </w:r>
      <w:proofErr w:type="spellStart"/>
      <w:r>
        <w:rPr>
          <w:rStyle w:val="Emphasis"/>
        </w:rPr>
        <w:t>SharedPreferences</w:t>
      </w:r>
      <w:proofErr w:type="spellEnd"/>
      <w:r>
        <w:t xml:space="preserve">. Available at: </w:t>
      </w:r>
      <w:hyperlink r:id="rId31" w:history="1">
        <w:r>
          <w:rPr>
            <w:rStyle w:val="Hyperlink"/>
          </w:rPr>
          <w:t>https://developer.android.com/reference/android/content/SharedPreferences</w:t>
        </w:r>
      </w:hyperlink>
      <w:r>
        <w:t xml:space="preserve"> (Accessed: 6 August 2026).</w:t>
      </w:r>
    </w:p>
    <w:p w14:paraId="162FDE89" w14:textId="77777777" w:rsidR="00D96AC8" w:rsidRDefault="00D96AC8" w:rsidP="00D96AC8">
      <w:pPr>
        <w:pStyle w:val="NormalWeb"/>
        <w:numPr>
          <w:ilvl w:val="0"/>
          <w:numId w:val="9"/>
        </w:numPr>
        <w:spacing w:line="360" w:lineRule="auto"/>
      </w:pPr>
      <w:r>
        <w:t xml:space="preserve">Dworkin, M.J. (2007) </w:t>
      </w:r>
      <w:r>
        <w:rPr>
          <w:rStyle w:val="Emphasis"/>
        </w:rPr>
        <w:t>Recommendation for Block Cipher Modes of Operation: Galois/Counter Mode (GCM) and GMAC</w:t>
      </w:r>
      <w:r>
        <w:t xml:space="preserve">. NIST Special Publication 800-38D. Gaithersburg, MD: National Institute of Standards and Technology. Available at: </w:t>
      </w:r>
      <w:hyperlink r:id="rId32" w:history="1">
        <w:r>
          <w:rPr>
            <w:rStyle w:val="Hyperlink"/>
          </w:rPr>
          <w:t>https://nvlpubs.nist.gov/nistpubs/Legacy/SP/nistspecialpublication800-38d.pdf</w:t>
        </w:r>
      </w:hyperlink>
      <w:r>
        <w:t xml:space="preserve"> (Accessed: 8 August 2026).</w:t>
      </w:r>
    </w:p>
    <w:p w14:paraId="4578DB53" w14:textId="77777777" w:rsidR="00D96AC8" w:rsidRDefault="00D96AC8" w:rsidP="00D96AC8">
      <w:pPr>
        <w:pStyle w:val="NormalWeb"/>
        <w:numPr>
          <w:ilvl w:val="0"/>
          <w:numId w:val="9"/>
        </w:numPr>
        <w:spacing w:line="360" w:lineRule="auto"/>
      </w:pPr>
      <w:r>
        <w:t xml:space="preserve">Information Commissioner’s Office (2018) </w:t>
      </w:r>
      <w:r>
        <w:rPr>
          <w:rStyle w:val="Emphasis"/>
        </w:rPr>
        <w:t>Guide to the General Data Protection Regulation (GDPR)</w:t>
      </w:r>
      <w:r>
        <w:t xml:space="preserve">. Available at: </w:t>
      </w:r>
      <w:hyperlink r:id="rId33" w:history="1">
        <w:r>
          <w:rPr>
            <w:rStyle w:val="Hyperlink"/>
          </w:rPr>
          <w:t>https://ico.org.uk/for-organisations/uk-gdpr-guidance-and-resources/</w:t>
        </w:r>
      </w:hyperlink>
      <w:r>
        <w:t xml:space="preserve"> (Accessed: 11 August 2026).</w:t>
      </w:r>
    </w:p>
    <w:p w14:paraId="4882E9C6" w14:textId="77777777" w:rsidR="00D96AC8" w:rsidRDefault="00D96AC8" w:rsidP="00D96AC8">
      <w:pPr>
        <w:pStyle w:val="NormalWeb"/>
        <w:numPr>
          <w:ilvl w:val="0"/>
          <w:numId w:val="9"/>
        </w:numPr>
        <w:spacing w:line="360" w:lineRule="auto"/>
      </w:pPr>
      <w:r>
        <w:t xml:space="preserve">National Institute of Standards and Technology (2001) </w:t>
      </w:r>
      <w:r>
        <w:rPr>
          <w:rStyle w:val="Emphasis"/>
        </w:rPr>
        <w:t>Advanced Encryption Standard (AES)</w:t>
      </w:r>
      <w:r>
        <w:t xml:space="preserve">. FIPS PUB 197. Gaithersburg, MD: National Institute of Standards and Technology. Available at: </w:t>
      </w:r>
      <w:hyperlink r:id="rId34" w:history="1">
        <w:r>
          <w:rPr>
            <w:rStyle w:val="Hyperlink"/>
          </w:rPr>
          <w:t>https://nvlpubs.nist.gov/nistpubs/FIPS/NIST.FIPS.197.pdf</w:t>
        </w:r>
      </w:hyperlink>
      <w:r>
        <w:t xml:space="preserve"> (Accessed: 12 August 2026).</w:t>
      </w:r>
    </w:p>
    <w:p w14:paraId="787F4FA9" w14:textId="5E1BB71A" w:rsidR="008A62C4" w:rsidRPr="00080E48" w:rsidRDefault="00D96AC8" w:rsidP="00080E48">
      <w:pPr>
        <w:pStyle w:val="NormalWeb"/>
        <w:numPr>
          <w:ilvl w:val="0"/>
          <w:numId w:val="9"/>
        </w:numPr>
        <w:spacing w:line="360" w:lineRule="auto"/>
        <w:sectPr w:rsidR="008A62C4" w:rsidRPr="00080E48">
          <w:type w:val="continuous"/>
          <w:pgSz w:w="11910" w:h="16840"/>
          <w:pgMar w:top="1340" w:right="1133" w:bottom="280" w:left="1133" w:header="720" w:footer="720" w:gutter="0"/>
          <w:cols w:space="720"/>
        </w:sectPr>
      </w:pPr>
      <w:r>
        <w:lastRenderedPageBreak/>
        <w:t xml:space="preserve">Office of the Australian Information Commissioner (2022) </w:t>
      </w:r>
      <w:r>
        <w:rPr>
          <w:rStyle w:val="Emphasis"/>
        </w:rPr>
        <w:t>Australian Privacy Principles Guidelines</w:t>
      </w:r>
      <w:r>
        <w:t xml:space="preserve">. Available at: </w:t>
      </w:r>
      <w:hyperlink r:id="rId35" w:history="1">
        <w:r>
          <w:rPr>
            <w:rStyle w:val="Hyperlink"/>
          </w:rPr>
          <w:t>https://www.oaic.gov.au/privacy/australian-privacy-principles</w:t>
        </w:r>
      </w:hyperlink>
      <w:r>
        <w:t xml:space="preserve"> (Accessed: 12 August 20</w:t>
      </w:r>
      <w:r w:rsidR="00380071">
        <w:t>26</w:t>
      </w:r>
    </w:p>
    <w:p w14:paraId="19D1E7F7" w14:textId="74E0EED4" w:rsidR="00080E48" w:rsidRPr="00080E48" w:rsidRDefault="00080E48" w:rsidP="00080E48">
      <w:pPr>
        <w:tabs>
          <w:tab w:val="left" w:pos="3394"/>
        </w:tabs>
      </w:pPr>
    </w:p>
    <w:sectPr w:rsidR="00080E48" w:rsidRPr="00080E48" w:rsidSect="008A62C4">
      <w:pgSz w:w="11910" w:h="16840"/>
      <w:pgMar w:top="136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5FA85" w14:textId="77777777" w:rsidR="00DD5AB9" w:rsidRDefault="00DD5AB9" w:rsidP="00CB6FB5">
      <w:r>
        <w:separator/>
      </w:r>
    </w:p>
  </w:endnote>
  <w:endnote w:type="continuationSeparator" w:id="0">
    <w:p w14:paraId="3D63B8F3" w14:textId="77777777" w:rsidR="00DD5AB9" w:rsidRDefault="00DD5AB9" w:rsidP="00CB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0097328"/>
      <w:docPartObj>
        <w:docPartGallery w:val="Page Numbers (Bottom of Page)"/>
        <w:docPartUnique/>
      </w:docPartObj>
    </w:sdtPr>
    <w:sdtEndPr>
      <w:rPr>
        <w:noProof/>
      </w:rPr>
    </w:sdtEndPr>
    <w:sdtContent>
      <w:p w14:paraId="0D522FB2" w14:textId="23F90CCB" w:rsidR="001A13CB" w:rsidRDefault="001A13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6F69B3" w14:textId="7B771F4F" w:rsidR="00380071" w:rsidRDefault="00380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4991E" w14:textId="77777777" w:rsidR="00DD5AB9" w:rsidRDefault="00DD5AB9" w:rsidP="00CB6FB5">
      <w:r>
        <w:separator/>
      </w:r>
    </w:p>
  </w:footnote>
  <w:footnote w:type="continuationSeparator" w:id="0">
    <w:p w14:paraId="3C66DBE9" w14:textId="77777777" w:rsidR="00DD5AB9" w:rsidRDefault="00DD5AB9" w:rsidP="00CB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84AAE"/>
    <w:multiLevelType w:val="hybridMultilevel"/>
    <w:tmpl w:val="63CAB114"/>
    <w:lvl w:ilvl="0" w:tplc="D9703BB6">
      <w:numFmt w:val="bullet"/>
      <w:lvlText w:val="•"/>
      <w:lvlJc w:val="left"/>
      <w:pPr>
        <w:ind w:left="480" w:hanging="240"/>
      </w:pPr>
      <w:rPr>
        <w:rFonts w:ascii="Arial MT" w:eastAsia="Arial MT" w:hAnsi="Arial MT" w:cs="Arial MT" w:hint="default"/>
        <w:b w:val="0"/>
        <w:bCs w:val="0"/>
        <w:i w:val="0"/>
        <w:iCs w:val="0"/>
        <w:spacing w:val="0"/>
        <w:w w:val="100"/>
        <w:sz w:val="20"/>
        <w:szCs w:val="20"/>
        <w:lang w:val="en-US" w:eastAsia="en-US" w:bidi="ar-SA"/>
      </w:rPr>
    </w:lvl>
    <w:lvl w:ilvl="1" w:tplc="15F82E3A">
      <w:numFmt w:val="bullet"/>
      <w:lvlText w:val="•"/>
      <w:lvlJc w:val="left"/>
      <w:pPr>
        <w:ind w:left="1395" w:hanging="240"/>
      </w:pPr>
      <w:rPr>
        <w:rFonts w:hint="default"/>
        <w:lang w:val="en-US" w:eastAsia="en-US" w:bidi="ar-SA"/>
      </w:rPr>
    </w:lvl>
    <w:lvl w:ilvl="2" w:tplc="E6500A76">
      <w:numFmt w:val="bullet"/>
      <w:lvlText w:val="•"/>
      <w:lvlJc w:val="left"/>
      <w:pPr>
        <w:ind w:left="2311" w:hanging="240"/>
      </w:pPr>
      <w:rPr>
        <w:rFonts w:hint="default"/>
        <w:lang w:val="en-US" w:eastAsia="en-US" w:bidi="ar-SA"/>
      </w:rPr>
    </w:lvl>
    <w:lvl w:ilvl="3" w:tplc="CF86CFAE">
      <w:numFmt w:val="bullet"/>
      <w:lvlText w:val="•"/>
      <w:lvlJc w:val="left"/>
      <w:pPr>
        <w:ind w:left="3227" w:hanging="240"/>
      </w:pPr>
      <w:rPr>
        <w:rFonts w:hint="default"/>
        <w:lang w:val="en-US" w:eastAsia="en-US" w:bidi="ar-SA"/>
      </w:rPr>
    </w:lvl>
    <w:lvl w:ilvl="4" w:tplc="C5561C5C">
      <w:numFmt w:val="bullet"/>
      <w:lvlText w:val="•"/>
      <w:lvlJc w:val="left"/>
      <w:pPr>
        <w:ind w:left="4143" w:hanging="240"/>
      </w:pPr>
      <w:rPr>
        <w:rFonts w:hint="default"/>
        <w:lang w:val="en-US" w:eastAsia="en-US" w:bidi="ar-SA"/>
      </w:rPr>
    </w:lvl>
    <w:lvl w:ilvl="5" w:tplc="4BBA81C2">
      <w:numFmt w:val="bullet"/>
      <w:lvlText w:val="•"/>
      <w:lvlJc w:val="left"/>
      <w:pPr>
        <w:ind w:left="5059" w:hanging="240"/>
      </w:pPr>
      <w:rPr>
        <w:rFonts w:hint="default"/>
        <w:lang w:val="en-US" w:eastAsia="en-US" w:bidi="ar-SA"/>
      </w:rPr>
    </w:lvl>
    <w:lvl w:ilvl="6" w:tplc="75D01970">
      <w:numFmt w:val="bullet"/>
      <w:lvlText w:val="•"/>
      <w:lvlJc w:val="left"/>
      <w:pPr>
        <w:ind w:left="5975" w:hanging="240"/>
      </w:pPr>
      <w:rPr>
        <w:rFonts w:hint="default"/>
        <w:lang w:val="en-US" w:eastAsia="en-US" w:bidi="ar-SA"/>
      </w:rPr>
    </w:lvl>
    <w:lvl w:ilvl="7" w:tplc="1FF8DD8C">
      <w:numFmt w:val="bullet"/>
      <w:lvlText w:val="•"/>
      <w:lvlJc w:val="left"/>
      <w:pPr>
        <w:ind w:left="6891" w:hanging="240"/>
      </w:pPr>
      <w:rPr>
        <w:rFonts w:hint="default"/>
        <w:lang w:val="en-US" w:eastAsia="en-US" w:bidi="ar-SA"/>
      </w:rPr>
    </w:lvl>
    <w:lvl w:ilvl="8" w:tplc="C4A22B9E">
      <w:numFmt w:val="bullet"/>
      <w:lvlText w:val="•"/>
      <w:lvlJc w:val="left"/>
      <w:pPr>
        <w:ind w:left="7807" w:hanging="240"/>
      </w:pPr>
      <w:rPr>
        <w:rFonts w:hint="default"/>
        <w:lang w:val="en-US" w:eastAsia="en-US" w:bidi="ar-SA"/>
      </w:rPr>
    </w:lvl>
  </w:abstractNum>
  <w:abstractNum w:abstractNumId="1" w15:restartNumberingAfterBreak="0">
    <w:nsid w:val="23BF0654"/>
    <w:multiLevelType w:val="multilevel"/>
    <w:tmpl w:val="EF22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759B3"/>
    <w:multiLevelType w:val="hybridMultilevel"/>
    <w:tmpl w:val="F4086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2C5616"/>
    <w:multiLevelType w:val="hybridMultilevel"/>
    <w:tmpl w:val="91E80744"/>
    <w:lvl w:ilvl="0" w:tplc="FBD83FF6">
      <w:start w:val="1"/>
      <w:numFmt w:val="decimal"/>
      <w:lvlText w:val="[%1]"/>
      <w:lvlJc w:val="left"/>
      <w:pPr>
        <w:ind w:left="409" w:hanging="289"/>
      </w:pPr>
      <w:rPr>
        <w:rFonts w:ascii="Arial MT" w:eastAsia="Arial MT" w:hAnsi="Arial MT" w:cs="Arial MT" w:hint="default"/>
        <w:b w:val="0"/>
        <w:bCs w:val="0"/>
        <w:i w:val="0"/>
        <w:iCs w:val="0"/>
        <w:spacing w:val="0"/>
        <w:w w:val="100"/>
        <w:sz w:val="20"/>
        <w:szCs w:val="20"/>
        <w:lang w:val="en-US" w:eastAsia="en-US" w:bidi="ar-SA"/>
      </w:rPr>
    </w:lvl>
    <w:lvl w:ilvl="1" w:tplc="15F83960">
      <w:numFmt w:val="bullet"/>
      <w:lvlText w:val="•"/>
      <w:lvlJc w:val="left"/>
      <w:pPr>
        <w:ind w:left="1323" w:hanging="289"/>
      </w:pPr>
      <w:rPr>
        <w:rFonts w:hint="default"/>
        <w:lang w:val="en-US" w:eastAsia="en-US" w:bidi="ar-SA"/>
      </w:rPr>
    </w:lvl>
    <w:lvl w:ilvl="2" w:tplc="A51ED77E">
      <w:numFmt w:val="bullet"/>
      <w:lvlText w:val="•"/>
      <w:lvlJc w:val="left"/>
      <w:pPr>
        <w:ind w:left="2247" w:hanging="289"/>
      </w:pPr>
      <w:rPr>
        <w:rFonts w:hint="default"/>
        <w:lang w:val="en-US" w:eastAsia="en-US" w:bidi="ar-SA"/>
      </w:rPr>
    </w:lvl>
    <w:lvl w:ilvl="3" w:tplc="A5C4E41E">
      <w:numFmt w:val="bullet"/>
      <w:lvlText w:val="•"/>
      <w:lvlJc w:val="left"/>
      <w:pPr>
        <w:ind w:left="3171" w:hanging="289"/>
      </w:pPr>
      <w:rPr>
        <w:rFonts w:hint="default"/>
        <w:lang w:val="en-US" w:eastAsia="en-US" w:bidi="ar-SA"/>
      </w:rPr>
    </w:lvl>
    <w:lvl w:ilvl="4" w:tplc="FD44AF5C">
      <w:numFmt w:val="bullet"/>
      <w:lvlText w:val="•"/>
      <w:lvlJc w:val="left"/>
      <w:pPr>
        <w:ind w:left="4095" w:hanging="289"/>
      </w:pPr>
      <w:rPr>
        <w:rFonts w:hint="default"/>
        <w:lang w:val="en-US" w:eastAsia="en-US" w:bidi="ar-SA"/>
      </w:rPr>
    </w:lvl>
    <w:lvl w:ilvl="5" w:tplc="D1EE1D32">
      <w:numFmt w:val="bullet"/>
      <w:lvlText w:val="•"/>
      <w:lvlJc w:val="left"/>
      <w:pPr>
        <w:ind w:left="5019" w:hanging="289"/>
      </w:pPr>
      <w:rPr>
        <w:rFonts w:hint="default"/>
        <w:lang w:val="en-US" w:eastAsia="en-US" w:bidi="ar-SA"/>
      </w:rPr>
    </w:lvl>
    <w:lvl w:ilvl="6" w:tplc="6EA07754">
      <w:numFmt w:val="bullet"/>
      <w:lvlText w:val="•"/>
      <w:lvlJc w:val="left"/>
      <w:pPr>
        <w:ind w:left="5943" w:hanging="289"/>
      </w:pPr>
      <w:rPr>
        <w:rFonts w:hint="default"/>
        <w:lang w:val="en-US" w:eastAsia="en-US" w:bidi="ar-SA"/>
      </w:rPr>
    </w:lvl>
    <w:lvl w:ilvl="7" w:tplc="3D50B9F2">
      <w:numFmt w:val="bullet"/>
      <w:lvlText w:val="•"/>
      <w:lvlJc w:val="left"/>
      <w:pPr>
        <w:ind w:left="6867" w:hanging="289"/>
      </w:pPr>
      <w:rPr>
        <w:rFonts w:hint="default"/>
        <w:lang w:val="en-US" w:eastAsia="en-US" w:bidi="ar-SA"/>
      </w:rPr>
    </w:lvl>
    <w:lvl w:ilvl="8" w:tplc="0DF02030">
      <w:numFmt w:val="bullet"/>
      <w:lvlText w:val="•"/>
      <w:lvlJc w:val="left"/>
      <w:pPr>
        <w:ind w:left="7791" w:hanging="289"/>
      </w:pPr>
      <w:rPr>
        <w:rFonts w:hint="default"/>
        <w:lang w:val="en-US" w:eastAsia="en-US" w:bidi="ar-SA"/>
      </w:rPr>
    </w:lvl>
  </w:abstractNum>
  <w:abstractNum w:abstractNumId="4" w15:restartNumberingAfterBreak="0">
    <w:nsid w:val="3D4C597D"/>
    <w:multiLevelType w:val="hybridMultilevel"/>
    <w:tmpl w:val="C1C67E98"/>
    <w:lvl w:ilvl="0" w:tplc="1DDE2BFA">
      <w:start w:val="1"/>
      <w:numFmt w:val="bullet"/>
      <w:lvlText w:val="●"/>
      <w:lvlJc w:val="left"/>
      <w:pPr>
        <w:ind w:left="720" w:hanging="360"/>
      </w:pPr>
    </w:lvl>
    <w:lvl w:ilvl="1" w:tplc="9C40E532">
      <w:start w:val="1"/>
      <w:numFmt w:val="bullet"/>
      <w:lvlText w:val="○"/>
      <w:lvlJc w:val="left"/>
      <w:pPr>
        <w:ind w:left="1440" w:hanging="360"/>
      </w:pPr>
    </w:lvl>
    <w:lvl w:ilvl="2" w:tplc="7554AC2E">
      <w:start w:val="1"/>
      <w:numFmt w:val="bullet"/>
      <w:lvlText w:val="■"/>
      <w:lvlJc w:val="left"/>
      <w:pPr>
        <w:ind w:left="2160" w:hanging="360"/>
      </w:pPr>
    </w:lvl>
    <w:lvl w:ilvl="3" w:tplc="F748079E">
      <w:start w:val="1"/>
      <w:numFmt w:val="bullet"/>
      <w:lvlText w:val="●"/>
      <w:lvlJc w:val="left"/>
      <w:pPr>
        <w:ind w:left="2880" w:hanging="360"/>
      </w:pPr>
    </w:lvl>
    <w:lvl w:ilvl="4" w:tplc="B5D64C5C">
      <w:start w:val="1"/>
      <w:numFmt w:val="bullet"/>
      <w:lvlText w:val="○"/>
      <w:lvlJc w:val="left"/>
      <w:pPr>
        <w:ind w:left="3600" w:hanging="360"/>
      </w:pPr>
    </w:lvl>
    <w:lvl w:ilvl="5" w:tplc="FDC62918">
      <w:start w:val="1"/>
      <w:numFmt w:val="bullet"/>
      <w:lvlText w:val="■"/>
      <w:lvlJc w:val="left"/>
      <w:pPr>
        <w:ind w:left="4320" w:hanging="360"/>
      </w:pPr>
    </w:lvl>
    <w:lvl w:ilvl="6" w:tplc="D0F284BA">
      <w:start w:val="1"/>
      <w:numFmt w:val="bullet"/>
      <w:lvlText w:val="●"/>
      <w:lvlJc w:val="left"/>
      <w:pPr>
        <w:ind w:left="5040" w:hanging="360"/>
      </w:pPr>
    </w:lvl>
    <w:lvl w:ilvl="7" w:tplc="4A4001F2">
      <w:start w:val="1"/>
      <w:numFmt w:val="bullet"/>
      <w:lvlText w:val="●"/>
      <w:lvlJc w:val="left"/>
      <w:pPr>
        <w:ind w:left="5760" w:hanging="360"/>
      </w:pPr>
    </w:lvl>
    <w:lvl w:ilvl="8" w:tplc="1E2CE712">
      <w:start w:val="1"/>
      <w:numFmt w:val="bullet"/>
      <w:lvlText w:val="●"/>
      <w:lvlJc w:val="left"/>
      <w:pPr>
        <w:ind w:left="6480" w:hanging="360"/>
      </w:pPr>
    </w:lvl>
  </w:abstractNum>
  <w:abstractNum w:abstractNumId="5" w15:restartNumberingAfterBreak="0">
    <w:nsid w:val="56B07948"/>
    <w:multiLevelType w:val="hybridMultilevel"/>
    <w:tmpl w:val="01403BCC"/>
    <w:lvl w:ilvl="0" w:tplc="91E22E90">
      <w:numFmt w:val="bullet"/>
      <w:lvlText w:val="•"/>
      <w:lvlJc w:val="left"/>
      <w:pPr>
        <w:ind w:left="1053" w:hanging="365"/>
      </w:pPr>
      <w:rPr>
        <w:rFonts w:ascii="Arial MT" w:eastAsia="Arial MT" w:hAnsi="Arial MT" w:cs="Arial MT" w:hint="default"/>
        <w:b w:val="0"/>
        <w:bCs w:val="0"/>
        <w:i w:val="0"/>
        <w:iCs w:val="0"/>
        <w:spacing w:val="0"/>
        <w:w w:val="129"/>
        <w:sz w:val="22"/>
        <w:szCs w:val="22"/>
        <w:lang w:val="en-US" w:eastAsia="en-US" w:bidi="ar-SA"/>
      </w:rPr>
    </w:lvl>
    <w:lvl w:ilvl="1" w:tplc="C71061F2">
      <w:numFmt w:val="bullet"/>
      <w:lvlText w:val="•"/>
      <w:lvlJc w:val="left"/>
      <w:pPr>
        <w:ind w:left="1931" w:hanging="365"/>
      </w:pPr>
      <w:rPr>
        <w:rFonts w:hint="default"/>
        <w:lang w:val="en-US" w:eastAsia="en-US" w:bidi="ar-SA"/>
      </w:rPr>
    </w:lvl>
    <w:lvl w:ilvl="2" w:tplc="E0C8111A">
      <w:numFmt w:val="bullet"/>
      <w:lvlText w:val="•"/>
      <w:lvlJc w:val="left"/>
      <w:pPr>
        <w:ind w:left="2802" w:hanging="365"/>
      </w:pPr>
      <w:rPr>
        <w:rFonts w:hint="default"/>
        <w:lang w:val="en-US" w:eastAsia="en-US" w:bidi="ar-SA"/>
      </w:rPr>
    </w:lvl>
    <w:lvl w:ilvl="3" w:tplc="52E20E22">
      <w:numFmt w:val="bullet"/>
      <w:lvlText w:val="•"/>
      <w:lvlJc w:val="left"/>
      <w:pPr>
        <w:ind w:left="3674" w:hanging="365"/>
      </w:pPr>
      <w:rPr>
        <w:rFonts w:hint="default"/>
        <w:lang w:val="en-US" w:eastAsia="en-US" w:bidi="ar-SA"/>
      </w:rPr>
    </w:lvl>
    <w:lvl w:ilvl="4" w:tplc="7AEAE5EA">
      <w:numFmt w:val="bullet"/>
      <w:lvlText w:val="•"/>
      <w:lvlJc w:val="left"/>
      <w:pPr>
        <w:ind w:left="4545" w:hanging="365"/>
      </w:pPr>
      <w:rPr>
        <w:rFonts w:hint="default"/>
        <w:lang w:val="en-US" w:eastAsia="en-US" w:bidi="ar-SA"/>
      </w:rPr>
    </w:lvl>
    <w:lvl w:ilvl="5" w:tplc="F692CC0E">
      <w:numFmt w:val="bullet"/>
      <w:lvlText w:val="•"/>
      <w:lvlJc w:val="left"/>
      <w:pPr>
        <w:ind w:left="5417" w:hanging="365"/>
      </w:pPr>
      <w:rPr>
        <w:rFonts w:hint="default"/>
        <w:lang w:val="en-US" w:eastAsia="en-US" w:bidi="ar-SA"/>
      </w:rPr>
    </w:lvl>
    <w:lvl w:ilvl="6" w:tplc="EF449568">
      <w:numFmt w:val="bullet"/>
      <w:lvlText w:val="•"/>
      <w:lvlJc w:val="left"/>
      <w:pPr>
        <w:ind w:left="6288" w:hanging="365"/>
      </w:pPr>
      <w:rPr>
        <w:rFonts w:hint="default"/>
        <w:lang w:val="en-US" w:eastAsia="en-US" w:bidi="ar-SA"/>
      </w:rPr>
    </w:lvl>
    <w:lvl w:ilvl="7" w:tplc="1CDC8916">
      <w:numFmt w:val="bullet"/>
      <w:lvlText w:val="•"/>
      <w:lvlJc w:val="left"/>
      <w:pPr>
        <w:ind w:left="7159" w:hanging="365"/>
      </w:pPr>
      <w:rPr>
        <w:rFonts w:hint="default"/>
        <w:lang w:val="en-US" w:eastAsia="en-US" w:bidi="ar-SA"/>
      </w:rPr>
    </w:lvl>
    <w:lvl w:ilvl="8" w:tplc="7E169CDC">
      <w:numFmt w:val="bullet"/>
      <w:lvlText w:val="•"/>
      <w:lvlJc w:val="left"/>
      <w:pPr>
        <w:ind w:left="8031" w:hanging="365"/>
      </w:pPr>
      <w:rPr>
        <w:rFonts w:hint="default"/>
        <w:lang w:val="en-US" w:eastAsia="en-US" w:bidi="ar-SA"/>
      </w:rPr>
    </w:lvl>
  </w:abstractNum>
  <w:abstractNum w:abstractNumId="6" w15:restartNumberingAfterBreak="0">
    <w:nsid w:val="6335272A"/>
    <w:multiLevelType w:val="hybridMultilevel"/>
    <w:tmpl w:val="42AA0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28005D"/>
    <w:multiLevelType w:val="multilevel"/>
    <w:tmpl w:val="1090AD50"/>
    <w:lvl w:ilvl="0">
      <w:start w:val="1"/>
      <w:numFmt w:val="decimal"/>
      <w:lvlText w:val="%1."/>
      <w:lvlJc w:val="left"/>
      <w:pPr>
        <w:ind w:left="334" w:hanging="334"/>
      </w:pPr>
      <w:rPr>
        <w:rFonts w:ascii="Arial" w:eastAsia="Arial" w:hAnsi="Arial" w:cs="Arial" w:hint="default"/>
        <w:b/>
        <w:bCs/>
        <w:i w:val="0"/>
        <w:iCs w:val="0"/>
        <w:color w:val="1564BF"/>
        <w:spacing w:val="0"/>
        <w:w w:val="100"/>
        <w:sz w:val="30"/>
        <w:szCs w:val="30"/>
        <w:lang w:val="en-US" w:eastAsia="en-US" w:bidi="ar-SA"/>
      </w:rPr>
    </w:lvl>
    <w:lvl w:ilvl="1">
      <w:start w:val="1"/>
      <w:numFmt w:val="decimal"/>
      <w:lvlText w:val="%1.%2"/>
      <w:lvlJc w:val="left"/>
      <w:pPr>
        <w:ind w:left="521" w:hanging="401"/>
      </w:pPr>
      <w:rPr>
        <w:rFonts w:ascii="Arial" w:eastAsia="Arial" w:hAnsi="Arial" w:cs="Arial" w:hint="default"/>
        <w:b/>
        <w:bCs/>
        <w:i w:val="0"/>
        <w:iCs w:val="0"/>
        <w:color w:val="0C2136"/>
        <w:spacing w:val="0"/>
        <w:w w:val="100"/>
        <w:sz w:val="24"/>
        <w:szCs w:val="24"/>
        <w:lang w:val="en-US" w:eastAsia="en-US" w:bidi="ar-SA"/>
      </w:rPr>
    </w:lvl>
    <w:lvl w:ilvl="2">
      <w:numFmt w:val="bullet"/>
      <w:lvlText w:val="•"/>
      <w:lvlJc w:val="left"/>
      <w:pPr>
        <w:ind w:left="480" w:hanging="24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1659" w:hanging="240"/>
      </w:pPr>
      <w:rPr>
        <w:rFonts w:hint="default"/>
        <w:lang w:val="en-US" w:eastAsia="en-US" w:bidi="ar-SA"/>
      </w:rPr>
    </w:lvl>
    <w:lvl w:ilvl="4">
      <w:numFmt w:val="bullet"/>
      <w:lvlText w:val="•"/>
      <w:lvlJc w:val="left"/>
      <w:pPr>
        <w:ind w:left="2799" w:hanging="240"/>
      </w:pPr>
      <w:rPr>
        <w:rFonts w:hint="default"/>
        <w:lang w:val="en-US" w:eastAsia="en-US" w:bidi="ar-SA"/>
      </w:rPr>
    </w:lvl>
    <w:lvl w:ilvl="5">
      <w:numFmt w:val="bullet"/>
      <w:lvlText w:val="•"/>
      <w:lvlJc w:val="left"/>
      <w:pPr>
        <w:ind w:left="3939" w:hanging="240"/>
      </w:pPr>
      <w:rPr>
        <w:rFonts w:hint="default"/>
        <w:lang w:val="en-US" w:eastAsia="en-US" w:bidi="ar-SA"/>
      </w:rPr>
    </w:lvl>
    <w:lvl w:ilvl="6">
      <w:numFmt w:val="bullet"/>
      <w:lvlText w:val="•"/>
      <w:lvlJc w:val="left"/>
      <w:pPr>
        <w:ind w:left="5079" w:hanging="240"/>
      </w:pPr>
      <w:rPr>
        <w:rFonts w:hint="default"/>
        <w:lang w:val="en-US" w:eastAsia="en-US" w:bidi="ar-SA"/>
      </w:rPr>
    </w:lvl>
    <w:lvl w:ilvl="7">
      <w:numFmt w:val="bullet"/>
      <w:lvlText w:val="•"/>
      <w:lvlJc w:val="left"/>
      <w:pPr>
        <w:ind w:left="6219" w:hanging="240"/>
      </w:pPr>
      <w:rPr>
        <w:rFonts w:hint="default"/>
        <w:lang w:val="en-US" w:eastAsia="en-US" w:bidi="ar-SA"/>
      </w:rPr>
    </w:lvl>
    <w:lvl w:ilvl="8">
      <w:numFmt w:val="bullet"/>
      <w:lvlText w:val="•"/>
      <w:lvlJc w:val="left"/>
      <w:pPr>
        <w:ind w:left="7359" w:hanging="240"/>
      </w:pPr>
      <w:rPr>
        <w:rFonts w:hint="default"/>
        <w:lang w:val="en-US" w:eastAsia="en-US" w:bidi="ar-SA"/>
      </w:rPr>
    </w:lvl>
  </w:abstractNum>
  <w:abstractNum w:abstractNumId="8" w15:restartNumberingAfterBreak="0">
    <w:nsid w:val="77606570"/>
    <w:multiLevelType w:val="multilevel"/>
    <w:tmpl w:val="82AA1AF8"/>
    <w:lvl w:ilvl="0">
      <w:start w:val="1"/>
      <w:numFmt w:val="decimal"/>
      <w:lvlText w:val="%1."/>
      <w:lvlJc w:val="left"/>
      <w:pPr>
        <w:ind w:left="334" w:hanging="334"/>
      </w:pPr>
      <w:rPr>
        <w:rFonts w:ascii="Arial" w:eastAsia="Arial" w:hAnsi="Arial" w:cs="Arial" w:hint="default"/>
        <w:b/>
        <w:bCs/>
        <w:i w:val="0"/>
        <w:iCs w:val="0"/>
        <w:color w:val="1564BF"/>
        <w:spacing w:val="0"/>
        <w:w w:val="100"/>
        <w:sz w:val="30"/>
        <w:szCs w:val="30"/>
        <w:lang w:val="en-US" w:eastAsia="en-US" w:bidi="ar-SA"/>
      </w:rPr>
    </w:lvl>
    <w:lvl w:ilvl="1">
      <w:start w:val="1"/>
      <w:numFmt w:val="decimal"/>
      <w:lvlText w:val="%1.%2"/>
      <w:lvlJc w:val="left"/>
      <w:pPr>
        <w:ind w:left="521" w:hanging="401"/>
      </w:pPr>
      <w:rPr>
        <w:rFonts w:ascii="Arial" w:eastAsia="Arial" w:hAnsi="Arial" w:cs="Arial" w:hint="default"/>
        <w:b/>
        <w:bCs/>
        <w:i w:val="0"/>
        <w:iCs w:val="0"/>
        <w:color w:val="0C2136"/>
        <w:spacing w:val="0"/>
        <w:w w:val="100"/>
        <w:sz w:val="24"/>
        <w:szCs w:val="24"/>
        <w:lang w:val="en-US" w:eastAsia="en-US" w:bidi="ar-SA"/>
      </w:rPr>
    </w:lvl>
    <w:lvl w:ilvl="2">
      <w:start w:val="1"/>
      <w:numFmt w:val="bullet"/>
      <w:lvlText w:val=""/>
      <w:lvlJc w:val="left"/>
      <w:pPr>
        <w:ind w:left="480" w:hanging="240"/>
      </w:pPr>
      <w:rPr>
        <w:rFonts w:ascii="Symbol" w:hAnsi="Symbol" w:hint="default"/>
        <w:b w:val="0"/>
        <w:bCs w:val="0"/>
        <w:i w:val="0"/>
        <w:iCs w:val="0"/>
        <w:spacing w:val="0"/>
        <w:w w:val="100"/>
        <w:sz w:val="20"/>
        <w:szCs w:val="20"/>
        <w:lang w:val="en-US" w:eastAsia="en-US" w:bidi="ar-SA"/>
      </w:rPr>
    </w:lvl>
    <w:lvl w:ilvl="3">
      <w:numFmt w:val="bullet"/>
      <w:lvlText w:val="•"/>
      <w:lvlJc w:val="left"/>
      <w:pPr>
        <w:ind w:left="1659" w:hanging="240"/>
      </w:pPr>
      <w:rPr>
        <w:rFonts w:hint="default"/>
        <w:lang w:val="en-US" w:eastAsia="en-US" w:bidi="ar-SA"/>
      </w:rPr>
    </w:lvl>
    <w:lvl w:ilvl="4">
      <w:numFmt w:val="bullet"/>
      <w:lvlText w:val="•"/>
      <w:lvlJc w:val="left"/>
      <w:pPr>
        <w:ind w:left="2799" w:hanging="240"/>
      </w:pPr>
      <w:rPr>
        <w:rFonts w:hint="default"/>
        <w:lang w:val="en-US" w:eastAsia="en-US" w:bidi="ar-SA"/>
      </w:rPr>
    </w:lvl>
    <w:lvl w:ilvl="5">
      <w:numFmt w:val="bullet"/>
      <w:lvlText w:val="•"/>
      <w:lvlJc w:val="left"/>
      <w:pPr>
        <w:ind w:left="3939" w:hanging="240"/>
      </w:pPr>
      <w:rPr>
        <w:rFonts w:hint="default"/>
        <w:lang w:val="en-US" w:eastAsia="en-US" w:bidi="ar-SA"/>
      </w:rPr>
    </w:lvl>
    <w:lvl w:ilvl="6">
      <w:numFmt w:val="bullet"/>
      <w:lvlText w:val="•"/>
      <w:lvlJc w:val="left"/>
      <w:pPr>
        <w:ind w:left="5079" w:hanging="240"/>
      </w:pPr>
      <w:rPr>
        <w:rFonts w:hint="default"/>
        <w:lang w:val="en-US" w:eastAsia="en-US" w:bidi="ar-SA"/>
      </w:rPr>
    </w:lvl>
    <w:lvl w:ilvl="7">
      <w:numFmt w:val="bullet"/>
      <w:lvlText w:val="•"/>
      <w:lvlJc w:val="left"/>
      <w:pPr>
        <w:ind w:left="6219" w:hanging="240"/>
      </w:pPr>
      <w:rPr>
        <w:rFonts w:hint="default"/>
        <w:lang w:val="en-US" w:eastAsia="en-US" w:bidi="ar-SA"/>
      </w:rPr>
    </w:lvl>
    <w:lvl w:ilvl="8">
      <w:numFmt w:val="bullet"/>
      <w:lvlText w:val="•"/>
      <w:lvlJc w:val="left"/>
      <w:pPr>
        <w:ind w:left="7359" w:hanging="240"/>
      </w:pPr>
      <w:rPr>
        <w:rFonts w:hint="default"/>
        <w:lang w:val="en-US" w:eastAsia="en-US" w:bidi="ar-SA"/>
      </w:rPr>
    </w:lvl>
  </w:abstractNum>
  <w:num w:numId="1" w16cid:durableId="248974743">
    <w:abstractNumId w:val="3"/>
  </w:num>
  <w:num w:numId="2" w16cid:durableId="1542011865">
    <w:abstractNumId w:val="0"/>
  </w:num>
  <w:num w:numId="3" w16cid:durableId="1839342436">
    <w:abstractNumId w:val="7"/>
  </w:num>
  <w:num w:numId="4" w16cid:durableId="2123837781">
    <w:abstractNumId w:val="6"/>
  </w:num>
  <w:num w:numId="5" w16cid:durableId="606929769">
    <w:abstractNumId w:val="2"/>
  </w:num>
  <w:num w:numId="6" w16cid:durableId="1579289797">
    <w:abstractNumId w:val="8"/>
  </w:num>
  <w:num w:numId="7" w16cid:durableId="1024867959">
    <w:abstractNumId w:val="5"/>
  </w:num>
  <w:num w:numId="8" w16cid:durableId="1591810544">
    <w:abstractNumId w:val="4"/>
    <w:lvlOverride w:ilvl="0">
      <w:startOverride w:val="1"/>
    </w:lvlOverride>
  </w:num>
  <w:num w:numId="9" w16cid:durableId="941299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037"/>
    <w:rsid w:val="000111E3"/>
    <w:rsid w:val="00080E48"/>
    <w:rsid w:val="000C7F91"/>
    <w:rsid w:val="001056D4"/>
    <w:rsid w:val="001367AD"/>
    <w:rsid w:val="001A13CB"/>
    <w:rsid w:val="00202781"/>
    <w:rsid w:val="00237C8A"/>
    <w:rsid w:val="0026002B"/>
    <w:rsid w:val="002A4459"/>
    <w:rsid w:val="002F33AB"/>
    <w:rsid w:val="00355111"/>
    <w:rsid w:val="00380071"/>
    <w:rsid w:val="00482C51"/>
    <w:rsid w:val="00500FF3"/>
    <w:rsid w:val="00545F37"/>
    <w:rsid w:val="006A1302"/>
    <w:rsid w:val="00741E19"/>
    <w:rsid w:val="00777E99"/>
    <w:rsid w:val="007F6968"/>
    <w:rsid w:val="00824F90"/>
    <w:rsid w:val="00825D03"/>
    <w:rsid w:val="008347E5"/>
    <w:rsid w:val="00837613"/>
    <w:rsid w:val="008A62C4"/>
    <w:rsid w:val="008E5C07"/>
    <w:rsid w:val="008F7656"/>
    <w:rsid w:val="00901070"/>
    <w:rsid w:val="0097624C"/>
    <w:rsid w:val="009A083E"/>
    <w:rsid w:val="009E2037"/>
    <w:rsid w:val="00A52A1B"/>
    <w:rsid w:val="00AA2D52"/>
    <w:rsid w:val="00AC36DD"/>
    <w:rsid w:val="00AD489F"/>
    <w:rsid w:val="00BB3DAE"/>
    <w:rsid w:val="00BC2CAB"/>
    <w:rsid w:val="00CB312F"/>
    <w:rsid w:val="00CB6FB5"/>
    <w:rsid w:val="00D95B8B"/>
    <w:rsid w:val="00D96AC8"/>
    <w:rsid w:val="00D97B7E"/>
    <w:rsid w:val="00DD5AB9"/>
    <w:rsid w:val="00E308F4"/>
    <w:rsid w:val="00E43C76"/>
    <w:rsid w:val="00E9104D"/>
    <w:rsid w:val="00EC3345"/>
    <w:rsid w:val="00F01C71"/>
    <w:rsid w:val="00FB2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DB55D"/>
  <w15:docId w15:val="{1EAE4706-03F3-488F-8DF3-6EC8E27A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88" w:line="329" w:lineRule="exact"/>
      <w:ind w:left="453" w:hanging="333"/>
      <w:outlineLvl w:val="0"/>
    </w:pPr>
    <w:rPr>
      <w:rFonts w:ascii="Arial" w:eastAsia="Arial" w:hAnsi="Arial" w:cs="Arial"/>
      <w:b/>
      <w:bCs/>
      <w:sz w:val="30"/>
      <w:szCs w:val="30"/>
    </w:rPr>
  </w:style>
  <w:style w:type="paragraph" w:styleId="Heading2">
    <w:name w:val="heading 2"/>
    <w:basedOn w:val="Normal"/>
    <w:uiPriority w:val="9"/>
    <w:unhideWhenUsed/>
    <w:qFormat/>
    <w:pPr>
      <w:ind w:left="520" w:hanging="40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link w:val="TitleChar"/>
    <w:uiPriority w:val="10"/>
    <w:qFormat/>
    <w:pPr>
      <w:spacing w:line="654" w:lineRule="exact"/>
      <w:ind w:left="1829" w:right="1830"/>
      <w:jc w:val="center"/>
    </w:pPr>
    <w:rPr>
      <w:rFonts w:ascii="Arial" w:eastAsia="Arial" w:hAnsi="Arial" w:cs="Arial"/>
      <w:b/>
      <w:bCs/>
      <w:sz w:val="60"/>
      <w:szCs w:val="60"/>
    </w:rPr>
  </w:style>
  <w:style w:type="paragraph" w:styleId="ListParagraph">
    <w:name w:val="List Paragraph"/>
    <w:basedOn w:val="Normal"/>
    <w:qFormat/>
    <w:pPr>
      <w:spacing w:before="288"/>
      <w:ind w:left="453" w:hanging="333"/>
    </w:pPr>
  </w:style>
  <w:style w:type="paragraph" w:customStyle="1" w:styleId="TableParagraph">
    <w:name w:val="Table Paragraph"/>
    <w:basedOn w:val="Normal"/>
    <w:uiPriority w:val="1"/>
    <w:qFormat/>
    <w:pPr>
      <w:spacing w:before="107"/>
      <w:ind w:left="120"/>
    </w:pPr>
  </w:style>
  <w:style w:type="paragraph" w:styleId="Header">
    <w:name w:val="header"/>
    <w:basedOn w:val="Normal"/>
    <w:link w:val="HeaderChar"/>
    <w:uiPriority w:val="99"/>
    <w:unhideWhenUsed/>
    <w:rsid w:val="00CB6FB5"/>
    <w:pPr>
      <w:tabs>
        <w:tab w:val="center" w:pos="4680"/>
        <w:tab w:val="right" w:pos="9360"/>
      </w:tabs>
    </w:pPr>
  </w:style>
  <w:style w:type="character" w:customStyle="1" w:styleId="HeaderChar">
    <w:name w:val="Header Char"/>
    <w:basedOn w:val="DefaultParagraphFont"/>
    <w:link w:val="Header"/>
    <w:uiPriority w:val="99"/>
    <w:rsid w:val="00CB6FB5"/>
    <w:rPr>
      <w:rFonts w:ascii="Arial MT" w:eastAsia="Arial MT" w:hAnsi="Arial MT" w:cs="Arial MT"/>
    </w:rPr>
  </w:style>
  <w:style w:type="paragraph" w:styleId="Footer">
    <w:name w:val="footer"/>
    <w:basedOn w:val="Normal"/>
    <w:link w:val="FooterChar"/>
    <w:uiPriority w:val="99"/>
    <w:unhideWhenUsed/>
    <w:rsid w:val="00CB6FB5"/>
    <w:pPr>
      <w:tabs>
        <w:tab w:val="center" w:pos="4680"/>
        <w:tab w:val="right" w:pos="9360"/>
      </w:tabs>
    </w:pPr>
  </w:style>
  <w:style w:type="character" w:customStyle="1" w:styleId="FooterChar">
    <w:name w:val="Footer Char"/>
    <w:basedOn w:val="DefaultParagraphFont"/>
    <w:link w:val="Footer"/>
    <w:uiPriority w:val="99"/>
    <w:rsid w:val="00CB6FB5"/>
    <w:rPr>
      <w:rFonts w:ascii="Arial MT" w:eastAsia="Arial MT" w:hAnsi="Arial MT" w:cs="Arial MT"/>
    </w:rPr>
  </w:style>
  <w:style w:type="character" w:customStyle="1" w:styleId="TitleChar">
    <w:name w:val="Title Char"/>
    <w:basedOn w:val="DefaultParagraphFont"/>
    <w:link w:val="Title"/>
    <w:uiPriority w:val="10"/>
    <w:rsid w:val="00CB6FB5"/>
    <w:rPr>
      <w:rFonts w:ascii="Arial" w:eastAsia="Arial" w:hAnsi="Arial" w:cs="Arial"/>
      <w:b/>
      <w:bCs/>
      <w:sz w:val="60"/>
      <w:szCs w:val="60"/>
    </w:rPr>
  </w:style>
  <w:style w:type="character" w:styleId="Hyperlink">
    <w:name w:val="Hyperlink"/>
    <w:uiPriority w:val="99"/>
    <w:unhideWhenUsed/>
    <w:rsid w:val="00545F37"/>
    <w:rPr>
      <w:color w:val="0563C1"/>
      <w:u w:val="single"/>
    </w:rPr>
  </w:style>
  <w:style w:type="paragraph" w:styleId="TOC1">
    <w:name w:val="toc 1"/>
    <w:basedOn w:val="Normal"/>
    <w:next w:val="Normal"/>
    <w:autoRedefine/>
    <w:uiPriority w:val="39"/>
    <w:unhideWhenUsed/>
    <w:rsid w:val="00545F37"/>
    <w:pPr>
      <w:widowControl/>
      <w:autoSpaceDE/>
      <w:autoSpaceDN/>
      <w:spacing w:after="100"/>
    </w:pPr>
    <w:rPr>
      <w:rFonts w:ascii="Calibri" w:eastAsia="Calibri" w:hAnsi="Calibri" w:cs="Calibri"/>
    </w:rPr>
  </w:style>
  <w:style w:type="paragraph" w:styleId="TOC2">
    <w:name w:val="toc 2"/>
    <w:basedOn w:val="Normal"/>
    <w:next w:val="Normal"/>
    <w:autoRedefine/>
    <w:uiPriority w:val="39"/>
    <w:unhideWhenUsed/>
    <w:rsid w:val="00545F37"/>
    <w:pPr>
      <w:widowControl/>
      <w:autoSpaceDE/>
      <w:autoSpaceDN/>
      <w:spacing w:after="100"/>
      <w:ind w:left="220"/>
    </w:pPr>
    <w:rPr>
      <w:rFonts w:ascii="Calibri" w:eastAsia="Calibri" w:hAnsi="Calibri" w:cs="Calibri"/>
    </w:rPr>
  </w:style>
  <w:style w:type="paragraph" w:styleId="NormalWeb">
    <w:name w:val="Normal (Web)"/>
    <w:basedOn w:val="Normal"/>
    <w:uiPriority w:val="99"/>
    <w:unhideWhenUsed/>
    <w:rsid w:val="0097624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7624C"/>
    <w:rPr>
      <w:b/>
      <w:bCs/>
    </w:rPr>
  </w:style>
  <w:style w:type="character" w:styleId="Emphasis">
    <w:name w:val="Emphasis"/>
    <w:basedOn w:val="DefaultParagraphFont"/>
    <w:uiPriority w:val="20"/>
    <w:qFormat/>
    <w:rsid w:val="009762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48315">
      <w:bodyDiv w:val="1"/>
      <w:marLeft w:val="0"/>
      <w:marRight w:val="0"/>
      <w:marTop w:val="0"/>
      <w:marBottom w:val="0"/>
      <w:divBdr>
        <w:top w:val="none" w:sz="0" w:space="0" w:color="auto"/>
        <w:left w:val="none" w:sz="0" w:space="0" w:color="auto"/>
        <w:bottom w:val="none" w:sz="0" w:space="0" w:color="auto"/>
        <w:right w:val="none" w:sz="0" w:space="0" w:color="auto"/>
      </w:divBdr>
    </w:div>
    <w:div w:id="73088453">
      <w:bodyDiv w:val="1"/>
      <w:marLeft w:val="0"/>
      <w:marRight w:val="0"/>
      <w:marTop w:val="0"/>
      <w:marBottom w:val="0"/>
      <w:divBdr>
        <w:top w:val="none" w:sz="0" w:space="0" w:color="auto"/>
        <w:left w:val="none" w:sz="0" w:space="0" w:color="auto"/>
        <w:bottom w:val="none" w:sz="0" w:space="0" w:color="auto"/>
        <w:right w:val="none" w:sz="0" w:space="0" w:color="auto"/>
      </w:divBdr>
    </w:div>
    <w:div w:id="111019918">
      <w:bodyDiv w:val="1"/>
      <w:marLeft w:val="0"/>
      <w:marRight w:val="0"/>
      <w:marTop w:val="0"/>
      <w:marBottom w:val="0"/>
      <w:divBdr>
        <w:top w:val="none" w:sz="0" w:space="0" w:color="auto"/>
        <w:left w:val="none" w:sz="0" w:space="0" w:color="auto"/>
        <w:bottom w:val="none" w:sz="0" w:space="0" w:color="auto"/>
        <w:right w:val="none" w:sz="0" w:space="0" w:color="auto"/>
      </w:divBdr>
    </w:div>
    <w:div w:id="272592435">
      <w:bodyDiv w:val="1"/>
      <w:marLeft w:val="0"/>
      <w:marRight w:val="0"/>
      <w:marTop w:val="0"/>
      <w:marBottom w:val="0"/>
      <w:divBdr>
        <w:top w:val="none" w:sz="0" w:space="0" w:color="auto"/>
        <w:left w:val="none" w:sz="0" w:space="0" w:color="auto"/>
        <w:bottom w:val="none" w:sz="0" w:space="0" w:color="auto"/>
        <w:right w:val="none" w:sz="0" w:space="0" w:color="auto"/>
      </w:divBdr>
    </w:div>
    <w:div w:id="356925667">
      <w:bodyDiv w:val="1"/>
      <w:marLeft w:val="0"/>
      <w:marRight w:val="0"/>
      <w:marTop w:val="0"/>
      <w:marBottom w:val="0"/>
      <w:divBdr>
        <w:top w:val="none" w:sz="0" w:space="0" w:color="auto"/>
        <w:left w:val="none" w:sz="0" w:space="0" w:color="auto"/>
        <w:bottom w:val="none" w:sz="0" w:space="0" w:color="auto"/>
        <w:right w:val="none" w:sz="0" w:space="0" w:color="auto"/>
      </w:divBdr>
    </w:div>
    <w:div w:id="368067036">
      <w:bodyDiv w:val="1"/>
      <w:marLeft w:val="0"/>
      <w:marRight w:val="0"/>
      <w:marTop w:val="0"/>
      <w:marBottom w:val="0"/>
      <w:divBdr>
        <w:top w:val="none" w:sz="0" w:space="0" w:color="auto"/>
        <w:left w:val="none" w:sz="0" w:space="0" w:color="auto"/>
        <w:bottom w:val="none" w:sz="0" w:space="0" w:color="auto"/>
        <w:right w:val="none" w:sz="0" w:space="0" w:color="auto"/>
      </w:divBdr>
    </w:div>
    <w:div w:id="542835031">
      <w:bodyDiv w:val="1"/>
      <w:marLeft w:val="0"/>
      <w:marRight w:val="0"/>
      <w:marTop w:val="0"/>
      <w:marBottom w:val="0"/>
      <w:divBdr>
        <w:top w:val="none" w:sz="0" w:space="0" w:color="auto"/>
        <w:left w:val="none" w:sz="0" w:space="0" w:color="auto"/>
        <w:bottom w:val="none" w:sz="0" w:space="0" w:color="auto"/>
        <w:right w:val="none" w:sz="0" w:space="0" w:color="auto"/>
      </w:divBdr>
    </w:div>
    <w:div w:id="617611773">
      <w:bodyDiv w:val="1"/>
      <w:marLeft w:val="0"/>
      <w:marRight w:val="0"/>
      <w:marTop w:val="0"/>
      <w:marBottom w:val="0"/>
      <w:divBdr>
        <w:top w:val="none" w:sz="0" w:space="0" w:color="auto"/>
        <w:left w:val="none" w:sz="0" w:space="0" w:color="auto"/>
        <w:bottom w:val="none" w:sz="0" w:space="0" w:color="auto"/>
        <w:right w:val="none" w:sz="0" w:space="0" w:color="auto"/>
      </w:divBdr>
    </w:div>
    <w:div w:id="620384072">
      <w:bodyDiv w:val="1"/>
      <w:marLeft w:val="0"/>
      <w:marRight w:val="0"/>
      <w:marTop w:val="0"/>
      <w:marBottom w:val="0"/>
      <w:divBdr>
        <w:top w:val="none" w:sz="0" w:space="0" w:color="auto"/>
        <w:left w:val="none" w:sz="0" w:space="0" w:color="auto"/>
        <w:bottom w:val="none" w:sz="0" w:space="0" w:color="auto"/>
        <w:right w:val="none" w:sz="0" w:space="0" w:color="auto"/>
      </w:divBdr>
    </w:div>
    <w:div w:id="736249706">
      <w:bodyDiv w:val="1"/>
      <w:marLeft w:val="0"/>
      <w:marRight w:val="0"/>
      <w:marTop w:val="0"/>
      <w:marBottom w:val="0"/>
      <w:divBdr>
        <w:top w:val="none" w:sz="0" w:space="0" w:color="auto"/>
        <w:left w:val="none" w:sz="0" w:space="0" w:color="auto"/>
        <w:bottom w:val="none" w:sz="0" w:space="0" w:color="auto"/>
        <w:right w:val="none" w:sz="0" w:space="0" w:color="auto"/>
      </w:divBdr>
    </w:div>
    <w:div w:id="759523639">
      <w:bodyDiv w:val="1"/>
      <w:marLeft w:val="0"/>
      <w:marRight w:val="0"/>
      <w:marTop w:val="0"/>
      <w:marBottom w:val="0"/>
      <w:divBdr>
        <w:top w:val="none" w:sz="0" w:space="0" w:color="auto"/>
        <w:left w:val="none" w:sz="0" w:space="0" w:color="auto"/>
        <w:bottom w:val="none" w:sz="0" w:space="0" w:color="auto"/>
        <w:right w:val="none" w:sz="0" w:space="0" w:color="auto"/>
      </w:divBdr>
    </w:div>
    <w:div w:id="768158461">
      <w:bodyDiv w:val="1"/>
      <w:marLeft w:val="0"/>
      <w:marRight w:val="0"/>
      <w:marTop w:val="0"/>
      <w:marBottom w:val="0"/>
      <w:divBdr>
        <w:top w:val="none" w:sz="0" w:space="0" w:color="auto"/>
        <w:left w:val="none" w:sz="0" w:space="0" w:color="auto"/>
        <w:bottom w:val="none" w:sz="0" w:space="0" w:color="auto"/>
        <w:right w:val="none" w:sz="0" w:space="0" w:color="auto"/>
      </w:divBdr>
    </w:div>
    <w:div w:id="835221576">
      <w:bodyDiv w:val="1"/>
      <w:marLeft w:val="0"/>
      <w:marRight w:val="0"/>
      <w:marTop w:val="0"/>
      <w:marBottom w:val="0"/>
      <w:divBdr>
        <w:top w:val="none" w:sz="0" w:space="0" w:color="auto"/>
        <w:left w:val="none" w:sz="0" w:space="0" w:color="auto"/>
        <w:bottom w:val="none" w:sz="0" w:space="0" w:color="auto"/>
        <w:right w:val="none" w:sz="0" w:space="0" w:color="auto"/>
      </w:divBdr>
    </w:div>
    <w:div w:id="863440105">
      <w:bodyDiv w:val="1"/>
      <w:marLeft w:val="0"/>
      <w:marRight w:val="0"/>
      <w:marTop w:val="0"/>
      <w:marBottom w:val="0"/>
      <w:divBdr>
        <w:top w:val="none" w:sz="0" w:space="0" w:color="auto"/>
        <w:left w:val="none" w:sz="0" w:space="0" w:color="auto"/>
        <w:bottom w:val="none" w:sz="0" w:space="0" w:color="auto"/>
        <w:right w:val="none" w:sz="0" w:space="0" w:color="auto"/>
      </w:divBdr>
    </w:div>
    <w:div w:id="880173525">
      <w:bodyDiv w:val="1"/>
      <w:marLeft w:val="0"/>
      <w:marRight w:val="0"/>
      <w:marTop w:val="0"/>
      <w:marBottom w:val="0"/>
      <w:divBdr>
        <w:top w:val="none" w:sz="0" w:space="0" w:color="auto"/>
        <w:left w:val="none" w:sz="0" w:space="0" w:color="auto"/>
        <w:bottom w:val="none" w:sz="0" w:space="0" w:color="auto"/>
        <w:right w:val="none" w:sz="0" w:space="0" w:color="auto"/>
      </w:divBdr>
    </w:div>
    <w:div w:id="1272395854">
      <w:bodyDiv w:val="1"/>
      <w:marLeft w:val="0"/>
      <w:marRight w:val="0"/>
      <w:marTop w:val="0"/>
      <w:marBottom w:val="0"/>
      <w:divBdr>
        <w:top w:val="none" w:sz="0" w:space="0" w:color="auto"/>
        <w:left w:val="none" w:sz="0" w:space="0" w:color="auto"/>
        <w:bottom w:val="none" w:sz="0" w:space="0" w:color="auto"/>
        <w:right w:val="none" w:sz="0" w:space="0" w:color="auto"/>
      </w:divBdr>
    </w:div>
    <w:div w:id="1421411149">
      <w:bodyDiv w:val="1"/>
      <w:marLeft w:val="0"/>
      <w:marRight w:val="0"/>
      <w:marTop w:val="0"/>
      <w:marBottom w:val="0"/>
      <w:divBdr>
        <w:top w:val="none" w:sz="0" w:space="0" w:color="auto"/>
        <w:left w:val="none" w:sz="0" w:space="0" w:color="auto"/>
        <w:bottom w:val="none" w:sz="0" w:space="0" w:color="auto"/>
        <w:right w:val="none" w:sz="0" w:space="0" w:color="auto"/>
      </w:divBdr>
    </w:div>
    <w:div w:id="1463577254">
      <w:bodyDiv w:val="1"/>
      <w:marLeft w:val="0"/>
      <w:marRight w:val="0"/>
      <w:marTop w:val="0"/>
      <w:marBottom w:val="0"/>
      <w:divBdr>
        <w:top w:val="none" w:sz="0" w:space="0" w:color="auto"/>
        <w:left w:val="none" w:sz="0" w:space="0" w:color="auto"/>
        <w:bottom w:val="none" w:sz="0" w:space="0" w:color="auto"/>
        <w:right w:val="none" w:sz="0" w:space="0" w:color="auto"/>
      </w:divBdr>
    </w:div>
    <w:div w:id="1474639636">
      <w:bodyDiv w:val="1"/>
      <w:marLeft w:val="0"/>
      <w:marRight w:val="0"/>
      <w:marTop w:val="0"/>
      <w:marBottom w:val="0"/>
      <w:divBdr>
        <w:top w:val="none" w:sz="0" w:space="0" w:color="auto"/>
        <w:left w:val="none" w:sz="0" w:space="0" w:color="auto"/>
        <w:bottom w:val="none" w:sz="0" w:space="0" w:color="auto"/>
        <w:right w:val="none" w:sz="0" w:space="0" w:color="auto"/>
      </w:divBdr>
    </w:div>
    <w:div w:id="1610311511">
      <w:bodyDiv w:val="1"/>
      <w:marLeft w:val="0"/>
      <w:marRight w:val="0"/>
      <w:marTop w:val="0"/>
      <w:marBottom w:val="0"/>
      <w:divBdr>
        <w:top w:val="none" w:sz="0" w:space="0" w:color="auto"/>
        <w:left w:val="none" w:sz="0" w:space="0" w:color="auto"/>
        <w:bottom w:val="none" w:sz="0" w:space="0" w:color="auto"/>
        <w:right w:val="none" w:sz="0" w:space="0" w:color="auto"/>
      </w:divBdr>
    </w:div>
    <w:div w:id="1698657191">
      <w:bodyDiv w:val="1"/>
      <w:marLeft w:val="0"/>
      <w:marRight w:val="0"/>
      <w:marTop w:val="0"/>
      <w:marBottom w:val="0"/>
      <w:divBdr>
        <w:top w:val="none" w:sz="0" w:space="0" w:color="auto"/>
        <w:left w:val="none" w:sz="0" w:space="0" w:color="auto"/>
        <w:bottom w:val="none" w:sz="0" w:space="0" w:color="auto"/>
        <w:right w:val="none" w:sz="0" w:space="0" w:color="auto"/>
      </w:divBdr>
    </w:div>
    <w:div w:id="1759862758">
      <w:bodyDiv w:val="1"/>
      <w:marLeft w:val="0"/>
      <w:marRight w:val="0"/>
      <w:marTop w:val="0"/>
      <w:marBottom w:val="0"/>
      <w:divBdr>
        <w:top w:val="none" w:sz="0" w:space="0" w:color="auto"/>
        <w:left w:val="none" w:sz="0" w:space="0" w:color="auto"/>
        <w:bottom w:val="none" w:sz="0" w:space="0" w:color="auto"/>
        <w:right w:val="none" w:sz="0" w:space="0" w:color="auto"/>
      </w:divBdr>
    </w:div>
    <w:div w:id="1769302944">
      <w:bodyDiv w:val="1"/>
      <w:marLeft w:val="0"/>
      <w:marRight w:val="0"/>
      <w:marTop w:val="0"/>
      <w:marBottom w:val="0"/>
      <w:divBdr>
        <w:top w:val="none" w:sz="0" w:space="0" w:color="auto"/>
        <w:left w:val="none" w:sz="0" w:space="0" w:color="auto"/>
        <w:bottom w:val="none" w:sz="0" w:space="0" w:color="auto"/>
        <w:right w:val="none" w:sz="0" w:space="0" w:color="auto"/>
      </w:divBdr>
    </w:div>
    <w:div w:id="1806073679">
      <w:bodyDiv w:val="1"/>
      <w:marLeft w:val="0"/>
      <w:marRight w:val="0"/>
      <w:marTop w:val="0"/>
      <w:marBottom w:val="0"/>
      <w:divBdr>
        <w:top w:val="none" w:sz="0" w:space="0" w:color="auto"/>
        <w:left w:val="none" w:sz="0" w:space="0" w:color="auto"/>
        <w:bottom w:val="none" w:sz="0" w:space="0" w:color="auto"/>
        <w:right w:val="none" w:sz="0" w:space="0" w:color="auto"/>
      </w:divBdr>
    </w:div>
    <w:div w:id="1946041059">
      <w:bodyDiv w:val="1"/>
      <w:marLeft w:val="0"/>
      <w:marRight w:val="0"/>
      <w:marTop w:val="0"/>
      <w:marBottom w:val="0"/>
      <w:divBdr>
        <w:top w:val="none" w:sz="0" w:space="0" w:color="auto"/>
        <w:left w:val="none" w:sz="0" w:space="0" w:color="auto"/>
        <w:bottom w:val="none" w:sz="0" w:space="0" w:color="auto"/>
        <w:right w:val="none" w:sz="0" w:space="0" w:color="auto"/>
      </w:divBdr>
    </w:div>
    <w:div w:id="2071806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nvlpubs.nist.gov/nistpubs/FIPS/NIST.FIPS.197.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ico.org.uk/for-organisations/uk-gdpr-guidance-and-resource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eveloper.android.com/guide/components/intents-filt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vlpubs.nist.gov/nistpubs/Legacy/SP/nistspecialpublication800-38d.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eveloper.android.com/privacy-and-security/keystore"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developer.android.com/reference/android/content/SharedPreferenc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veloper.android.com/training/data-storage/sqlite" TargetMode="External"/><Relationship Id="rId35" Type="http://schemas.openxmlformats.org/officeDocument/2006/relationships/hyperlink" Target="https://www.oaic.gov.au/privacy/australian-privacy-principle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DB00E-3CF1-4FDD-86E3-5117276EF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29</Pages>
  <Words>7455</Words>
  <Characters>42494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ICT371 Assessment 4 – 8-Puzzle Solver Report</vt:lpstr>
    </vt:vector>
  </TitlesOfParts>
  <Company/>
  <LinksUpToDate>false</LinksUpToDate>
  <CharactersWithSpaces>49850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ICT371 Assessment 4 – 8-Puzzle Solver Report</dc:title>
  <dc:subject>(unspecified)</dc:subject>
  <dc:creator>ICT371 Student</dc:creator>
  <cp:lastModifiedBy>Md. Rukonuzzaman Topu</cp:lastModifiedBy>
  <cp:revision>2</cp:revision>
  <cp:lastPrinted>2026-08-11T20:31:00Z</cp:lastPrinted>
  <dcterms:created xsi:type="dcterms:W3CDTF">2026-08-12T15:58:00Z</dcterms:created>
  <dcterms:modified xsi:type="dcterms:W3CDTF">2026-08-12T15:58:00Z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(unspecified)</vt:lpwstr>
  </property>
  <property fmtid="{D5CDD505-2E9C-101B-9397-08002B2CF9AE}" pid="4" name="LastSaved">
    <vt:filetime>2026-04-25T00:00:00Z</vt:filetime>
  </property>
  <property fmtid="{D5CDD505-2E9C-101B-9397-08002B2CF9AE}" pid="5" name="Producer">
    <vt:lpwstr>ReportLab PDF Library - (opensource)</vt:lpwstr>
  </property>
</Properties>
</file>