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180168" w14:textId="456E2DA4" w:rsidR="00BF7E07" w:rsidRPr="00BF7E07" w:rsidRDefault="00BF7E07" w:rsidP="00070EF4">
      <w:pPr>
        <w:spacing w:before="480" w:after="120" w:line="240" w:lineRule="auto"/>
        <w:jc w:val="center"/>
        <w:outlineLvl w:val="0"/>
        <w:rPr>
          <w:rFonts w:ascii="Times New Roman" w:eastAsia="Times New Roman" w:hAnsi="Times New Roman" w:cs="Times New Roman"/>
          <w:b/>
          <w:bCs/>
          <w:kern w:val="36"/>
          <w:sz w:val="48"/>
          <w:szCs w:val="48"/>
        </w:rPr>
      </w:pPr>
      <w:r w:rsidRPr="00BF7E07">
        <w:rPr>
          <w:rFonts w:ascii="Times New Roman" w:eastAsia="Times New Roman" w:hAnsi="Times New Roman" w:cs="Times New Roman"/>
          <w:b/>
          <w:bCs/>
          <w:color w:val="000000"/>
          <w:kern w:val="36"/>
          <w:sz w:val="46"/>
          <w:szCs w:val="46"/>
        </w:rPr>
        <w:t>Individual Written Report on ICT Ethics and Compliance</w:t>
      </w:r>
      <w:r w:rsidR="00BE34ED">
        <w:rPr>
          <w:rFonts w:ascii="Times New Roman" w:eastAsia="Times New Roman" w:hAnsi="Times New Roman" w:cs="Times New Roman"/>
          <w:b/>
          <w:bCs/>
          <w:color w:val="000000"/>
          <w:kern w:val="36"/>
          <w:sz w:val="46"/>
          <w:szCs w:val="46"/>
        </w:rPr>
        <w:t xml:space="preserve"> W</w:t>
      </w:r>
      <w:bookmarkStart w:id="0" w:name="_GoBack"/>
      <w:bookmarkEnd w:id="0"/>
      <w:r w:rsidR="00BE34ED" w:rsidRPr="00BE34ED">
        <w:rPr>
          <w:rFonts w:ascii="Times New Roman" w:eastAsia="Times New Roman" w:hAnsi="Times New Roman" w:cs="Times New Roman"/>
          <w:b/>
          <w:bCs/>
          <w:color w:val="000000"/>
          <w:kern w:val="36"/>
          <w:sz w:val="46"/>
          <w:szCs w:val="46"/>
        </w:rPr>
        <w:t>ith Australian Privacy Laws</w:t>
      </w:r>
    </w:p>
    <w:p w14:paraId="68FAD7C8" w14:textId="7C6D0C15" w:rsidR="00BF7E07" w:rsidRPr="00BF7E07" w:rsidRDefault="00BF7E07" w:rsidP="00BF7E07">
      <w:pPr>
        <w:spacing w:before="280" w:after="80" w:line="240" w:lineRule="auto"/>
        <w:jc w:val="center"/>
        <w:outlineLvl w:val="2"/>
        <w:rPr>
          <w:rFonts w:ascii="Times New Roman" w:eastAsia="Times New Roman" w:hAnsi="Times New Roman" w:cs="Times New Roman"/>
          <w:b/>
          <w:bCs/>
          <w:sz w:val="27"/>
          <w:szCs w:val="27"/>
        </w:rPr>
      </w:pPr>
      <w:r w:rsidRPr="00BF7E07">
        <w:rPr>
          <w:rFonts w:ascii="Times New Roman" w:eastAsia="Times New Roman" w:hAnsi="Times New Roman" w:cs="Times New Roman"/>
          <w:b/>
          <w:bCs/>
          <w:color w:val="000000"/>
          <w:sz w:val="26"/>
          <w:szCs w:val="26"/>
        </w:rPr>
        <w:t xml:space="preserve">Case Study: Optus Data </w:t>
      </w:r>
      <w:r w:rsidR="0037124C">
        <w:rPr>
          <w:rFonts w:ascii="Times New Roman" w:eastAsia="Times New Roman" w:hAnsi="Times New Roman" w:cs="Times New Roman"/>
          <w:b/>
          <w:bCs/>
          <w:color w:val="000000"/>
          <w:sz w:val="26"/>
          <w:szCs w:val="26"/>
        </w:rPr>
        <w:t>Leak</w:t>
      </w:r>
      <w:r w:rsidRPr="00BF7E07">
        <w:rPr>
          <w:rFonts w:ascii="Times New Roman" w:eastAsia="Times New Roman" w:hAnsi="Times New Roman" w:cs="Times New Roman"/>
          <w:b/>
          <w:bCs/>
          <w:color w:val="000000"/>
          <w:sz w:val="26"/>
          <w:szCs w:val="26"/>
        </w:rPr>
        <w:t xml:space="preserve"> (</w:t>
      </w:r>
      <w:r w:rsidR="004F1A69">
        <w:rPr>
          <w:rFonts w:ascii="Times New Roman" w:eastAsia="Times New Roman" w:hAnsi="Times New Roman" w:cs="Times New Roman"/>
          <w:b/>
          <w:bCs/>
          <w:color w:val="000000"/>
          <w:sz w:val="26"/>
          <w:szCs w:val="26"/>
        </w:rPr>
        <w:t xml:space="preserve">29 September </w:t>
      </w:r>
      <w:r w:rsidRPr="00BF7E07">
        <w:rPr>
          <w:rFonts w:ascii="Times New Roman" w:eastAsia="Times New Roman" w:hAnsi="Times New Roman" w:cs="Times New Roman"/>
          <w:b/>
          <w:bCs/>
          <w:color w:val="000000"/>
          <w:sz w:val="26"/>
          <w:szCs w:val="26"/>
        </w:rPr>
        <w:t>2022)</w:t>
      </w:r>
    </w:p>
    <w:p w14:paraId="7A350E29"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1. Introduction</w:t>
      </w:r>
    </w:p>
    <w:p w14:paraId="712E257E" w14:textId="2A6DBA84" w:rsidR="00E0062B" w:rsidRDefault="00E0062B" w:rsidP="00E0062B">
      <w:pPr>
        <w:spacing w:before="240" w:after="240" w:line="240" w:lineRule="auto"/>
        <w:jc w:val="both"/>
        <w:rPr>
          <w:rFonts w:ascii="Times New Roman" w:eastAsia="Times New Roman" w:hAnsi="Times New Roman" w:cs="Times New Roman"/>
          <w:sz w:val="24"/>
          <w:szCs w:val="24"/>
        </w:rPr>
      </w:pPr>
      <w:r w:rsidRPr="00E0062B">
        <w:rPr>
          <w:rFonts w:ascii="Times New Roman" w:eastAsia="Times New Roman" w:hAnsi="Times New Roman" w:cs="Times New Roman"/>
          <w:sz w:val="24"/>
          <w:szCs w:val="24"/>
        </w:rPr>
        <w:t xml:space="preserve">In the world of tech, data is king. </w:t>
      </w:r>
      <w:r w:rsidR="0037124C" w:rsidRPr="0037124C">
        <w:rPr>
          <w:rFonts w:ascii="Times New Roman" w:eastAsia="Times New Roman" w:hAnsi="Times New Roman" w:cs="Times New Roman"/>
          <w:sz w:val="24"/>
          <w:szCs w:val="24"/>
        </w:rPr>
        <w:t xml:space="preserve">Every day, many folks give their own info to phone companies, banks, sites, and government places. </w:t>
      </w:r>
      <w:r w:rsidRPr="00E0062B">
        <w:rPr>
          <w:rFonts w:ascii="Times New Roman" w:eastAsia="Times New Roman" w:hAnsi="Times New Roman" w:cs="Times New Roman"/>
          <w:sz w:val="24"/>
          <w:szCs w:val="24"/>
        </w:rPr>
        <w:t xml:space="preserve"> Keeping this data safe is key. It matters for personal privacy, the safety of the country, and keeping the economy stable.</w:t>
      </w:r>
    </w:p>
    <w:p w14:paraId="606D3A6C" w14:textId="5BC5D703" w:rsidR="00BF7E07" w:rsidRPr="00BF7E07" w:rsidRDefault="00411117" w:rsidP="00E0062B">
      <w:pPr>
        <w:spacing w:before="240" w:after="240" w:line="240" w:lineRule="auto"/>
        <w:jc w:val="both"/>
        <w:rPr>
          <w:rFonts w:ascii="Times New Roman" w:eastAsia="Times New Roman" w:hAnsi="Times New Roman" w:cs="Times New Roman"/>
          <w:sz w:val="24"/>
          <w:szCs w:val="24"/>
        </w:rPr>
      </w:pPr>
      <w:r w:rsidRPr="00411117">
        <w:rPr>
          <w:rFonts w:ascii="Times New Roman" w:eastAsia="Times New Roman" w:hAnsi="Times New Roman" w:cs="Times New Roman"/>
          <w:sz w:val="24"/>
          <w:szCs w:val="24"/>
        </w:rPr>
        <w:t>The large data breach at Optus in September 2022 is among the most severe privacy issues ever in Australia. About 9.8 to 10 million people, which is nearly 40% of everyone in the country, were affected (BBC, 2022).</w:t>
      </w:r>
      <w:r>
        <w:rPr>
          <w:rFonts w:ascii="Times New Roman" w:eastAsia="Times New Roman" w:hAnsi="Times New Roman" w:cs="Times New Roman"/>
          <w:sz w:val="24"/>
          <w:szCs w:val="24"/>
        </w:rPr>
        <w:t xml:space="preserve"> </w:t>
      </w:r>
      <w:r w:rsidR="00171590" w:rsidRPr="00171590">
        <w:rPr>
          <w:rFonts w:ascii="Times New Roman" w:eastAsia="Times New Roman" w:hAnsi="Times New Roman" w:cs="Times New Roman"/>
          <w:sz w:val="24"/>
          <w:szCs w:val="24"/>
        </w:rPr>
        <w:t>Key personal info such as names, birthdates, places where they live, phone numbers, driver's licenses, passports, and Medicare facts got out.</w:t>
      </w:r>
    </w:p>
    <w:p w14:paraId="59672111" w14:textId="32BC88FF" w:rsidR="00BF7E07" w:rsidRDefault="002646C3" w:rsidP="00E0062B">
      <w:pPr>
        <w:spacing w:before="240" w:after="240" w:line="240" w:lineRule="auto"/>
        <w:jc w:val="both"/>
        <w:rPr>
          <w:rFonts w:ascii="Times New Roman" w:eastAsia="Times New Roman" w:hAnsi="Times New Roman" w:cs="Times New Roman"/>
          <w:sz w:val="24"/>
          <w:szCs w:val="24"/>
        </w:rPr>
      </w:pPr>
      <w:r w:rsidRPr="002646C3">
        <w:rPr>
          <w:rFonts w:ascii="Times New Roman" w:eastAsia="Times New Roman" w:hAnsi="Times New Roman" w:cs="Times New Roman"/>
          <w:sz w:val="24"/>
          <w:szCs w:val="24"/>
        </w:rPr>
        <w:t>His report looks at the big break in the rules of ICT ethics and sticking to the privacy laws of Australia, mainly the Privacy Act 1988 (Cth) and the Notifiable Data Breaches (NDB) plan. It puts together the study of threats, weak spots in security, thoughts on ethical rules, and real tips to stop such events from happening again.</w:t>
      </w:r>
    </w:p>
    <w:p w14:paraId="646C6F3A" w14:textId="77777777" w:rsidR="00BF7E07" w:rsidRPr="00BF7E07" w:rsidRDefault="00BF7E07" w:rsidP="00E0062B">
      <w:pPr>
        <w:spacing w:before="240" w:after="240" w:line="240" w:lineRule="auto"/>
        <w:jc w:val="both"/>
        <w:rPr>
          <w:rFonts w:ascii="Times New Roman" w:eastAsia="Times New Roman" w:hAnsi="Times New Roman" w:cs="Times New Roman"/>
          <w:sz w:val="28"/>
          <w:szCs w:val="28"/>
        </w:rPr>
      </w:pPr>
      <w:r w:rsidRPr="00BF7E07">
        <w:rPr>
          <w:rFonts w:ascii="Times New Roman" w:eastAsia="Times New Roman" w:hAnsi="Times New Roman" w:cs="Times New Roman"/>
          <w:color w:val="000000"/>
          <w:sz w:val="24"/>
          <w:szCs w:val="24"/>
        </w:rPr>
        <w:t>The purpose of this analysis is to highlight the ethical shortcomings of Optus’ data handling, evaluate their compliance obligations under law, and propose stronger security and governance measures for ICT practices in Australia.</w:t>
      </w:r>
    </w:p>
    <w:p w14:paraId="2EF3ED0C"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2. Threat Analysis and Defence Strategies</w:t>
      </w:r>
    </w:p>
    <w:p w14:paraId="5ED9AB31" w14:textId="77777777" w:rsidR="00BF7E07" w:rsidRPr="00BF7E07" w:rsidRDefault="00BF7E07" w:rsidP="00BF7E07">
      <w:pPr>
        <w:spacing w:before="280" w:after="80" w:line="240" w:lineRule="auto"/>
        <w:outlineLvl w:val="2"/>
        <w:rPr>
          <w:rFonts w:ascii="Times New Roman" w:eastAsia="Times New Roman" w:hAnsi="Times New Roman" w:cs="Times New Roman"/>
          <w:b/>
          <w:bCs/>
          <w:sz w:val="27"/>
          <w:szCs w:val="27"/>
        </w:rPr>
      </w:pPr>
      <w:r w:rsidRPr="00BF7E07">
        <w:rPr>
          <w:rFonts w:ascii="Times New Roman" w:eastAsia="Times New Roman" w:hAnsi="Times New Roman" w:cs="Times New Roman"/>
          <w:b/>
          <w:bCs/>
          <w:color w:val="000000"/>
          <w:sz w:val="26"/>
          <w:szCs w:val="26"/>
        </w:rPr>
        <w:t>2.1 How the Breach Occurred</w:t>
      </w:r>
    </w:p>
    <w:p w14:paraId="5F895BBA" w14:textId="77777777" w:rsidR="00BF7E07" w:rsidRPr="00BF7E07" w:rsidRDefault="00BF7E07" w:rsidP="00BF7E07">
      <w:pPr>
        <w:spacing w:before="240" w:after="240" w:line="240" w:lineRule="auto"/>
        <w:rPr>
          <w:rFonts w:ascii="Times New Roman" w:eastAsia="Times New Roman" w:hAnsi="Times New Roman" w:cs="Times New Roman"/>
          <w:sz w:val="28"/>
          <w:szCs w:val="28"/>
        </w:rPr>
      </w:pPr>
      <w:r w:rsidRPr="00BF7E07">
        <w:rPr>
          <w:rFonts w:ascii="Times New Roman" w:eastAsia="Times New Roman" w:hAnsi="Times New Roman" w:cs="Times New Roman"/>
          <w:color w:val="000000"/>
          <w:sz w:val="24"/>
          <w:szCs w:val="24"/>
        </w:rPr>
        <w:t>Investigations revealed that the breach was caused by an unprotected public-facing API that did not require user authentication (Kirk, 2022). This allowed attackers to directly query sensitive records without credentials. Three critical flaws were identified:</w:t>
      </w:r>
    </w:p>
    <w:p w14:paraId="3390E21C" w14:textId="7BB0B816" w:rsidR="00BF7E07" w:rsidRPr="00BF7E07" w:rsidRDefault="00BF7E07" w:rsidP="00070EF4">
      <w:pPr>
        <w:numPr>
          <w:ilvl w:val="0"/>
          <w:numId w:val="8"/>
        </w:numPr>
        <w:spacing w:before="240" w:after="0" w:line="240" w:lineRule="auto"/>
        <w:textAlignment w:val="baseline"/>
        <w:rPr>
          <w:rFonts w:ascii="Times New Roman" w:eastAsia="Times New Roman" w:hAnsi="Times New Roman" w:cs="Times New Roman"/>
          <w:color w:val="000000"/>
        </w:rPr>
      </w:pPr>
      <w:r w:rsidRPr="00BF7E07">
        <w:rPr>
          <w:rFonts w:ascii="Times New Roman" w:eastAsia="Times New Roman" w:hAnsi="Times New Roman" w:cs="Times New Roman"/>
          <w:b/>
          <w:bCs/>
          <w:color w:val="000000"/>
          <w:sz w:val="24"/>
          <w:szCs w:val="24"/>
        </w:rPr>
        <w:t>Public-Facing API with No Authenticatio</w:t>
      </w:r>
      <w:r w:rsidRPr="00070EF4">
        <w:rPr>
          <w:rFonts w:ascii="Times New Roman" w:eastAsia="Times New Roman" w:hAnsi="Times New Roman" w:cs="Times New Roman"/>
          <w:b/>
          <w:bCs/>
          <w:color w:val="000000"/>
          <w:sz w:val="24"/>
          <w:szCs w:val="24"/>
        </w:rPr>
        <w:t>n:</w:t>
      </w:r>
      <w:r w:rsidRPr="00BF7E07">
        <w:rPr>
          <w:rFonts w:ascii="Times New Roman" w:eastAsia="Times New Roman" w:hAnsi="Times New Roman" w:cs="Times New Roman"/>
          <w:color w:val="000000"/>
          <w:sz w:val="24"/>
          <w:szCs w:val="24"/>
        </w:rPr>
        <w:t xml:space="preserve"> APIs exposing sensitive customer data must be secured; in this case, anyone on the internet could access records.</w:t>
      </w:r>
      <w:r w:rsidRPr="00BF7E07">
        <w:rPr>
          <w:rFonts w:ascii="Times New Roman" w:eastAsia="Times New Roman" w:hAnsi="Times New Roman" w:cs="Times New Roman"/>
          <w:color w:val="000000"/>
        </w:rPr>
        <w:br/>
      </w:r>
    </w:p>
    <w:p w14:paraId="583F2975" w14:textId="2909E55C" w:rsidR="00BF7E07" w:rsidRPr="00BF7E07" w:rsidRDefault="00BF7E07" w:rsidP="00070EF4">
      <w:pPr>
        <w:numPr>
          <w:ilvl w:val="0"/>
          <w:numId w:val="8"/>
        </w:numPr>
        <w:spacing w:after="0" w:line="240" w:lineRule="auto"/>
        <w:textAlignment w:val="baseline"/>
        <w:rPr>
          <w:rFonts w:ascii="Arial" w:eastAsia="Times New Roman" w:hAnsi="Arial" w:cs="Arial"/>
          <w:color w:val="000000"/>
        </w:rPr>
      </w:pPr>
      <w:r w:rsidRPr="00BF7E07">
        <w:rPr>
          <w:rFonts w:ascii="Times New Roman" w:eastAsia="Times New Roman" w:hAnsi="Times New Roman" w:cs="Times New Roman"/>
          <w:b/>
          <w:bCs/>
          <w:color w:val="000000"/>
          <w:sz w:val="24"/>
          <w:szCs w:val="24"/>
        </w:rPr>
        <w:t>Access to Sensitive Personal Informatio</w:t>
      </w:r>
      <w:r w:rsidRPr="00070EF4">
        <w:rPr>
          <w:rFonts w:ascii="Times New Roman" w:eastAsia="Times New Roman" w:hAnsi="Times New Roman" w:cs="Times New Roman"/>
          <w:b/>
          <w:bCs/>
          <w:color w:val="000000"/>
          <w:sz w:val="24"/>
          <w:szCs w:val="24"/>
        </w:rPr>
        <w:t xml:space="preserve">n: </w:t>
      </w:r>
      <w:r w:rsidRPr="00BF7E07">
        <w:rPr>
          <w:rFonts w:ascii="Times New Roman" w:eastAsia="Times New Roman" w:hAnsi="Times New Roman" w:cs="Times New Roman"/>
          <w:color w:val="000000"/>
          <w:sz w:val="24"/>
          <w:szCs w:val="24"/>
        </w:rPr>
        <w:t>The API exposed drivers’ licences, passport numbers, and Medicare details, which are highly valuable for identity theft</w:t>
      </w:r>
      <w:r w:rsidRPr="00BF7E07">
        <w:rPr>
          <w:rFonts w:ascii="Arial" w:eastAsia="Times New Roman" w:hAnsi="Arial" w:cs="Arial"/>
          <w:color w:val="000000"/>
        </w:rPr>
        <w:t>.</w:t>
      </w:r>
      <w:r w:rsidRPr="00BF7E07">
        <w:rPr>
          <w:rFonts w:ascii="Arial" w:eastAsia="Times New Roman" w:hAnsi="Arial" w:cs="Arial"/>
          <w:color w:val="000000"/>
        </w:rPr>
        <w:br/>
      </w:r>
    </w:p>
    <w:p w14:paraId="63AB60F0" w14:textId="378869C8" w:rsidR="00070EF4" w:rsidRPr="00BF7E07" w:rsidRDefault="00BF7E07" w:rsidP="00070EF4">
      <w:pPr>
        <w:numPr>
          <w:ilvl w:val="0"/>
          <w:numId w:val="8"/>
        </w:numPr>
        <w:spacing w:after="240" w:line="240" w:lineRule="auto"/>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Incrementing Customer Identifier</w:t>
      </w:r>
      <w:r w:rsidRPr="00070EF4">
        <w:rPr>
          <w:rFonts w:ascii="Times New Roman" w:eastAsia="Times New Roman" w:hAnsi="Times New Roman" w:cs="Times New Roman"/>
          <w:b/>
          <w:bCs/>
          <w:color w:val="000000"/>
          <w:sz w:val="24"/>
          <w:szCs w:val="24"/>
        </w:rPr>
        <w:t xml:space="preserve">s: </w:t>
      </w:r>
      <w:r w:rsidRPr="00BF7E07">
        <w:rPr>
          <w:rFonts w:ascii="Times New Roman" w:eastAsia="Times New Roman" w:hAnsi="Times New Roman" w:cs="Times New Roman"/>
          <w:color w:val="000000"/>
          <w:sz w:val="24"/>
          <w:szCs w:val="24"/>
        </w:rPr>
        <w:t>Sequential contact IDs (e.g., 5567, 5568) enabled automated scripts to enumerate and download millions of records efficiently.</w:t>
      </w:r>
    </w:p>
    <w:p w14:paraId="7A5DA332" w14:textId="77777777" w:rsidR="00BF7E07" w:rsidRPr="00BF7E07" w:rsidRDefault="00BF7E07" w:rsidP="00BF7E07">
      <w:pPr>
        <w:spacing w:before="280" w:after="80" w:line="240" w:lineRule="auto"/>
        <w:outlineLvl w:val="2"/>
        <w:rPr>
          <w:rFonts w:ascii="Times New Roman" w:eastAsia="Times New Roman" w:hAnsi="Times New Roman" w:cs="Times New Roman"/>
          <w:b/>
          <w:bCs/>
          <w:sz w:val="28"/>
          <w:szCs w:val="28"/>
        </w:rPr>
      </w:pPr>
      <w:r w:rsidRPr="00BF7E07">
        <w:rPr>
          <w:rFonts w:ascii="Times New Roman" w:eastAsia="Times New Roman" w:hAnsi="Times New Roman" w:cs="Times New Roman"/>
          <w:b/>
          <w:bCs/>
          <w:color w:val="000000"/>
          <w:sz w:val="28"/>
          <w:szCs w:val="28"/>
        </w:rPr>
        <w:lastRenderedPageBreak/>
        <w:t>2.2 Defence Mechanisms</w:t>
      </w:r>
    </w:p>
    <w:p w14:paraId="2BA855A8" w14:textId="77777777" w:rsidR="00F269C5" w:rsidRPr="00F269C5" w:rsidRDefault="00BF7E07" w:rsidP="00F269C5">
      <w:pPr>
        <w:spacing w:before="240" w:after="240" w:line="240" w:lineRule="auto"/>
        <w:rPr>
          <w:rFonts w:ascii="Times New Roman" w:eastAsia="Times New Roman" w:hAnsi="Times New Roman" w:cs="Times New Roman"/>
          <w:color w:val="000000"/>
          <w:sz w:val="24"/>
          <w:szCs w:val="24"/>
        </w:rPr>
      </w:pPr>
      <w:r w:rsidRPr="00BF7E07">
        <w:rPr>
          <w:rFonts w:ascii="Times New Roman" w:eastAsia="Times New Roman" w:hAnsi="Times New Roman" w:cs="Times New Roman"/>
          <w:color w:val="000000"/>
          <w:sz w:val="24"/>
          <w:szCs w:val="24"/>
        </w:rPr>
        <w:t>Several preventive strategies could have mitigated the breach:</w:t>
      </w:r>
      <w:r w:rsidR="00F269C5">
        <w:rPr>
          <w:rFonts w:ascii="Times New Roman" w:eastAsia="Times New Roman" w:hAnsi="Times New Roman" w:cs="Times New Roman"/>
          <w:color w:val="000000"/>
          <w:sz w:val="24"/>
          <w:szCs w:val="24"/>
        </w:rPr>
        <w:t xml:space="preserve"> </w:t>
      </w:r>
      <w:r w:rsidR="00F269C5" w:rsidRPr="00F269C5">
        <w:rPr>
          <w:rFonts w:ascii="Times New Roman" w:eastAsia="Times New Roman" w:hAnsi="Times New Roman" w:cs="Times New Roman"/>
          <w:color w:val="000000"/>
          <w:sz w:val="24"/>
          <w:szCs w:val="24"/>
        </w:rPr>
        <w:t>A few steps might have stopped the hack:</w:t>
      </w:r>
    </w:p>
    <w:p w14:paraId="54D2CFE8" w14:textId="77777777" w:rsidR="00F269C5" w:rsidRPr="00F269C5" w:rsidRDefault="00F269C5" w:rsidP="00F269C5">
      <w:pPr>
        <w:pStyle w:val="ListParagraph"/>
        <w:numPr>
          <w:ilvl w:val="0"/>
          <w:numId w:val="2"/>
        </w:numPr>
        <w:spacing w:before="240" w:after="240" w:line="240" w:lineRule="auto"/>
        <w:rPr>
          <w:rFonts w:ascii="Times New Roman" w:eastAsia="Times New Roman" w:hAnsi="Times New Roman" w:cs="Times New Roman"/>
          <w:color w:val="000000"/>
          <w:sz w:val="24"/>
          <w:szCs w:val="24"/>
        </w:rPr>
      </w:pPr>
      <w:r w:rsidRPr="00F269C5">
        <w:rPr>
          <w:rFonts w:ascii="Times New Roman" w:eastAsia="Times New Roman" w:hAnsi="Times New Roman" w:cs="Times New Roman"/>
          <w:b/>
          <w:bCs/>
          <w:color w:val="000000"/>
          <w:sz w:val="24"/>
          <w:szCs w:val="24"/>
        </w:rPr>
        <w:t>Log-In Checks:</w:t>
      </w:r>
      <w:r w:rsidRPr="00F269C5">
        <w:rPr>
          <w:rFonts w:ascii="Times New Roman" w:eastAsia="Times New Roman" w:hAnsi="Times New Roman" w:cs="Times New Roman"/>
          <w:color w:val="000000"/>
          <w:sz w:val="24"/>
          <w:szCs w:val="24"/>
        </w:rPr>
        <w:t xml:space="preserve"> Secure APIs using OAuth2.0/JWT tokens and control who has access using roles.</w:t>
      </w:r>
    </w:p>
    <w:p w14:paraId="21E4178B" w14:textId="77777777" w:rsidR="00F269C5" w:rsidRPr="00F269C5" w:rsidRDefault="00F269C5" w:rsidP="00BF7E07">
      <w:pPr>
        <w:numPr>
          <w:ilvl w:val="0"/>
          <w:numId w:val="2"/>
        </w:numPr>
        <w:spacing w:before="240" w:after="0" w:line="240" w:lineRule="auto"/>
        <w:textAlignment w:val="baseline"/>
        <w:rPr>
          <w:rFonts w:ascii="Times New Roman" w:eastAsia="Times New Roman" w:hAnsi="Times New Roman" w:cs="Times New Roman"/>
          <w:color w:val="000000"/>
        </w:rPr>
      </w:pPr>
      <w:r w:rsidRPr="00F269C5">
        <w:rPr>
          <w:rFonts w:ascii="Times New Roman" w:eastAsia="Times New Roman" w:hAnsi="Times New Roman" w:cs="Times New Roman"/>
          <w:b/>
          <w:bCs/>
          <w:color w:val="000000"/>
          <w:sz w:val="24"/>
          <w:szCs w:val="24"/>
        </w:rPr>
        <w:t>Alert and Block:</w:t>
      </w:r>
      <w:r w:rsidRPr="00F269C5">
        <w:rPr>
          <w:rFonts w:ascii="Times New Roman" w:eastAsia="Times New Roman" w:hAnsi="Times New Roman" w:cs="Times New Roman"/>
          <w:color w:val="000000"/>
          <w:sz w:val="24"/>
          <w:szCs w:val="24"/>
        </w:rPr>
        <w:t xml:space="preserve"> We need alerts for very fast and many asks, and block shady IPs.</w:t>
      </w:r>
    </w:p>
    <w:p w14:paraId="1FB94BA3" w14:textId="27F2FE37" w:rsidR="00BF7E07" w:rsidRPr="00BF7E07" w:rsidRDefault="00F269C5" w:rsidP="00F269C5">
      <w:pPr>
        <w:numPr>
          <w:ilvl w:val="0"/>
          <w:numId w:val="2"/>
        </w:numPr>
        <w:spacing w:before="240" w:after="0" w:line="240" w:lineRule="auto"/>
        <w:textAlignment w:val="baseline"/>
        <w:rPr>
          <w:rFonts w:ascii="Times New Roman" w:eastAsia="Times New Roman" w:hAnsi="Times New Roman" w:cs="Times New Roman"/>
          <w:color w:val="000000"/>
        </w:rPr>
      </w:pPr>
      <w:r w:rsidRPr="00F269C5">
        <w:rPr>
          <w:rFonts w:ascii="Times New Roman" w:eastAsia="Times New Roman" w:hAnsi="Times New Roman" w:cs="Times New Roman"/>
          <w:b/>
          <w:bCs/>
          <w:color w:val="000000"/>
          <w:sz w:val="24"/>
          <w:szCs w:val="24"/>
        </w:rPr>
        <w:t>Keep Data Split and Safe:</w:t>
      </w:r>
      <w:r w:rsidRPr="00F269C5">
        <w:rPr>
          <w:rFonts w:ascii="Times New Roman" w:eastAsia="Times New Roman" w:hAnsi="Times New Roman" w:cs="Times New Roman"/>
          <w:color w:val="000000"/>
          <w:sz w:val="24"/>
          <w:szCs w:val="24"/>
        </w:rPr>
        <w:t xml:space="preserve"> We must not let people see customer identity data through open links.</w:t>
      </w:r>
      <w:r w:rsidR="00BF7E07" w:rsidRPr="00BF7E07">
        <w:rPr>
          <w:rFonts w:ascii="Times New Roman" w:eastAsia="Times New Roman" w:hAnsi="Times New Roman" w:cs="Times New Roman"/>
          <w:color w:val="000000"/>
        </w:rPr>
        <w:br/>
      </w:r>
    </w:p>
    <w:p w14:paraId="0209556A" w14:textId="71A296F7" w:rsidR="00BF7E07" w:rsidRPr="00070EF4" w:rsidRDefault="00BF7E07" w:rsidP="00BF7E07">
      <w:pPr>
        <w:numPr>
          <w:ilvl w:val="0"/>
          <w:numId w:val="2"/>
        </w:numPr>
        <w:spacing w:after="0" w:line="240" w:lineRule="auto"/>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Randomised Non-Sequential ID</w:t>
      </w:r>
      <w:r w:rsidRPr="00070EF4">
        <w:rPr>
          <w:rFonts w:ascii="Times New Roman" w:eastAsia="Times New Roman" w:hAnsi="Times New Roman" w:cs="Times New Roman"/>
          <w:b/>
          <w:bCs/>
          <w:color w:val="000000"/>
          <w:sz w:val="24"/>
          <w:szCs w:val="24"/>
        </w:rPr>
        <w:t>s:</w:t>
      </w:r>
      <w:r w:rsidRPr="00070EF4">
        <w:rPr>
          <w:rFonts w:ascii="Times New Roman" w:eastAsia="Times New Roman" w:hAnsi="Times New Roman" w:cs="Times New Roman"/>
          <w:color w:val="000000"/>
          <w:sz w:val="24"/>
          <w:szCs w:val="24"/>
        </w:rPr>
        <w:t xml:space="preserve"> </w:t>
      </w:r>
      <w:r w:rsidRPr="00BF7E07">
        <w:rPr>
          <w:rFonts w:ascii="Times New Roman" w:eastAsia="Times New Roman" w:hAnsi="Times New Roman" w:cs="Times New Roman"/>
          <w:color w:val="000000"/>
          <w:sz w:val="24"/>
          <w:szCs w:val="24"/>
        </w:rPr>
        <w:t>Prevent enumeration attacks by using GUIDs or hashed identifiers.</w:t>
      </w:r>
    </w:p>
    <w:p w14:paraId="05866996" w14:textId="77777777" w:rsidR="00BF7E07" w:rsidRPr="00BF7E07" w:rsidRDefault="00BF7E07" w:rsidP="00BF7E07">
      <w:pPr>
        <w:spacing w:after="0" w:line="240" w:lineRule="auto"/>
        <w:textAlignment w:val="baseline"/>
        <w:rPr>
          <w:rFonts w:ascii="Times New Roman" w:eastAsia="Times New Roman" w:hAnsi="Times New Roman" w:cs="Times New Roman"/>
          <w:color w:val="000000"/>
          <w:sz w:val="24"/>
          <w:szCs w:val="24"/>
        </w:rPr>
      </w:pPr>
    </w:p>
    <w:p w14:paraId="3B1E7DF4" w14:textId="2B7233AB" w:rsidR="00BF7E07" w:rsidRPr="00BF7E07" w:rsidRDefault="00BF7E07" w:rsidP="00BF7E07">
      <w:pPr>
        <w:numPr>
          <w:ilvl w:val="0"/>
          <w:numId w:val="2"/>
        </w:numPr>
        <w:spacing w:after="240" w:line="240" w:lineRule="auto"/>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Penetration Testing and Security Audit</w:t>
      </w:r>
      <w:r w:rsidRPr="00070EF4">
        <w:rPr>
          <w:rFonts w:ascii="Times New Roman" w:eastAsia="Times New Roman" w:hAnsi="Times New Roman" w:cs="Times New Roman"/>
          <w:b/>
          <w:bCs/>
          <w:color w:val="000000"/>
          <w:sz w:val="24"/>
          <w:szCs w:val="24"/>
        </w:rPr>
        <w:t>s:</w:t>
      </w:r>
      <w:r w:rsidRPr="00070EF4">
        <w:rPr>
          <w:rFonts w:ascii="Times New Roman" w:eastAsia="Times New Roman" w:hAnsi="Times New Roman" w:cs="Times New Roman"/>
          <w:color w:val="000000"/>
          <w:sz w:val="24"/>
          <w:szCs w:val="24"/>
        </w:rPr>
        <w:t xml:space="preserve"> </w:t>
      </w:r>
      <w:r w:rsidRPr="00BF7E07">
        <w:rPr>
          <w:rFonts w:ascii="Times New Roman" w:eastAsia="Times New Roman" w:hAnsi="Times New Roman" w:cs="Times New Roman"/>
          <w:color w:val="000000"/>
          <w:sz w:val="24"/>
          <w:szCs w:val="24"/>
        </w:rPr>
        <w:t>Regular testing would likely have identified the exposed API.</w:t>
      </w:r>
      <w:r w:rsidRPr="00BF7E07">
        <w:rPr>
          <w:rFonts w:ascii="Times New Roman" w:eastAsia="Times New Roman" w:hAnsi="Times New Roman" w:cs="Times New Roman"/>
          <w:color w:val="000000"/>
          <w:sz w:val="24"/>
          <w:szCs w:val="24"/>
        </w:rPr>
        <w:br/>
      </w:r>
    </w:p>
    <w:p w14:paraId="00309392" w14:textId="2322E0B4" w:rsidR="00BF7E07" w:rsidRPr="00BF7E07" w:rsidRDefault="00BF7E07" w:rsidP="00BF7E07">
      <w:pPr>
        <w:spacing w:before="240" w:after="240" w:line="240" w:lineRule="auto"/>
        <w:rPr>
          <w:rFonts w:ascii="Times New Roman" w:eastAsia="Times New Roman" w:hAnsi="Times New Roman" w:cs="Times New Roman"/>
          <w:sz w:val="24"/>
          <w:szCs w:val="24"/>
        </w:rPr>
      </w:pPr>
      <w:r w:rsidRPr="00BF7E07">
        <w:rPr>
          <w:rFonts w:ascii="Times New Roman" w:eastAsia="Times New Roman" w:hAnsi="Times New Roman" w:cs="Times New Roman"/>
          <w:color w:val="000000"/>
          <w:sz w:val="24"/>
          <w:szCs w:val="24"/>
        </w:rPr>
        <w:t>Without these measures, Optus left a critical vector open for exploitation, which was described by the Australian Government as the equivalent of leaving “the window open” (O’Neil, 2022).</w:t>
      </w:r>
    </w:p>
    <w:p w14:paraId="629A09AD"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3. Security Implementations</w:t>
      </w:r>
    </w:p>
    <w:p w14:paraId="601041EA" w14:textId="70C8079D" w:rsidR="000B4732" w:rsidRPr="000B4732" w:rsidRDefault="00BF7E07" w:rsidP="000B4732">
      <w:pPr>
        <w:spacing w:before="240" w:after="240" w:line="240" w:lineRule="auto"/>
        <w:jc w:val="both"/>
        <w:rPr>
          <w:rFonts w:ascii="Times New Roman" w:eastAsia="Times New Roman" w:hAnsi="Times New Roman" w:cs="Times New Roman"/>
          <w:color w:val="000000"/>
          <w:sz w:val="24"/>
          <w:szCs w:val="24"/>
        </w:rPr>
      </w:pPr>
      <w:r w:rsidRPr="00BF7E07">
        <w:rPr>
          <w:rFonts w:ascii="Times New Roman" w:eastAsia="Times New Roman" w:hAnsi="Times New Roman" w:cs="Times New Roman"/>
          <w:color w:val="000000"/>
          <w:sz w:val="24"/>
          <w:szCs w:val="24"/>
        </w:rPr>
        <w:t>Modern ICT security requires a layered defence model. The Optus breach highlighted significant shortcomings that must be addressed through the following best practice implementations:</w:t>
      </w:r>
      <w:r w:rsidR="000B4732" w:rsidRPr="000B4732">
        <w:t xml:space="preserve"> </w:t>
      </w:r>
    </w:p>
    <w:p w14:paraId="14E3B73D" w14:textId="667E1D93" w:rsidR="00BF7E07" w:rsidRPr="00BF7E07" w:rsidRDefault="000B4732" w:rsidP="00070EF4">
      <w:pPr>
        <w:numPr>
          <w:ilvl w:val="0"/>
          <w:numId w:val="3"/>
        </w:numPr>
        <w:spacing w:before="240" w:after="0" w:line="240" w:lineRule="auto"/>
        <w:textAlignment w:val="baseline"/>
        <w:rPr>
          <w:rFonts w:ascii="Times New Roman" w:eastAsia="Times New Roman" w:hAnsi="Times New Roman" w:cs="Times New Roman"/>
          <w:color w:val="000000"/>
        </w:rPr>
      </w:pPr>
      <w:r w:rsidRPr="000B4732">
        <w:rPr>
          <w:rFonts w:ascii="Times New Roman" w:eastAsia="Times New Roman" w:hAnsi="Times New Roman" w:cs="Times New Roman"/>
          <w:b/>
          <w:bCs/>
          <w:color w:val="000000"/>
          <w:sz w:val="24"/>
          <w:szCs w:val="24"/>
        </w:rPr>
        <w:t>Zero Trust Rule:</w:t>
      </w:r>
      <w:r w:rsidRPr="000B4732">
        <w:rPr>
          <w:rFonts w:ascii="Times New Roman" w:eastAsia="Times New Roman" w:hAnsi="Times New Roman" w:cs="Times New Roman"/>
          <w:color w:val="000000"/>
          <w:sz w:val="24"/>
          <w:szCs w:val="24"/>
        </w:rPr>
        <w:t xml:space="preserve"> Check and confirm every try to get in, even from inside the system.</w:t>
      </w:r>
    </w:p>
    <w:p w14:paraId="2316BC36" w14:textId="0AA0740A" w:rsidR="000B4732" w:rsidRDefault="000B4732" w:rsidP="000B4732">
      <w:pPr>
        <w:pStyle w:val="ListParagraph"/>
        <w:numPr>
          <w:ilvl w:val="0"/>
          <w:numId w:val="3"/>
        </w:numPr>
        <w:spacing w:before="240" w:after="240" w:line="240" w:lineRule="auto"/>
        <w:jc w:val="both"/>
        <w:rPr>
          <w:rFonts w:ascii="Times New Roman" w:eastAsia="Times New Roman" w:hAnsi="Times New Roman" w:cs="Times New Roman"/>
          <w:color w:val="000000"/>
          <w:sz w:val="24"/>
          <w:szCs w:val="24"/>
        </w:rPr>
      </w:pPr>
      <w:r w:rsidRPr="000B4732">
        <w:rPr>
          <w:rFonts w:ascii="Times New Roman" w:eastAsia="Times New Roman" w:hAnsi="Times New Roman" w:cs="Times New Roman"/>
          <w:b/>
          <w:bCs/>
          <w:color w:val="000000"/>
          <w:sz w:val="24"/>
          <w:szCs w:val="24"/>
        </w:rPr>
        <w:t>Lock and Codes:</w:t>
      </w:r>
      <w:r w:rsidRPr="000B4732">
        <w:rPr>
          <w:rFonts w:ascii="Times New Roman" w:eastAsia="Times New Roman" w:hAnsi="Times New Roman" w:cs="Times New Roman"/>
          <w:color w:val="000000"/>
          <w:sz w:val="24"/>
          <w:szCs w:val="24"/>
        </w:rPr>
        <w:t xml:space="preserve"> Keep key data safe with a lock (AES-256) when stored and (TLS 1.3) when moved. </w:t>
      </w:r>
    </w:p>
    <w:p w14:paraId="48906186" w14:textId="77777777" w:rsidR="000B4732" w:rsidRPr="000B4732" w:rsidRDefault="000B4732" w:rsidP="000B4732">
      <w:pPr>
        <w:pStyle w:val="ListParagraph"/>
        <w:spacing w:before="240" w:after="240" w:line="240" w:lineRule="auto"/>
        <w:jc w:val="both"/>
        <w:rPr>
          <w:rFonts w:ascii="Times New Roman" w:eastAsia="Times New Roman" w:hAnsi="Times New Roman" w:cs="Times New Roman"/>
          <w:color w:val="000000"/>
          <w:sz w:val="24"/>
          <w:szCs w:val="24"/>
        </w:rPr>
      </w:pPr>
    </w:p>
    <w:p w14:paraId="61EC3472" w14:textId="31D59792" w:rsidR="000B4732" w:rsidRPr="000B4732" w:rsidRDefault="000B4732" w:rsidP="000B4732">
      <w:pPr>
        <w:pStyle w:val="ListParagraph"/>
        <w:numPr>
          <w:ilvl w:val="0"/>
          <w:numId w:val="3"/>
        </w:numPr>
        <w:spacing w:before="240" w:after="240" w:line="240" w:lineRule="auto"/>
        <w:jc w:val="both"/>
        <w:rPr>
          <w:rFonts w:ascii="Times New Roman" w:eastAsia="Times New Roman" w:hAnsi="Times New Roman" w:cs="Times New Roman"/>
          <w:color w:val="000000"/>
          <w:sz w:val="24"/>
          <w:szCs w:val="24"/>
        </w:rPr>
      </w:pPr>
      <w:r w:rsidRPr="000B4732">
        <w:rPr>
          <w:rFonts w:ascii="Times New Roman" w:eastAsia="Times New Roman" w:hAnsi="Times New Roman" w:cs="Times New Roman"/>
          <w:b/>
          <w:bCs/>
          <w:color w:val="000000"/>
          <w:sz w:val="24"/>
          <w:szCs w:val="24"/>
        </w:rPr>
        <w:t>API Safe Entry:</w:t>
      </w:r>
      <w:r w:rsidRPr="000B4732">
        <w:rPr>
          <w:rFonts w:ascii="Times New Roman" w:eastAsia="Times New Roman" w:hAnsi="Times New Roman" w:cs="Times New Roman"/>
          <w:color w:val="000000"/>
          <w:sz w:val="24"/>
          <w:szCs w:val="24"/>
        </w:rPr>
        <w:t xml:space="preserve"> This holds up the rules for API checks, keeps logs, and spots any odd acts.</w:t>
      </w:r>
    </w:p>
    <w:p w14:paraId="49D3EB06" w14:textId="77777777" w:rsidR="000B4732" w:rsidRPr="000B4732" w:rsidRDefault="000B4732" w:rsidP="000B4732">
      <w:pPr>
        <w:pStyle w:val="ListParagraph"/>
        <w:spacing w:before="240" w:after="240" w:line="240" w:lineRule="auto"/>
        <w:jc w:val="both"/>
        <w:rPr>
          <w:rFonts w:ascii="Times New Roman" w:eastAsia="Times New Roman" w:hAnsi="Times New Roman" w:cs="Times New Roman"/>
          <w:color w:val="000000"/>
          <w:sz w:val="24"/>
          <w:szCs w:val="24"/>
        </w:rPr>
      </w:pPr>
    </w:p>
    <w:p w14:paraId="173EE925" w14:textId="18B9B5E8" w:rsidR="000B4732" w:rsidRPr="000B4732" w:rsidRDefault="000B4732" w:rsidP="000B4732">
      <w:pPr>
        <w:pStyle w:val="ListParagraph"/>
        <w:numPr>
          <w:ilvl w:val="0"/>
          <w:numId w:val="3"/>
        </w:numPr>
        <w:spacing w:before="240" w:after="240" w:line="240" w:lineRule="auto"/>
        <w:jc w:val="both"/>
        <w:rPr>
          <w:rFonts w:ascii="Times New Roman" w:eastAsia="Times New Roman" w:hAnsi="Times New Roman" w:cs="Times New Roman"/>
          <w:color w:val="000000"/>
          <w:sz w:val="24"/>
          <w:szCs w:val="24"/>
        </w:rPr>
      </w:pPr>
      <w:r w:rsidRPr="000B4732">
        <w:rPr>
          <w:rFonts w:ascii="Times New Roman" w:eastAsia="Times New Roman" w:hAnsi="Times New Roman" w:cs="Times New Roman"/>
          <w:b/>
          <w:bCs/>
          <w:color w:val="000000"/>
          <w:sz w:val="24"/>
          <w:szCs w:val="24"/>
        </w:rPr>
        <w:t>Many-Step Check (MFA):</w:t>
      </w:r>
      <w:r w:rsidRPr="000B4732">
        <w:rPr>
          <w:rFonts w:ascii="Times New Roman" w:eastAsia="Times New Roman" w:hAnsi="Times New Roman" w:cs="Times New Roman"/>
          <w:color w:val="000000"/>
          <w:sz w:val="24"/>
          <w:szCs w:val="24"/>
        </w:rPr>
        <w:t xml:space="preserve"> Makes sure only the right workers get into the system.</w:t>
      </w:r>
    </w:p>
    <w:p w14:paraId="41ACA4E6" w14:textId="77777777" w:rsidR="000B4732" w:rsidRPr="000B4732" w:rsidRDefault="000B4732" w:rsidP="000B4732">
      <w:pPr>
        <w:pStyle w:val="ListParagraph"/>
        <w:spacing w:before="240" w:after="240" w:line="240" w:lineRule="auto"/>
        <w:jc w:val="both"/>
        <w:rPr>
          <w:rFonts w:ascii="Times New Roman" w:eastAsia="Times New Roman" w:hAnsi="Times New Roman" w:cs="Times New Roman"/>
          <w:color w:val="000000"/>
          <w:sz w:val="24"/>
          <w:szCs w:val="24"/>
        </w:rPr>
      </w:pPr>
    </w:p>
    <w:p w14:paraId="1BBF3C2E" w14:textId="0780E8F8" w:rsidR="00BF7E07" w:rsidRPr="000B4732" w:rsidRDefault="000B4732" w:rsidP="000B4732">
      <w:pPr>
        <w:pStyle w:val="ListParagraph"/>
        <w:numPr>
          <w:ilvl w:val="0"/>
          <w:numId w:val="3"/>
        </w:numPr>
        <w:spacing w:before="240" w:after="240" w:line="240" w:lineRule="auto"/>
        <w:rPr>
          <w:rFonts w:ascii="Times New Roman" w:eastAsia="Times New Roman" w:hAnsi="Times New Roman" w:cs="Times New Roman"/>
          <w:sz w:val="28"/>
          <w:szCs w:val="28"/>
        </w:rPr>
      </w:pPr>
      <w:r w:rsidRPr="000B4732">
        <w:rPr>
          <w:rFonts w:ascii="Times New Roman" w:eastAsia="Times New Roman" w:hAnsi="Times New Roman" w:cs="Times New Roman"/>
          <w:b/>
          <w:bCs/>
          <w:color w:val="000000"/>
          <w:sz w:val="24"/>
          <w:szCs w:val="24"/>
        </w:rPr>
        <w:t xml:space="preserve">Build with Privacy: </w:t>
      </w:r>
      <w:r w:rsidRPr="000B4732">
        <w:rPr>
          <w:rFonts w:ascii="Times New Roman" w:eastAsia="Times New Roman" w:hAnsi="Times New Roman" w:cs="Times New Roman"/>
          <w:color w:val="000000"/>
          <w:sz w:val="24"/>
          <w:szCs w:val="24"/>
        </w:rPr>
        <w:t>Make systems in a way that cuts down on how much data people can see from the start.</w:t>
      </w:r>
    </w:p>
    <w:p w14:paraId="127463BD" w14:textId="27CF8249" w:rsidR="00BF7E07" w:rsidRPr="00BF7E07" w:rsidRDefault="00BF7E07" w:rsidP="00070EF4">
      <w:pPr>
        <w:numPr>
          <w:ilvl w:val="0"/>
          <w:numId w:val="3"/>
        </w:numPr>
        <w:spacing w:after="0" w:line="240" w:lineRule="auto"/>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Data Minimisatio</w:t>
      </w:r>
      <w:r w:rsidR="00070EF4" w:rsidRPr="00070EF4">
        <w:rPr>
          <w:rFonts w:ascii="Times New Roman" w:eastAsia="Times New Roman" w:hAnsi="Times New Roman" w:cs="Times New Roman"/>
          <w:b/>
          <w:bCs/>
          <w:color w:val="000000"/>
          <w:sz w:val="24"/>
          <w:szCs w:val="24"/>
        </w:rPr>
        <w:t xml:space="preserve">n: </w:t>
      </w:r>
      <w:r w:rsidRPr="00BF7E07">
        <w:rPr>
          <w:rFonts w:ascii="Times New Roman" w:eastAsia="Times New Roman" w:hAnsi="Times New Roman" w:cs="Times New Roman"/>
          <w:color w:val="000000"/>
          <w:sz w:val="24"/>
          <w:szCs w:val="24"/>
        </w:rPr>
        <w:t>Only collect and retain personal data strictly necessary for service provision.</w:t>
      </w:r>
      <w:r w:rsidRPr="00BF7E07">
        <w:rPr>
          <w:rFonts w:ascii="Times New Roman" w:eastAsia="Times New Roman" w:hAnsi="Times New Roman" w:cs="Times New Roman"/>
          <w:color w:val="000000"/>
          <w:sz w:val="24"/>
          <w:szCs w:val="24"/>
        </w:rPr>
        <w:br/>
      </w:r>
    </w:p>
    <w:p w14:paraId="162317E3" w14:textId="5F3AFF40" w:rsidR="00BF7E07" w:rsidRPr="00BF7E07" w:rsidRDefault="00BF7E07" w:rsidP="00BF7E07">
      <w:pPr>
        <w:numPr>
          <w:ilvl w:val="0"/>
          <w:numId w:val="3"/>
        </w:numPr>
        <w:spacing w:after="0" w:line="240" w:lineRule="auto"/>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Employee Trainin</w:t>
      </w:r>
      <w:r w:rsidR="00070EF4" w:rsidRPr="00070EF4">
        <w:rPr>
          <w:rFonts w:ascii="Times New Roman" w:eastAsia="Times New Roman" w:hAnsi="Times New Roman" w:cs="Times New Roman"/>
          <w:b/>
          <w:bCs/>
          <w:color w:val="000000"/>
          <w:sz w:val="24"/>
          <w:szCs w:val="24"/>
        </w:rPr>
        <w:t>g:</w:t>
      </w:r>
      <w:r w:rsidRPr="00BF7E07">
        <w:rPr>
          <w:rFonts w:ascii="Times New Roman" w:eastAsia="Times New Roman" w:hAnsi="Times New Roman" w:cs="Times New Roman"/>
          <w:color w:val="000000"/>
          <w:sz w:val="24"/>
          <w:szCs w:val="24"/>
        </w:rPr>
        <w:t xml:space="preserve"> strong “human firewall” is essential; staff must be trained on ICT security and privacy law obligations.</w:t>
      </w:r>
      <w:r w:rsidRPr="00BF7E07">
        <w:rPr>
          <w:rFonts w:ascii="Times New Roman" w:eastAsia="Times New Roman" w:hAnsi="Times New Roman" w:cs="Times New Roman"/>
          <w:color w:val="000000"/>
          <w:sz w:val="24"/>
          <w:szCs w:val="24"/>
        </w:rPr>
        <w:br/>
      </w:r>
    </w:p>
    <w:p w14:paraId="5B582B37" w14:textId="3F5AF859" w:rsidR="00BF7E07" w:rsidRPr="00BF7E07" w:rsidRDefault="00BF7E07" w:rsidP="00BF7E07">
      <w:pPr>
        <w:numPr>
          <w:ilvl w:val="0"/>
          <w:numId w:val="3"/>
        </w:numPr>
        <w:spacing w:after="240" w:line="240" w:lineRule="auto"/>
        <w:textAlignment w:val="baseline"/>
        <w:rPr>
          <w:rFonts w:ascii="Arial" w:eastAsia="Times New Roman" w:hAnsi="Arial" w:cs="Arial"/>
          <w:color w:val="000000"/>
        </w:rPr>
      </w:pPr>
      <w:r w:rsidRPr="00BF7E07">
        <w:rPr>
          <w:rFonts w:ascii="Times New Roman" w:eastAsia="Times New Roman" w:hAnsi="Times New Roman" w:cs="Times New Roman"/>
          <w:b/>
          <w:bCs/>
          <w:color w:val="000000"/>
          <w:sz w:val="24"/>
          <w:szCs w:val="24"/>
        </w:rPr>
        <w:lastRenderedPageBreak/>
        <w:t>Incident Response Plannin</w:t>
      </w:r>
      <w:r w:rsidR="00070EF4" w:rsidRPr="00070EF4">
        <w:rPr>
          <w:rFonts w:ascii="Times New Roman" w:eastAsia="Times New Roman" w:hAnsi="Times New Roman" w:cs="Times New Roman"/>
          <w:b/>
          <w:bCs/>
          <w:color w:val="000000"/>
          <w:sz w:val="24"/>
          <w:szCs w:val="24"/>
        </w:rPr>
        <w:t xml:space="preserve">g: </w:t>
      </w:r>
      <w:r w:rsidRPr="00BF7E07">
        <w:rPr>
          <w:rFonts w:ascii="Times New Roman" w:eastAsia="Times New Roman" w:hAnsi="Times New Roman" w:cs="Times New Roman"/>
          <w:color w:val="000000"/>
          <w:sz w:val="24"/>
          <w:szCs w:val="24"/>
        </w:rPr>
        <w:t>A documented protocol ensures rapid containment, customer notification, and regulatory compliance when breaches occur.</w:t>
      </w:r>
      <w:r w:rsidRPr="00BF7E07">
        <w:rPr>
          <w:rFonts w:ascii="Arial" w:eastAsia="Times New Roman" w:hAnsi="Arial" w:cs="Arial"/>
          <w:color w:val="000000"/>
        </w:rPr>
        <w:br/>
      </w:r>
    </w:p>
    <w:p w14:paraId="607ECF52"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4. Ethical Compliance in ICT Practices</w:t>
      </w:r>
    </w:p>
    <w:p w14:paraId="7BE45DAB" w14:textId="77777777" w:rsidR="00BF7E07" w:rsidRPr="00BF7E07" w:rsidRDefault="00BF7E07" w:rsidP="00BF7E07">
      <w:pPr>
        <w:spacing w:before="280" w:after="80" w:line="240" w:lineRule="auto"/>
        <w:outlineLvl w:val="2"/>
        <w:rPr>
          <w:rFonts w:ascii="Times New Roman" w:eastAsia="Times New Roman" w:hAnsi="Times New Roman" w:cs="Times New Roman"/>
          <w:b/>
          <w:bCs/>
          <w:sz w:val="27"/>
          <w:szCs w:val="27"/>
        </w:rPr>
      </w:pPr>
      <w:r w:rsidRPr="00BF7E07">
        <w:rPr>
          <w:rFonts w:ascii="Times New Roman" w:eastAsia="Times New Roman" w:hAnsi="Times New Roman" w:cs="Times New Roman"/>
          <w:b/>
          <w:bCs/>
          <w:color w:val="000000"/>
          <w:sz w:val="26"/>
          <w:szCs w:val="26"/>
        </w:rPr>
        <w:t>4.1 Ethical Assessment of Optus’ Data Handling</w:t>
      </w:r>
    </w:p>
    <w:p w14:paraId="02EA6402" w14:textId="2F5AFE7F" w:rsidR="00BF7E07" w:rsidRPr="00BF7E07" w:rsidRDefault="00BF7E07" w:rsidP="00070EF4">
      <w:pPr>
        <w:spacing w:before="240" w:after="240" w:line="240" w:lineRule="auto"/>
        <w:jc w:val="both"/>
        <w:rPr>
          <w:rFonts w:ascii="Times New Roman" w:eastAsia="Times New Roman" w:hAnsi="Times New Roman" w:cs="Times New Roman"/>
          <w:sz w:val="28"/>
          <w:szCs w:val="28"/>
        </w:rPr>
      </w:pPr>
      <w:r w:rsidRPr="00BF7E07">
        <w:rPr>
          <w:rFonts w:ascii="Times New Roman" w:eastAsia="Times New Roman" w:hAnsi="Times New Roman" w:cs="Times New Roman"/>
          <w:color w:val="000000"/>
          <w:sz w:val="24"/>
          <w:szCs w:val="24"/>
        </w:rPr>
        <w:t xml:space="preserve">From </w:t>
      </w:r>
      <w:r w:rsidR="006428E3" w:rsidRPr="006428E3">
        <w:rPr>
          <w:rFonts w:ascii="Times New Roman" w:eastAsia="Times New Roman" w:hAnsi="Times New Roman" w:cs="Times New Roman"/>
          <w:color w:val="000000"/>
          <w:sz w:val="24"/>
          <w:szCs w:val="24"/>
        </w:rPr>
        <w:t>an ICT ethics perspective, the Optus data breach is an example of a failure to fulfill core ethical responsibilities, where there were major deficiencies in accountability, transparency, data management and customer protection.</w:t>
      </w:r>
    </w:p>
    <w:p w14:paraId="66B66CCD" w14:textId="49DA014E" w:rsidR="004C7250" w:rsidRDefault="004C7250" w:rsidP="004C7250">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4C7250">
        <w:rPr>
          <w:rFonts w:ascii="Times New Roman" w:eastAsia="Times New Roman" w:hAnsi="Times New Roman" w:cs="Times New Roman"/>
          <w:b/>
          <w:bCs/>
          <w:color w:val="000000"/>
          <w:sz w:val="24"/>
          <w:szCs w:val="24"/>
        </w:rPr>
        <w:t>Duty of Care:</w:t>
      </w:r>
      <w:r w:rsidRPr="004C7250">
        <w:rPr>
          <w:rFonts w:ascii="Times New Roman" w:eastAsia="Times New Roman" w:hAnsi="Times New Roman" w:cs="Times New Roman"/>
          <w:color w:val="000000"/>
          <w:sz w:val="24"/>
          <w:szCs w:val="24"/>
        </w:rPr>
        <w:t xml:space="preserve"> As a keeper of key private data, Optus had a deep moral need to guard user info from clear dangers.</w:t>
      </w:r>
    </w:p>
    <w:p w14:paraId="4B70EF57" w14:textId="77777777" w:rsidR="004C7250" w:rsidRPr="004C7250" w:rsidRDefault="004C7250" w:rsidP="004C7250">
      <w:pPr>
        <w:spacing w:after="0" w:line="240" w:lineRule="auto"/>
        <w:jc w:val="both"/>
        <w:textAlignment w:val="baseline"/>
        <w:rPr>
          <w:rFonts w:ascii="Times New Roman" w:eastAsia="Times New Roman" w:hAnsi="Times New Roman" w:cs="Times New Roman"/>
          <w:color w:val="000000"/>
          <w:sz w:val="24"/>
          <w:szCs w:val="24"/>
        </w:rPr>
      </w:pPr>
    </w:p>
    <w:p w14:paraId="4E0927CE" w14:textId="18C94FCB" w:rsidR="00BF7E07" w:rsidRDefault="004C7250" w:rsidP="004C7250">
      <w:pPr>
        <w:numPr>
          <w:ilvl w:val="0"/>
          <w:numId w:val="4"/>
        </w:numPr>
        <w:spacing w:after="0" w:line="240" w:lineRule="auto"/>
        <w:textAlignment w:val="baseline"/>
        <w:rPr>
          <w:rFonts w:ascii="Times New Roman" w:eastAsia="Times New Roman" w:hAnsi="Times New Roman" w:cs="Times New Roman"/>
          <w:color w:val="000000"/>
          <w:sz w:val="24"/>
          <w:szCs w:val="24"/>
        </w:rPr>
      </w:pPr>
      <w:r w:rsidRPr="004C7250">
        <w:rPr>
          <w:rFonts w:ascii="Times New Roman" w:eastAsia="Times New Roman" w:hAnsi="Times New Roman" w:cs="Times New Roman"/>
          <w:b/>
          <w:bCs/>
          <w:color w:val="000000"/>
          <w:sz w:val="24"/>
          <w:szCs w:val="24"/>
        </w:rPr>
        <w:t>Transparency:</w:t>
      </w:r>
      <w:r w:rsidRPr="004C7250">
        <w:rPr>
          <w:rFonts w:ascii="Times New Roman" w:eastAsia="Times New Roman" w:hAnsi="Times New Roman" w:cs="Times New Roman"/>
          <w:color w:val="000000"/>
          <w:sz w:val="24"/>
          <w:szCs w:val="24"/>
        </w:rPr>
        <w:t xml:space="preserve"> At first, Optus named the break-in as “clever,” but more info later made it clear it was from a simple setup mistake.</w:t>
      </w:r>
    </w:p>
    <w:p w14:paraId="7E06F0F0" w14:textId="77777777" w:rsidR="004C7250" w:rsidRPr="00BF7E07" w:rsidRDefault="004C7250" w:rsidP="004C7250">
      <w:pPr>
        <w:spacing w:after="0" w:line="240" w:lineRule="auto"/>
        <w:ind w:left="720"/>
        <w:textAlignment w:val="baseline"/>
        <w:rPr>
          <w:rFonts w:ascii="Times New Roman" w:eastAsia="Times New Roman" w:hAnsi="Times New Roman" w:cs="Times New Roman"/>
          <w:color w:val="000000"/>
          <w:sz w:val="24"/>
          <w:szCs w:val="24"/>
        </w:rPr>
      </w:pPr>
    </w:p>
    <w:p w14:paraId="78616A97" w14:textId="73D28763" w:rsidR="00070EF4" w:rsidRPr="00070EF4" w:rsidRDefault="00BF7E07" w:rsidP="00070EF4">
      <w:pPr>
        <w:numPr>
          <w:ilvl w:val="0"/>
          <w:numId w:val="4"/>
        </w:numPr>
        <w:spacing w:after="240" w:line="240" w:lineRule="auto"/>
        <w:jc w:val="both"/>
        <w:textAlignment w:val="baseline"/>
        <w:rPr>
          <w:rFonts w:ascii="Times New Roman" w:eastAsia="Times New Roman" w:hAnsi="Times New Roman" w:cs="Times New Roman"/>
          <w:color w:val="000000"/>
          <w:sz w:val="24"/>
          <w:szCs w:val="24"/>
        </w:rPr>
      </w:pPr>
      <w:r w:rsidRPr="00BF7E07">
        <w:rPr>
          <w:rFonts w:ascii="Times New Roman" w:eastAsia="Times New Roman" w:hAnsi="Times New Roman" w:cs="Times New Roman"/>
          <w:b/>
          <w:bCs/>
          <w:color w:val="000000"/>
          <w:sz w:val="24"/>
          <w:szCs w:val="24"/>
        </w:rPr>
        <w:t>Data Stewardshi</w:t>
      </w:r>
      <w:r w:rsidR="00070EF4">
        <w:rPr>
          <w:rFonts w:ascii="Times New Roman" w:eastAsia="Times New Roman" w:hAnsi="Times New Roman" w:cs="Times New Roman"/>
          <w:b/>
          <w:bCs/>
          <w:color w:val="000000"/>
          <w:sz w:val="24"/>
          <w:szCs w:val="24"/>
        </w:rPr>
        <w:t xml:space="preserve">p: </w:t>
      </w:r>
      <w:r w:rsidRPr="00BF7E07">
        <w:rPr>
          <w:rFonts w:ascii="Times New Roman" w:eastAsia="Times New Roman" w:hAnsi="Times New Roman" w:cs="Times New Roman"/>
          <w:color w:val="000000"/>
          <w:sz w:val="24"/>
          <w:szCs w:val="24"/>
        </w:rPr>
        <w:t xml:space="preserve">Retaining data of former customers without secure deletion contradicted principles of data </w:t>
      </w:r>
      <w:r w:rsidR="00070EF4" w:rsidRPr="00BF7E07">
        <w:rPr>
          <w:rFonts w:ascii="Times New Roman" w:eastAsia="Times New Roman" w:hAnsi="Times New Roman" w:cs="Times New Roman"/>
          <w:color w:val="000000"/>
          <w:sz w:val="24"/>
          <w:szCs w:val="24"/>
        </w:rPr>
        <w:t>minimization</w:t>
      </w:r>
      <w:r w:rsidRPr="00BF7E07">
        <w:rPr>
          <w:rFonts w:ascii="Times New Roman" w:eastAsia="Times New Roman" w:hAnsi="Times New Roman" w:cs="Times New Roman"/>
          <w:color w:val="000000"/>
          <w:sz w:val="24"/>
          <w:szCs w:val="24"/>
        </w:rPr>
        <w:t>.</w:t>
      </w:r>
    </w:p>
    <w:p w14:paraId="5048FAE7" w14:textId="6EA0E450" w:rsidR="00BF7E07" w:rsidRPr="00BF7E07" w:rsidRDefault="00070EF4" w:rsidP="00070EF4">
      <w:pPr>
        <w:numPr>
          <w:ilvl w:val="0"/>
          <w:numId w:val="4"/>
        </w:numPr>
        <w:spacing w:after="240" w:line="240" w:lineRule="auto"/>
        <w:textAlignment w:val="baseline"/>
        <w:rPr>
          <w:rFonts w:ascii="Arial" w:eastAsia="Times New Roman" w:hAnsi="Arial" w:cs="Arial"/>
          <w:color w:val="000000"/>
        </w:rPr>
      </w:pPr>
      <w:r w:rsidRPr="00070EF4">
        <w:rPr>
          <w:rFonts w:ascii="Times New Roman" w:hAnsi="Times New Roman" w:cs="Times New Roman"/>
          <w:b/>
          <w:bCs/>
          <w:color w:val="000000"/>
          <w:sz w:val="24"/>
          <w:szCs w:val="24"/>
        </w:rPr>
        <w:t>Customer Harm:</w:t>
      </w:r>
      <w:r w:rsidRPr="00070EF4">
        <w:rPr>
          <w:rFonts w:ascii="Times New Roman" w:hAnsi="Times New Roman" w:cs="Times New Roman"/>
          <w:color w:val="000000"/>
          <w:sz w:val="24"/>
          <w:szCs w:val="24"/>
        </w:rPr>
        <w:t xml:space="preserve"> Millions of people suffered risk of identity theft, financial loss, and emotional distress.</w:t>
      </w:r>
      <w:r w:rsidR="00BF7E07" w:rsidRPr="00BF7E07">
        <w:rPr>
          <w:rFonts w:ascii="Arial" w:eastAsia="Times New Roman" w:hAnsi="Arial" w:cs="Arial"/>
          <w:color w:val="000000"/>
        </w:rPr>
        <w:br/>
      </w:r>
    </w:p>
    <w:p w14:paraId="392C5CF7" w14:textId="31A745E2" w:rsidR="00A379B8" w:rsidRPr="00A379B8" w:rsidRDefault="00A379B8" w:rsidP="00A379B8">
      <w:pPr>
        <w:pStyle w:val="Heading3"/>
        <w:numPr>
          <w:ilvl w:val="1"/>
          <w:numId w:val="11"/>
        </w:numPr>
        <w:spacing w:before="280" w:beforeAutospacing="0" w:after="80" w:afterAutospacing="0"/>
      </w:pPr>
      <w:r w:rsidRPr="00A379B8">
        <w:rPr>
          <w:color w:val="000000"/>
          <w:sz w:val="26"/>
          <w:szCs w:val="26"/>
        </w:rPr>
        <w:t>Legal Compliance Australian Privacy Law</w:t>
      </w:r>
    </w:p>
    <w:p w14:paraId="6BA7310B" w14:textId="01419303" w:rsidR="006428E3" w:rsidRPr="006428E3" w:rsidRDefault="006428E3" w:rsidP="006428E3">
      <w:pPr>
        <w:pStyle w:val="NormalWeb"/>
        <w:spacing w:before="240" w:beforeAutospacing="0" w:after="0" w:afterAutospacing="0"/>
        <w:textAlignment w:val="baseline"/>
        <w:rPr>
          <w:color w:val="000000"/>
        </w:rPr>
      </w:pPr>
      <w:r w:rsidRPr="006428E3">
        <w:rPr>
          <w:color w:val="000000"/>
        </w:rPr>
        <w:t>The Optus data breach violated Australian privacy laws, showing serious failures in data protection, notification and data retention.</w:t>
      </w:r>
    </w:p>
    <w:p w14:paraId="474BB4AE" w14:textId="3F564523" w:rsidR="00A379B8" w:rsidRPr="00A379B8" w:rsidRDefault="00A379B8" w:rsidP="00A379B8">
      <w:pPr>
        <w:pStyle w:val="NormalWeb"/>
        <w:numPr>
          <w:ilvl w:val="0"/>
          <w:numId w:val="9"/>
        </w:numPr>
        <w:spacing w:before="240" w:beforeAutospacing="0" w:after="0" w:afterAutospacing="0"/>
        <w:textAlignment w:val="baseline"/>
        <w:rPr>
          <w:color w:val="000000"/>
        </w:rPr>
      </w:pPr>
      <w:r w:rsidRPr="00A379B8">
        <w:rPr>
          <w:b/>
          <w:bCs/>
          <w:color w:val="000000"/>
        </w:rPr>
        <w:t>Privacy Act 1988 (Cth):</w:t>
      </w:r>
    </w:p>
    <w:p w14:paraId="5F359FBF" w14:textId="3BD32ED8" w:rsidR="00A379B8" w:rsidRDefault="00A379B8" w:rsidP="00A379B8">
      <w:pPr>
        <w:pStyle w:val="NormalWeb"/>
        <w:numPr>
          <w:ilvl w:val="0"/>
          <w:numId w:val="12"/>
        </w:numPr>
        <w:spacing w:before="240" w:beforeAutospacing="0" w:after="0" w:afterAutospacing="0"/>
        <w:textAlignment w:val="baseline"/>
        <w:rPr>
          <w:color w:val="000000"/>
        </w:rPr>
      </w:pPr>
      <w:r w:rsidRPr="00A379B8">
        <w:rPr>
          <w:b/>
          <w:bCs/>
          <w:color w:val="000000"/>
        </w:rPr>
        <w:t>APP 6 (Use &amp; Disclosure of Personal Information):</w:t>
      </w:r>
      <w:r w:rsidRPr="00A379B8">
        <w:rPr>
          <w:color w:val="000000"/>
        </w:rPr>
        <w:t xml:space="preserve"> Information must be used only for stated purposes.</w:t>
      </w:r>
      <w:r w:rsidR="004C7250">
        <w:rPr>
          <w:color w:val="000000"/>
        </w:rPr>
        <w:t xml:space="preserve"> </w:t>
      </w:r>
    </w:p>
    <w:p w14:paraId="7559CDDB" w14:textId="77777777" w:rsidR="00A379B8" w:rsidRDefault="00A379B8" w:rsidP="00A379B8">
      <w:pPr>
        <w:pStyle w:val="NormalWeb"/>
        <w:numPr>
          <w:ilvl w:val="0"/>
          <w:numId w:val="12"/>
        </w:numPr>
        <w:spacing w:before="240" w:beforeAutospacing="0" w:after="0" w:afterAutospacing="0"/>
        <w:textAlignment w:val="baseline"/>
        <w:rPr>
          <w:color w:val="000000"/>
        </w:rPr>
      </w:pPr>
      <w:r w:rsidRPr="00A379B8">
        <w:rPr>
          <w:b/>
          <w:bCs/>
          <w:color w:val="000000"/>
        </w:rPr>
        <w:t>APP 11 (Security of Personal Information):</w:t>
      </w:r>
      <w:r w:rsidRPr="00A379B8">
        <w:rPr>
          <w:color w:val="000000"/>
        </w:rPr>
        <w:t xml:space="preserve"> Organizations must take reasonable steps to protect personal data.</w:t>
      </w:r>
    </w:p>
    <w:p w14:paraId="0842D6FF" w14:textId="547E8187" w:rsidR="00A379B8" w:rsidRPr="00A379B8" w:rsidRDefault="00A379B8" w:rsidP="00A379B8">
      <w:pPr>
        <w:pStyle w:val="NormalWeb"/>
        <w:numPr>
          <w:ilvl w:val="0"/>
          <w:numId w:val="12"/>
        </w:numPr>
        <w:spacing w:before="240" w:beforeAutospacing="0" w:after="0" w:afterAutospacing="0"/>
        <w:textAlignment w:val="baseline"/>
        <w:rPr>
          <w:color w:val="000000"/>
        </w:rPr>
      </w:pPr>
      <w:r w:rsidRPr="00A379B8">
        <w:rPr>
          <w:color w:val="000000"/>
        </w:rPr>
        <w:t>Optus clearly failed to meet these obligations.</w:t>
      </w:r>
      <w:r w:rsidRPr="00A379B8">
        <w:rPr>
          <w:rFonts w:ascii="Arial" w:hAnsi="Arial" w:cs="Arial"/>
          <w:color w:val="000000"/>
          <w:sz w:val="22"/>
          <w:szCs w:val="22"/>
        </w:rPr>
        <w:br/>
      </w:r>
    </w:p>
    <w:p w14:paraId="722E2CD0" w14:textId="77777777" w:rsidR="00A379B8" w:rsidRPr="00A379B8" w:rsidRDefault="00A379B8" w:rsidP="00A379B8">
      <w:pPr>
        <w:pStyle w:val="NormalWeb"/>
        <w:numPr>
          <w:ilvl w:val="0"/>
          <w:numId w:val="9"/>
        </w:numPr>
        <w:spacing w:before="0" w:beforeAutospacing="0" w:after="0" w:afterAutospacing="0"/>
        <w:textAlignment w:val="baseline"/>
        <w:rPr>
          <w:color w:val="000000"/>
          <w:sz w:val="22"/>
          <w:szCs w:val="22"/>
        </w:rPr>
      </w:pPr>
      <w:r w:rsidRPr="00A379B8">
        <w:rPr>
          <w:b/>
          <w:bCs/>
          <w:color w:val="000000"/>
        </w:rPr>
        <w:t>Notifiable Data Breaches (NDB) Scheme 2018:</w:t>
      </w:r>
    </w:p>
    <w:p w14:paraId="71F4E05F" w14:textId="0E043CAB" w:rsidR="00A379B8" w:rsidRDefault="00A379B8" w:rsidP="00A379B8">
      <w:pPr>
        <w:pStyle w:val="NormalWeb"/>
        <w:numPr>
          <w:ilvl w:val="0"/>
          <w:numId w:val="14"/>
        </w:numPr>
        <w:spacing w:before="0" w:beforeAutospacing="0" w:after="0" w:afterAutospacing="0"/>
        <w:textAlignment w:val="baseline"/>
        <w:rPr>
          <w:color w:val="000000"/>
          <w:sz w:val="22"/>
          <w:szCs w:val="22"/>
        </w:rPr>
      </w:pPr>
      <w:r w:rsidRPr="00A379B8">
        <w:rPr>
          <w:color w:val="000000"/>
        </w:rPr>
        <w:t>Organizations must promptly notify the OAIC and affected individuals of serious breaches.</w:t>
      </w:r>
    </w:p>
    <w:p w14:paraId="539837B9" w14:textId="77777777" w:rsidR="00A379B8" w:rsidRPr="00A379B8" w:rsidRDefault="00A379B8" w:rsidP="00A379B8">
      <w:pPr>
        <w:pStyle w:val="NormalWeb"/>
        <w:spacing w:before="0" w:beforeAutospacing="0" w:after="0" w:afterAutospacing="0"/>
        <w:ind w:left="1080"/>
        <w:textAlignment w:val="baseline"/>
        <w:rPr>
          <w:color w:val="000000"/>
          <w:sz w:val="22"/>
          <w:szCs w:val="22"/>
        </w:rPr>
      </w:pPr>
    </w:p>
    <w:p w14:paraId="19D1541C" w14:textId="0835C8AB" w:rsidR="00A379B8" w:rsidRPr="00A379B8" w:rsidRDefault="00A379B8" w:rsidP="00A379B8">
      <w:pPr>
        <w:pStyle w:val="NormalWeb"/>
        <w:numPr>
          <w:ilvl w:val="0"/>
          <w:numId w:val="14"/>
        </w:numPr>
        <w:spacing w:before="0" w:beforeAutospacing="0" w:after="0" w:afterAutospacing="0"/>
        <w:textAlignment w:val="baseline"/>
        <w:rPr>
          <w:color w:val="000000"/>
          <w:sz w:val="22"/>
          <w:szCs w:val="22"/>
        </w:rPr>
      </w:pPr>
      <w:r w:rsidRPr="00A379B8">
        <w:rPr>
          <w:color w:val="000000"/>
        </w:rPr>
        <w:t>Optus complied, but notifications were delayed and initially incomplete.</w:t>
      </w:r>
      <w:r w:rsidRPr="00A379B8">
        <w:rPr>
          <w:color w:val="000000"/>
          <w:sz w:val="22"/>
          <w:szCs w:val="22"/>
        </w:rPr>
        <w:br/>
      </w:r>
      <w:r w:rsidRPr="00A379B8">
        <w:rPr>
          <w:color w:val="000000"/>
          <w:sz w:val="22"/>
          <w:szCs w:val="22"/>
        </w:rPr>
        <w:br/>
      </w:r>
    </w:p>
    <w:p w14:paraId="2DED42E1" w14:textId="06DC3ED9" w:rsidR="00A379B8" w:rsidRPr="00A379B8" w:rsidRDefault="00A379B8" w:rsidP="00A379B8">
      <w:pPr>
        <w:pStyle w:val="NormalWeb"/>
        <w:numPr>
          <w:ilvl w:val="0"/>
          <w:numId w:val="9"/>
        </w:numPr>
        <w:spacing w:before="0" w:beforeAutospacing="0" w:after="0" w:afterAutospacing="0"/>
        <w:textAlignment w:val="baseline"/>
        <w:rPr>
          <w:color w:val="000000"/>
        </w:rPr>
      </w:pPr>
      <w:r w:rsidRPr="00A379B8">
        <w:rPr>
          <w:b/>
          <w:bCs/>
          <w:color w:val="000000"/>
        </w:rPr>
        <w:lastRenderedPageBreak/>
        <w:t>Data Retention Laws:</w:t>
      </w:r>
    </w:p>
    <w:p w14:paraId="4A63C7E6" w14:textId="77777777" w:rsidR="00A379B8" w:rsidRPr="00A379B8" w:rsidRDefault="00A379B8" w:rsidP="00A379B8">
      <w:pPr>
        <w:pStyle w:val="NormalWeb"/>
        <w:spacing w:before="0" w:beforeAutospacing="0" w:after="0" w:afterAutospacing="0"/>
        <w:ind w:left="360"/>
        <w:textAlignment w:val="baseline"/>
        <w:rPr>
          <w:color w:val="000000"/>
        </w:rPr>
      </w:pPr>
    </w:p>
    <w:p w14:paraId="6E6979B1" w14:textId="0C5181CD" w:rsidR="00A379B8" w:rsidRPr="00A379B8" w:rsidRDefault="00A379B8" w:rsidP="00A379B8">
      <w:pPr>
        <w:pStyle w:val="NormalWeb"/>
        <w:numPr>
          <w:ilvl w:val="0"/>
          <w:numId w:val="15"/>
        </w:numPr>
        <w:spacing w:before="0" w:beforeAutospacing="0" w:after="0" w:afterAutospacing="0"/>
        <w:textAlignment w:val="baseline"/>
        <w:rPr>
          <w:color w:val="000000"/>
        </w:rPr>
      </w:pPr>
      <w:r w:rsidRPr="00A379B8">
        <w:rPr>
          <w:color w:val="000000"/>
        </w:rPr>
        <w:t xml:space="preserve">Telecom firms are required to store metadata for 2 years. Optus, however, stored identity records for up to 6 years, violating </w:t>
      </w:r>
      <w:r w:rsidRPr="00A379B8">
        <w:rPr>
          <w:b/>
          <w:bCs/>
          <w:color w:val="000000"/>
        </w:rPr>
        <w:t>data minimisation principles</w:t>
      </w:r>
      <w:r w:rsidRPr="00A379B8">
        <w:rPr>
          <w:color w:val="000000"/>
        </w:rPr>
        <w:t>.</w:t>
      </w:r>
    </w:p>
    <w:p w14:paraId="107A8CE8" w14:textId="1785AD95" w:rsidR="00BF7E07" w:rsidRPr="00BF7E07" w:rsidRDefault="00BF7E07" w:rsidP="00BF7E07">
      <w:pPr>
        <w:spacing w:before="240" w:after="240" w:line="240" w:lineRule="auto"/>
        <w:rPr>
          <w:rFonts w:ascii="Times New Roman" w:eastAsia="Times New Roman" w:hAnsi="Times New Roman" w:cs="Times New Roman"/>
          <w:sz w:val="28"/>
          <w:szCs w:val="28"/>
        </w:rPr>
      </w:pPr>
      <w:r w:rsidRPr="00BF7E07">
        <w:rPr>
          <w:rFonts w:ascii="Times New Roman" w:eastAsia="Times New Roman" w:hAnsi="Times New Roman" w:cs="Times New Roman"/>
          <w:color w:val="000000"/>
          <w:sz w:val="24"/>
          <w:szCs w:val="24"/>
        </w:rPr>
        <w:t xml:space="preserve">Ethically, Optus neglected </w:t>
      </w:r>
      <w:r w:rsidRPr="00BF7E07">
        <w:rPr>
          <w:rFonts w:ascii="Times New Roman" w:eastAsia="Times New Roman" w:hAnsi="Times New Roman" w:cs="Times New Roman"/>
          <w:b/>
          <w:bCs/>
          <w:color w:val="000000"/>
          <w:sz w:val="24"/>
          <w:szCs w:val="24"/>
        </w:rPr>
        <w:t xml:space="preserve">data </w:t>
      </w:r>
      <w:r w:rsidR="00070EF4" w:rsidRPr="00070EF4">
        <w:rPr>
          <w:rFonts w:ascii="Times New Roman" w:eastAsia="Times New Roman" w:hAnsi="Times New Roman" w:cs="Times New Roman"/>
          <w:b/>
          <w:bCs/>
          <w:color w:val="000000"/>
          <w:sz w:val="24"/>
          <w:szCs w:val="24"/>
        </w:rPr>
        <w:t>minimization</w:t>
      </w:r>
      <w:r w:rsidRPr="00BF7E07">
        <w:rPr>
          <w:rFonts w:ascii="Times New Roman" w:eastAsia="Times New Roman" w:hAnsi="Times New Roman" w:cs="Times New Roman"/>
          <w:b/>
          <w:bCs/>
          <w:color w:val="000000"/>
          <w:sz w:val="24"/>
          <w:szCs w:val="24"/>
        </w:rPr>
        <w:t>, accountability, and informed consent</w:t>
      </w:r>
      <w:r w:rsidRPr="00BF7E07">
        <w:rPr>
          <w:rFonts w:ascii="Times New Roman" w:eastAsia="Times New Roman" w:hAnsi="Times New Roman" w:cs="Times New Roman"/>
          <w:color w:val="000000"/>
          <w:sz w:val="24"/>
          <w:szCs w:val="24"/>
        </w:rPr>
        <w:t>, thereby breaching both moral and legal expectations.</w:t>
      </w:r>
    </w:p>
    <w:p w14:paraId="487C57CE"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5. Recommendations</w:t>
      </w:r>
    </w:p>
    <w:p w14:paraId="75291082" w14:textId="4A40D946" w:rsidR="005B0FE4" w:rsidRPr="005B0FE4" w:rsidRDefault="00A379B8" w:rsidP="00757E76">
      <w:pPr>
        <w:spacing w:before="240" w:after="240" w:line="240" w:lineRule="auto"/>
        <w:ind w:left="720"/>
        <w:jc w:val="both"/>
        <w:rPr>
          <w:rFonts w:ascii="Times New Roman" w:eastAsia="Times New Roman" w:hAnsi="Times New Roman" w:cs="Times New Roman"/>
          <w:color w:val="000000"/>
          <w:sz w:val="24"/>
          <w:szCs w:val="24"/>
        </w:rPr>
      </w:pPr>
      <w:r w:rsidRPr="005B0FE4">
        <w:rPr>
          <w:rFonts w:ascii="Times New Roman" w:eastAsia="Times New Roman" w:hAnsi="Times New Roman" w:cs="Times New Roman"/>
          <w:color w:val="000000"/>
          <w:sz w:val="24"/>
          <w:szCs w:val="24"/>
        </w:rPr>
        <w:t>The</w:t>
      </w:r>
      <w:r w:rsidR="00757E76">
        <w:rPr>
          <w:rFonts w:ascii="Times New Roman" w:eastAsia="Times New Roman" w:hAnsi="Times New Roman" w:cs="Times New Roman"/>
          <w:color w:val="000000"/>
          <w:sz w:val="24"/>
          <w:szCs w:val="24"/>
        </w:rPr>
        <w:t xml:space="preserve"> </w:t>
      </w:r>
      <w:r w:rsidR="00757E76" w:rsidRPr="00757E76">
        <w:rPr>
          <w:rFonts w:ascii="Times New Roman" w:eastAsia="Times New Roman" w:hAnsi="Times New Roman" w:cs="Times New Roman"/>
          <w:color w:val="000000"/>
          <w:sz w:val="24"/>
          <w:szCs w:val="24"/>
        </w:rPr>
        <w:t>Optus data leak tells us that we need more than just tech safety. We also need a full plan that brings together law, rules, and right ways.</w:t>
      </w:r>
      <w:r w:rsidR="00757E76">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My proposals are</w:t>
      </w:r>
      <w:r w:rsidR="005B0FE4" w:rsidRPr="005B0FE4">
        <w:rPr>
          <w:rFonts w:ascii="Times New Roman" w:eastAsia="Times New Roman" w:hAnsi="Times New Roman" w:cs="Times New Roman"/>
          <w:color w:val="000000"/>
          <w:sz w:val="24"/>
          <w:szCs w:val="24"/>
        </w:rPr>
        <w:t>:</w:t>
      </w:r>
    </w:p>
    <w:p w14:paraId="56CF1F8A" w14:textId="754F657F" w:rsidR="00A379B8" w:rsidRPr="005B0FE4" w:rsidRDefault="005B0FE4"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 xml:space="preserve">1. </w:t>
      </w:r>
      <w:r w:rsidR="00A379B8" w:rsidRPr="005B0FE4">
        <w:rPr>
          <w:rFonts w:ascii="Times New Roman" w:eastAsia="Times New Roman" w:hAnsi="Times New Roman" w:cs="Times New Roman"/>
          <w:b/>
          <w:bCs/>
          <w:color w:val="000000"/>
          <w:sz w:val="24"/>
          <w:szCs w:val="24"/>
        </w:rPr>
        <w:t>Stronger Laws and Penalties</w:t>
      </w:r>
      <w:r w:rsidRPr="005B0FE4">
        <w:rPr>
          <w:rFonts w:ascii="Times New Roman" w:eastAsia="Times New Roman" w:hAnsi="Times New Roman" w:cs="Times New Roman"/>
          <w:b/>
          <w:bCs/>
          <w:color w:val="000000"/>
          <w:sz w:val="24"/>
          <w:szCs w:val="24"/>
        </w:rPr>
        <w:t xml:space="preserve">: </w:t>
      </w:r>
      <w:r w:rsidR="00A379B8" w:rsidRPr="005B0FE4">
        <w:rPr>
          <w:rFonts w:ascii="Times New Roman" w:eastAsia="Times New Roman" w:hAnsi="Times New Roman" w:cs="Times New Roman"/>
          <w:color w:val="000000"/>
          <w:sz w:val="24"/>
          <w:szCs w:val="24"/>
        </w:rPr>
        <w:t>The penalty limits in Australia are very low. We need to impose stiffer penalties like in Europe so that companies don't get carried away. In addition, the laws on long-term data retention need to be reformed.</w:t>
      </w:r>
    </w:p>
    <w:p w14:paraId="250077B7" w14:textId="2EB3C8B9" w:rsidR="00A379B8"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2. Privacy by Design</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Privacy by Design should be followed from the time new systems are built. All APIs should have authentication, encryption and limited access control.</w:t>
      </w:r>
    </w:p>
    <w:p w14:paraId="6BAC1930" w14:textId="48A49311" w:rsidR="005B0FE4"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 xml:space="preserve">3. </w:t>
      </w:r>
      <w:r w:rsidR="005B0FE4" w:rsidRPr="005B0FE4">
        <w:rPr>
          <w:rFonts w:ascii="Times New Roman" w:hAnsi="Times New Roman" w:cs="Times New Roman"/>
          <w:b/>
          <w:bCs/>
          <w:sz w:val="24"/>
          <w:szCs w:val="24"/>
        </w:rPr>
        <w:t>Robust Technical Security</w:t>
      </w:r>
      <w:r w:rsidR="005B0FE4" w:rsidRPr="005B0FE4">
        <w:rPr>
          <w:rFonts w:ascii="Times New Roman" w:hAnsi="Times New Roman" w:cs="Times New Roman"/>
          <w:b/>
          <w:bCs/>
          <w:sz w:val="24"/>
          <w:szCs w:val="24"/>
        </w:rPr>
        <w:t>:</w:t>
      </w:r>
      <w:r w:rsidR="005B0FE4" w:rsidRPr="005B0FE4">
        <w:rPr>
          <w:rFonts w:ascii="Times New Roman" w:hAnsi="Times New Roman" w:cs="Times New Roman"/>
          <w:sz w:val="24"/>
          <w:szCs w:val="24"/>
        </w:rPr>
        <w:t xml:space="preserve"> </w:t>
      </w:r>
      <w:r w:rsidR="005B0FE4" w:rsidRPr="005B0FE4">
        <w:rPr>
          <w:rFonts w:ascii="Times New Roman" w:eastAsia="Times New Roman" w:hAnsi="Times New Roman" w:cs="Times New Roman"/>
          <w:color w:val="000000"/>
          <w:sz w:val="24"/>
          <w:szCs w:val="24"/>
        </w:rPr>
        <w:t>Unique customer identifiers, rate limiting, intrusion detection system (IDS), and regular penetration testing must be implemented.</w:t>
      </w:r>
    </w:p>
    <w:p w14:paraId="46DB468E" w14:textId="7656357C" w:rsidR="00A379B8"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4. Incident Response and Accountability</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The organization should have a specific incident response team. In the event of a data breach, customers and authorities should be notified quickly and top management should be held accountable.</w:t>
      </w:r>
    </w:p>
    <w:p w14:paraId="46C27473" w14:textId="59C5182F" w:rsidR="00A379B8"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5. Customer Protection</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In case of data leak, the company will be responsible for providing compensation, ID replacement costs and free credit monitoring.</w:t>
      </w:r>
    </w:p>
    <w:p w14:paraId="176449DB" w14:textId="7763A581" w:rsidR="00A379B8"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6. Data Retention Reform</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There is no need to retain customer data for an unnecessarily long time. A “Right to be Forgotten” law should be introduced so that consumers can delete their information if they want.</w:t>
      </w:r>
    </w:p>
    <w:p w14:paraId="1DDA8BB5" w14:textId="3FB26E72" w:rsidR="00A379B8" w:rsidRPr="005B0FE4" w:rsidRDefault="00A379B8" w:rsidP="005B0FE4">
      <w:pPr>
        <w:spacing w:after="240" w:line="240" w:lineRule="auto"/>
        <w:ind w:left="720"/>
        <w:jc w:val="both"/>
        <w:textAlignment w:val="baseline"/>
        <w:rPr>
          <w:rFonts w:ascii="Times New Roman" w:eastAsia="Times New Roman" w:hAnsi="Times New Roman" w:cs="Times New Roman"/>
          <w:color w:val="000000"/>
          <w:sz w:val="24"/>
          <w:szCs w:val="24"/>
        </w:rPr>
      </w:pPr>
      <w:r w:rsidRPr="005B0FE4">
        <w:rPr>
          <w:rFonts w:ascii="Times New Roman" w:eastAsia="Times New Roman" w:hAnsi="Times New Roman" w:cs="Times New Roman"/>
          <w:b/>
          <w:bCs/>
          <w:color w:val="000000"/>
          <w:sz w:val="24"/>
          <w:szCs w:val="24"/>
        </w:rPr>
        <w:t>7. Awareness and Oversight</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There is a need to increase awareness about cybersecurity at the national level. In addition, an independent regulatory body will ensure regular audits and publication of Transparency Reports.</w:t>
      </w:r>
    </w:p>
    <w:p w14:paraId="492A719C" w14:textId="73B2923A" w:rsidR="00BF7E07" w:rsidRPr="00BF7E07" w:rsidRDefault="00A379B8" w:rsidP="00E51C60">
      <w:pPr>
        <w:spacing w:after="240" w:line="240" w:lineRule="auto"/>
        <w:ind w:left="720"/>
        <w:jc w:val="both"/>
        <w:textAlignment w:val="baseline"/>
        <w:rPr>
          <w:rFonts w:ascii="Arial" w:eastAsia="Times New Roman" w:hAnsi="Arial" w:cs="Arial"/>
          <w:color w:val="000000"/>
        </w:rPr>
      </w:pPr>
      <w:r w:rsidRPr="005B0FE4">
        <w:rPr>
          <w:rFonts w:ascii="Times New Roman" w:eastAsia="Times New Roman" w:hAnsi="Times New Roman" w:cs="Times New Roman"/>
          <w:b/>
          <w:bCs/>
          <w:color w:val="000000"/>
          <w:sz w:val="24"/>
          <w:szCs w:val="24"/>
        </w:rPr>
        <w:t>8. Mandatory Multi-Factor Authentication</w:t>
      </w:r>
      <w:r w:rsidR="005B0FE4" w:rsidRPr="005B0FE4">
        <w:rPr>
          <w:rFonts w:ascii="Times New Roman" w:eastAsia="Times New Roman" w:hAnsi="Times New Roman" w:cs="Times New Roman"/>
          <w:b/>
          <w:bCs/>
          <w:color w:val="000000"/>
          <w:sz w:val="24"/>
          <w:szCs w:val="24"/>
        </w:rPr>
        <w:t>:</w:t>
      </w:r>
      <w:r w:rsidR="005B0FE4" w:rsidRPr="005B0FE4">
        <w:rPr>
          <w:rFonts w:ascii="Times New Roman" w:eastAsia="Times New Roman" w:hAnsi="Times New Roman" w:cs="Times New Roman"/>
          <w:color w:val="000000"/>
          <w:sz w:val="24"/>
          <w:szCs w:val="24"/>
        </w:rPr>
        <w:t xml:space="preserve"> </w:t>
      </w:r>
      <w:r w:rsidRPr="005B0FE4">
        <w:rPr>
          <w:rFonts w:ascii="Times New Roman" w:eastAsia="Times New Roman" w:hAnsi="Times New Roman" w:cs="Times New Roman"/>
          <w:color w:val="000000"/>
          <w:sz w:val="24"/>
          <w:szCs w:val="24"/>
        </w:rPr>
        <w:t>Multi-factor authentication should be used for all sensitive systems and customer logins, so that unauthorized access can be prevented.</w:t>
      </w:r>
    </w:p>
    <w:p w14:paraId="7C554569" w14:textId="77777777"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6. Conclusion</w:t>
      </w:r>
    </w:p>
    <w:p w14:paraId="446C7D43" w14:textId="77777777" w:rsidR="005B0FE4" w:rsidRPr="00123B73" w:rsidRDefault="005B0FE4" w:rsidP="00123B73">
      <w:pPr>
        <w:spacing w:before="240" w:after="240" w:line="240" w:lineRule="auto"/>
        <w:jc w:val="both"/>
        <w:rPr>
          <w:rFonts w:ascii="Times New Roman" w:eastAsia="Times New Roman" w:hAnsi="Times New Roman" w:cs="Times New Roman"/>
          <w:color w:val="000000"/>
          <w:sz w:val="24"/>
          <w:szCs w:val="24"/>
        </w:rPr>
      </w:pPr>
      <w:r w:rsidRPr="00123B73">
        <w:rPr>
          <w:rFonts w:ascii="Times New Roman" w:eastAsia="Times New Roman" w:hAnsi="Times New Roman" w:cs="Times New Roman"/>
          <w:color w:val="000000"/>
          <w:sz w:val="24"/>
          <w:szCs w:val="24"/>
        </w:rPr>
        <w:t xml:space="preserve">In my view, the Optus data breach is not just a technical flaw, but a major ethical and legal failure. The open and unsecured API, the unnecessarily long retention of sensitive customer data, and the use of easily guessable identifiers in sequence are all three examples of Optus’s lack of attention </w:t>
      </w:r>
      <w:r w:rsidRPr="00123B73">
        <w:rPr>
          <w:rFonts w:ascii="Times New Roman" w:eastAsia="Times New Roman" w:hAnsi="Times New Roman" w:cs="Times New Roman"/>
          <w:color w:val="000000"/>
          <w:sz w:val="24"/>
          <w:szCs w:val="24"/>
        </w:rPr>
        <w:lastRenderedPageBreak/>
        <w:t>to cybersecurity. This left nearly 10 million customers’ personal information at risk, making it one of the largest data breaches in Australian history.</w:t>
      </w:r>
    </w:p>
    <w:p w14:paraId="110E4F81" w14:textId="77777777" w:rsidR="005B0FE4" w:rsidRPr="00123B73" w:rsidRDefault="005B0FE4" w:rsidP="00123B73">
      <w:pPr>
        <w:spacing w:before="240" w:after="240" w:line="240" w:lineRule="auto"/>
        <w:jc w:val="both"/>
        <w:rPr>
          <w:rFonts w:ascii="Times New Roman" w:eastAsia="Times New Roman" w:hAnsi="Times New Roman" w:cs="Times New Roman"/>
          <w:color w:val="000000"/>
          <w:sz w:val="24"/>
          <w:szCs w:val="24"/>
        </w:rPr>
      </w:pPr>
      <w:r w:rsidRPr="00123B73">
        <w:rPr>
          <w:rFonts w:ascii="Times New Roman" w:eastAsia="Times New Roman" w:hAnsi="Times New Roman" w:cs="Times New Roman"/>
          <w:color w:val="000000"/>
          <w:sz w:val="24"/>
          <w:szCs w:val="24"/>
        </w:rPr>
        <w:t>I think this incident teaches us a clear lesson that neglecting data security not only exposes organizations to legal ramifications, but also damages customer trust and reputation. Organizations have a moral responsibility to keep customer data as secure as possible and to only collect and store information that is necessary. In this case, Optus failed to meet that moral responsibility.</w:t>
      </w:r>
    </w:p>
    <w:p w14:paraId="6D0CCB5F" w14:textId="77777777" w:rsidR="005B0FE4" w:rsidRPr="00123B73" w:rsidRDefault="005B0FE4" w:rsidP="00123B73">
      <w:pPr>
        <w:spacing w:before="240" w:after="240" w:line="240" w:lineRule="auto"/>
        <w:jc w:val="both"/>
        <w:rPr>
          <w:rFonts w:ascii="Times New Roman" w:eastAsia="Times New Roman" w:hAnsi="Times New Roman" w:cs="Times New Roman"/>
          <w:color w:val="000000"/>
          <w:sz w:val="24"/>
          <w:szCs w:val="24"/>
        </w:rPr>
      </w:pPr>
      <w:r w:rsidRPr="00123B73">
        <w:rPr>
          <w:rFonts w:ascii="Times New Roman" w:eastAsia="Times New Roman" w:hAnsi="Times New Roman" w:cs="Times New Roman"/>
          <w:color w:val="000000"/>
          <w:sz w:val="24"/>
          <w:szCs w:val="24"/>
        </w:rPr>
        <w:t>But at the same time, I think it’s also a warning to the entire industry and policymakers. Strengthening cybersecurity laws, giving customers the right to delete their data, and subjecting companies to stiff penalties can help prevent such incidents in the future.</w:t>
      </w:r>
    </w:p>
    <w:p w14:paraId="1C5BF34D" w14:textId="2E7FC714" w:rsidR="00BF7E07" w:rsidRDefault="000866C9" w:rsidP="00123B73">
      <w:pPr>
        <w:spacing w:before="240" w:after="240" w:line="240" w:lineRule="auto"/>
        <w:jc w:val="both"/>
        <w:rPr>
          <w:rFonts w:ascii="Times New Roman" w:eastAsia="Times New Roman" w:hAnsi="Times New Roman" w:cs="Times New Roman"/>
          <w:color w:val="000000"/>
          <w:sz w:val="24"/>
          <w:szCs w:val="24"/>
        </w:rPr>
      </w:pPr>
      <w:r w:rsidRPr="000866C9">
        <w:rPr>
          <w:rFonts w:ascii="Times New Roman" w:eastAsia="Times New Roman" w:hAnsi="Times New Roman" w:cs="Times New Roman"/>
          <w:color w:val="000000"/>
          <w:sz w:val="24"/>
          <w:szCs w:val="24"/>
        </w:rPr>
        <w:t xml:space="preserve">In the end, my look at this report says that not just tech safety, but also doing the right thing and following the law are key in the ICT world. </w:t>
      </w:r>
      <w:r w:rsidR="00757E76" w:rsidRPr="00757E76">
        <w:rPr>
          <w:rFonts w:ascii="Times New Roman" w:eastAsia="Times New Roman" w:hAnsi="Times New Roman" w:cs="Times New Roman"/>
          <w:color w:val="000000"/>
          <w:sz w:val="24"/>
          <w:szCs w:val="24"/>
        </w:rPr>
        <w:t xml:space="preserve">We all need to learn from the Optus break-in, and work to build a safer, </w:t>
      </w:r>
      <w:r w:rsidR="00757E76" w:rsidRPr="00757E76">
        <w:rPr>
          <w:rFonts w:ascii="Times New Roman" w:eastAsia="Times New Roman" w:hAnsi="Times New Roman" w:cs="Times New Roman"/>
          <w:color w:val="000000"/>
          <w:sz w:val="24"/>
          <w:szCs w:val="24"/>
        </w:rPr>
        <w:t>truer</w:t>
      </w:r>
      <w:r w:rsidR="00757E76" w:rsidRPr="00757E76">
        <w:rPr>
          <w:rFonts w:ascii="Times New Roman" w:eastAsia="Times New Roman" w:hAnsi="Times New Roman" w:cs="Times New Roman"/>
          <w:color w:val="000000"/>
          <w:sz w:val="24"/>
          <w:szCs w:val="24"/>
        </w:rPr>
        <w:t xml:space="preserve"> online world as we go on.</w:t>
      </w:r>
    </w:p>
    <w:p w14:paraId="0E918AF8" w14:textId="3E9CF7CC" w:rsidR="00BF7E07" w:rsidRPr="00BF7E07" w:rsidRDefault="00BF7E07" w:rsidP="00BF7E07">
      <w:pPr>
        <w:spacing w:before="360" w:after="80" w:line="240" w:lineRule="auto"/>
        <w:outlineLvl w:val="1"/>
        <w:rPr>
          <w:rFonts w:ascii="Times New Roman" w:eastAsia="Times New Roman" w:hAnsi="Times New Roman" w:cs="Times New Roman"/>
          <w:b/>
          <w:bCs/>
          <w:sz w:val="36"/>
          <w:szCs w:val="36"/>
        </w:rPr>
      </w:pPr>
      <w:r w:rsidRPr="00BF7E07">
        <w:rPr>
          <w:rFonts w:ascii="Times New Roman" w:eastAsia="Times New Roman" w:hAnsi="Times New Roman" w:cs="Times New Roman"/>
          <w:b/>
          <w:bCs/>
          <w:color w:val="000000"/>
          <w:sz w:val="34"/>
          <w:szCs w:val="34"/>
        </w:rPr>
        <w:t xml:space="preserve">7. References </w:t>
      </w:r>
    </w:p>
    <w:p w14:paraId="08A93499" w14:textId="188C2E97" w:rsidR="00E51C60" w:rsidRPr="00E51C60" w:rsidRDefault="00E51C60" w:rsidP="00E51C60">
      <w:pPr>
        <w:numPr>
          <w:ilvl w:val="0"/>
          <w:numId w:val="16"/>
        </w:numPr>
        <w:spacing w:before="240" w:after="0" w:line="240" w:lineRule="auto"/>
        <w:textAlignment w:val="baseline"/>
        <w:rPr>
          <w:rFonts w:ascii="Times New Roman" w:eastAsia="Times New Roman" w:hAnsi="Times New Roman" w:cs="Times New Roman"/>
          <w:color w:val="000000"/>
          <w:sz w:val="24"/>
          <w:szCs w:val="24"/>
        </w:rPr>
      </w:pPr>
      <w:r w:rsidRPr="00E51C60">
        <w:rPr>
          <w:rFonts w:ascii="Times New Roman" w:eastAsia="Times New Roman" w:hAnsi="Times New Roman" w:cs="Times New Roman"/>
          <w:color w:val="000000"/>
          <w:sz w:val="24"/>
          <w:szCs w:val="24"/>
        </w:rPr>
        <w:t xml:space="preserve">BBC News. (2022, September 30). </w:t>
      </w:r>
      <w:r w:rsidRPr="00E51C60">
        <w:rPr>
          <w:rFonts w:ascii="Times New Roman" w:eastAsia="Times New Roman" w:hAnsi="Times New Roman" w:cs="Times New Roman"/>
          <w:i/>
          <w:iCs/>
          <w:color w:val="000000"/>
          <w:sz w:val="24"/>
          <w:szCs w:val="24"/>
        </w:rPr>
        <w:t>Optus data breach: Australia’s worst cyberattack?</w:t>
      </w:r>
      <w:r w:rsidRPr="00E51C60">
        <w:rPr>
          <w:rFonts w:ascii="Times New Roman" w:eastAsia="Times New Roman" w:hAnsi="Times New Roman" w:cs="Times New Roman"/>
          <w:color w:val="000000"/>
          <w:sz w:val="24"/>
          <w:szCs w:val="24"/>
        </w:rPr>
        <w:t xml:space="preserve"> BBC.</w:t>
      </w:r>
      <w:hyperlink r:id="rId7" w:history="1">
        <w:r w:rsidRPr="00E51C60">
          <w:rPr>
            <w:rStyle w:val="Hyperlink"/>
            <w:rFonts w:ascii="Times New Roman" w:eastAsia="Times New Roman" w:hAnsi="Times New Roman" w:cs="Times New Roman"/>
            <w:sz w:val="24"/>
            <w:szCs w:val="24"/>
            <w:u w:val="none"/>
          </w:rPr>
          <w:t xml:space="preserve"> https://www.bbc.com/news/world-australia-63056838</w:t>
        </w:r>
        <w:r w:rsidRPr="00E51C60">
          <w:rPr>
            <w:rStyle w:val="Hyperlink"/>
            <w:rFonts w:ascii="Times New Roman" w:eastAsia="Times New Roman" w:hAnsi="Times New Roman" w:cs="Times New Roman"/>
            <w:sz w:val="24"/>
            <w:szCs w:val="24"/>
            <w:u w:val="none"/>
          </w:rPr>
          <w:t xml:space="preserve"> </w:t>
        </w:r>
        <w:r w:rsidRPr="00E51C60">
          <w:rPr>
            <w:rStyle w:val="Hyperlink"/>
            <w:rFonts w:ascii="Times New Roman" w:eastAsia="Times New Roman" w:hAnsi="Times New Roman" w:cs="Times New Roman"/>
            <w:sz w:val="24"/>
            <w:szCs w:val="24"/>
            <w:u w:val="none"/>
          </w:rPr>
          <w:br/>
        </w:r>
      </w:hyperlink>
    </w:p>
    <w:p w14:paraId="2CBB3FC2" w14:textId="464D3F9A" w:rsidR="00E51C60" w:rsidRPr="003310CD" w:rsidRDefault="00E51C60" w:rsidP="00E51C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E51C60">
        <w:rPr>
          <w:rFonts w:ascii="Times New Roman" w:hAnsi="Times New Roman" w:cs="Times New Roman"/>
          <w:color w:val="000000"/>
          <w:sz w:val="24"/>
          <w:szCs w:val="24"/>
        </w:rPr>
        <w:t xml:space="preserve">Kirk, J. (2022). </w:t>
      </w:r>
      <w:r w:rsidRPr="00E51C60">
        <w:rPr>
          <w:rFonts w:ascii="Times New Roman" w:hAnsi="Times New Roman" w:cs="Times New Roman"/>
          <w:i/>
          <w:iCs/>
          <w:color w:val="000000"/>
          <w:sz w:val="24"/>
          <w:szCs w:val="24"/>
        </w:rPr>
        <w:t>How Did the Optus Data Breach Happen?</w:t>
      </w:r>
      <w:r w:rsidRPr="00E51C60">
        <w:rPr>
          <w:rFonts w:ascii="Times New Roman" w:hAnsi="Times New Roman" w:cs="Times New Roman"/>
          <w:color w:val="000000"/>
          <w:sz w:val="24"/>
          <w:szCs w:val="24"/>
        </w:rPr>
        <w:t xml:space="preserve"> UpGuard.</w:t>
      </w:r>
      <w:hyperlink r:id="rId8" w:history="1">
        <w:r w:rsidRPr="00E51C60">
          <w:rPr>
            <w:rStyle w:val="Hyperlink"/>
            <w:rFonts w:ascii="Times New Roman" w:hAnsi="Times New Roman" w:cs="Times New Roman"/>
            <w:color w:val="000000"/>
            <w:sz w:val="24"/>
            <w:szCs w:val="24"/>
            <w:u w:val="none"/>
          </w:rPr>
          <w:t xml:space="preserve"> </w:t>
        </w:r>
        <w:r w:rsidRPr="00E51C60">
          <w:rPr>
            <w:rStyle w:val="Hyperlink"/>
            <w:rFonts w:ascii="Times New Roman" w:hAnsi="Times New Roman" w:cs="Times New Roman"/>
            <w:color w:val="1155CC"/>
            <w:sz w:val="24"/>
            <w:szCs w:val="24"/>
            <w:u w:val="none"/>
          </w:rPr>
          <w:t>https://www.upguard.com/blog/how-did-the-</w:t>
        </w:r>
        <w:r w:rsidRPr="00E51C60">
          <w:rPr>
            <w:rStyle w:val="Hyperlink"/>
            <w:rFonts w:ascii="Times New Roman" w:hAnsi="Times New Roman" w:cs="Times New Roman"/>
            <w:color w:val="1155CC"/>
            <w:sz w:val="24"/>
            <w:szCs w:val="24"/>
            <w:u w:val="none"/>
          </w:rPr>
          <w:t>o</w:t>
        </w:r>
        <w:r w:rsidRPr="00E51C60">
          <w:rPr>
            <w:rStyle w:val="Hyperlink"/>
            <w:rFonts w:ascii="Times New Roman" w:hAnsi="Times New Roman" w:cs="Times New Roman"/>
            <w:color w:val="1155CC"/>
            <w:sz w:val="24"/>
            <w:szCs w:val="24"/>
            <w:u w:val="none"/>
          </w:rPr>
          <w:t>ptus-data-breach-</w:t>
        </w:r>
        <w:r w:rsidRPr="00E51C60">
          <w:rPr>
            <w:rStyle w:val="Hyperlink"/>
            <w:rFonts w:ascii="Times New Roman" w:hAnsi="Times New Roman" w:cs="Times New Roman"/>
            <w:color w:val="1155CC"/>
            <w:sz w:val="24"/>
            <w:szCs w:val="24"/>
            <w:u w:val="none"/>
          </w:rPr>
          <w:t>h</w:t>
        </w:r>
        <w:r w:rsidRPr="00E51C60">
          <w:rPr>
            <w:rStyle w:val="Hyperlink"/>
            <w:rFonts w:ascii="Times New Roman" w:hAnsi="Times New Roman" w:cs="Times New Roman"/>
            <w:color w:val="1155CC"/>
            <w:sz w:val="24"/>
            <w:szCs w:val="24"/>
            <w:u w:val="none"/>
          </w:rPr>
          <w:t>appen</w:t>
        </w:r>
      </w:hyperlink>
    </w:p>
    <w:p w14:paraId="1C8DC5D9" w14:textId="77777777" w:rsidR="003310CD" w:rsidRPr="00B11F0E" w:rsidRDefault="003310CD" w:rsidP="003310CD">
      <w:pPr>
        <w:spacing w:after="0" w:line="240" w:lineRule="auto"/>
        <w:ind w:left="720"/>
        <w:textAlignment w:val="baseline"/>
        <w:rPr>
          <w:rFonts w:ascii="Times New Roman" w:eastAsia="Times New Roman" w:hAnsi="Times New Roman" w:cs="Times New Roman"/>
          <w:color w:val="000000"/>
          <w:sz w:val="24"/>
          <w:szCs w:val="24"/>
        </w:rPr>
      </w:pPr>
    </w:p>
    <w:p w14:paraId="5E5399E3" w14:textId="1B33FF31" w:rsidR="00E51C60" w:rsidRPr="003310CD" w:rsidRDefault="00B11F0E" w:rsidP="003310CD">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3310CD">
        <w:rPr>
          <w:rFonts w:ascii="Times New Roman" w:hAnsi="Times New Roman" w:cs="Times New Roman"/>
          <w:sz w:val="24"/>
          <w:szCs w:val="24"/>
        </w:rPr>
        <w:t xml:space="preserve">O’Neil, C. (2022, September 25). </w:t>
      </w:r>
      <w:r w:rsidRPr="003310CD">
        <w:rPr>
          <w:rStyle w:val="Emphasis"/>
          <w:rFonts w:ascii="Times New Roman" w:hAnsi="Times New Roman" w:cs="Times New Roman"/>
          <w:sz w:val="24"/>
          <w:szCs w:val="24"/>
        </w:rPr>
        <w:t>Australia is a decade behind on cyber security, says Home Affairs Minister.</w:t>
      </w:r>
      <w:r w:rsidRPr="003310CD">
        <w:rPr>
          <w:rFonts w:ascii="Times New Roman" w:hAnsi="Times New Roman" w:cs="Times New Roman"/>
          <w:sz w:val="24"/>
          <w:szCs w:val="24"/>
        </w:rPr>
        <w:t xml:space="preserve"> ABC News.</w:t>
      </w:r>
      <w:hyperlink r:id="rId9" w:history="1">
        <w:r w:rsidR="003310CD" w:rsidRPr="003310CD">
          <w:rPr>
            <w:rStyle w:val="Hyperlink"/>
            <w:rFonts w:ascii="Times New Roman" w:hAnsi="Times New Roman" w:cs="Times New Roman"/>
            <w:sz w:val="24"/>
            <w:szCs w:val="24"/>
          </w:rPr>
          <w:t>https://www.abc.net.au/news/2025-08-08/optus-sued-by-privacy-regulator-alleged-failures-22-cyber-attack/105628586</w:t>
        </w:r>
      </w:hyperlink>
    </w:p>
    <w:p w14:paraId="34D1AD61" w14:textId="77777777" w:rsidR="003310CD" w:rsidRPr="00E51C60" w:rsidRDefault="003310CD" w:rsidP="003310CD">
      <w:pPr>
        <w:spacing w:after="0" w:line="240" w:lineRule="auto"/>
        <w:textAlignment w:val="baseline"/>
        <w:rPr>
          <w:rFonts w:ascii="Times New Roman" w:eastAsia="Times New Roman" w:hAnsi="Times New Roman" w:cs="Times New Roman"/>
          <w:color w:val="000000"/>
          <w:sz w:val="24"/>
          <w:szCs w:val="24"/>
        </w:rPr>
      </w:pPr>
    </w:p>
    <w:p w14:paraId="604C1641" w14:textId="53A621EB" w:rsidR="00E51C60" w:rsidRPr="00E51C60" w:rsidRDefault="00E51C60" w:rsidP="00E51C60">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E51C60">
        <w:rPr>
          <w:rFonts w:ascii="Times New Roman" w:eastAsia="Times New Roman" w:hAnsi="Times New Roman" w:cs="Times New Roman"/>
          <w:color w:val="000000"/>
          <w:sz w:val="24"/>
          <w:szCs w:val="24"/>
        </w:rPr>
        <w:t xml:space="preserve">Office of the Australian Information Commissioner (OAIC). (2022). </w:t>
      </w:r>
      <w:r w:rsidRPr="00E51C60">
        <w:rPr>
          <w:rFonts w:ascii="Times New Roman" w:eastAsia="Times New Roman" w:hAnsi="Times New Roman" w:cs="Times New Roman"/>
          <w:i/>
          <w:iCs/>
          <w:color w:val="000000"/>
          <w:sz w:val="24"/>
          <w:szCs w:val="24"/>
        </w:rPr>
        <w:t>Notifiable Data Breaches Report: July–December 2022</w:t>
      </w:r>
      <w:r w:rsidRPr="00E51C60">
        <w:rPr>
          <w:rFonts w:ascii="Times New Roman" w:eastAsia="Times New Roman" w:hAnsi="Times New Roman" w:cs="Times New Roman"/>
          <w:color w:val="000000"/>
          <w:sz w:val="24"/>
          <w:szCs w:val="24"/>
        </w:rPr>
        <w:t xml:space="preserve">. OAIC. </w:t>
      </w:r>
      <w:hyperlink r:id="rId10" w:history="1">
        <w:r w:rsidR="00B11F0E" w:rsidRPr="00B11F0E">
          <w:rPr>
            <w:rStyle w:val="Hyperlink"/>
            <w:rFonts w:ascii="Times New Roman" w:eastAsia="Times New Roman" w:hAnsi="Times New Roman" w:cs="Times New Roman"/>
            <w:sz w:val="24"/>
            <w:szCs w:val="24"/>
          </w:rPr>
          <w:t>https://www.oaic.gov.au/news/media-centre/oaic-statement-on-optus-data-breach</w:t>
        </w:r>
      </w:hyperlink>
      <w:r w:rsidRPr="00E51C60">
        <w:rPr>
          <w:rFonts w:ascii="Times New Roman" w:eastAsia="Times New Roman" w:hAnsi="Times New Roman" w:cs="Times New Roman"/>
          <w:color w:val="000000"/>
          <w:sz w:val="24"/>
          <w:szCs w:val="24"/>
        </w:rPr>
        <w:br/>
      </w:r>
    </w:p>
    <w:p w14:paraId="0116D987" w14:textId="7AA6B46E" w:rsidR="00E51C60" w:rsidRPr="00E51C60" w:rsidRDefault="00E51C60" w:rsidP="00E51C60">
      <w:pPr>
        <w:numPr>
          <w:ilvl w:val="0"/>
          <w:numId w:val="16"/>
        </w:numPr>
        <w:spacing w:after="240" w:line="240" w:lineRule="auto"/>
        <w:textAlignment w:val="baseline"/>
        <w:rPr>
          <w:rFonts w:ascii="Times New Roman" w:eastAsia="Times New Roman" w:hAnsi="Times New Roman" w:cs="Times New Roman"/>
          <w:color w:val="000000"/>
          <w:sz w:val="24"/>
          <w:szCs w:val="24"/>
        </w:rPr>
      </w:pPr>
      <w:r w:rsidRPr="00E51C60">
        <w:rPr>
          <w:rFonts w:ascii="Times New Roman" w:eastAsia="Times New Roman" w:hAnsi="Times New Roman" w:cs="Times New Roman"/>
          <w:color w:val="000000"/>
          <w:sz w:val="24"/>
          <w:szCs w:val="24"/>
        </w:rPr>
        <w:t xml:space="preserve">Slater &amp; Gordon Lawyers. (2022). </w:t>
      </w:r>
      <w:r w:rsidRPr="00E51C60">
        <w:rPr>
          <w:rFonts w:ascii="Times New Roman" w:eastAsia="Times New Roman" w:hAnsi="Times New Roman" w:cs="Times New Roman"/>
          <w:i/>
          <w:iCs/>
          <w:color w:val="000000"/>
          <w:sz w:val="24"/>
          <w:szCs w:val="24"/>
        </w:rPr>
        <w:t>Optus Data Breach Class Action</w:t>
      </w:r>
      <w:r w:rsidRPr="00E51C60">
        <w:rPr>
          <w:rFonts w:ascii="Times New Roman" w:eastAsia="Times New Roman" w:hAnsi="Times New Roman" w:cs="Times New Roman"/>
          <w:color w:val="000000"/>
          <w:sz w:val="24"/>
          <w:szCs w:val="24"/>
        </w:rPr>
        <w:t xml:space="preserve">. Retrieved from </w:t>
      </w:r>
      <w:hyperlink r:id="rId11" w:history="1">
        <w:r w:rsidR="00B11F0E" w:rsidRPr="00B11F0E">
          <w:rPr>
            <w:rStyle w:val="Hyperlink"/>
            <w:rFonts w:ascii="Times New Roman" w:eastAsia="Times New Roman" w:hAnsi="Times New Roman" w:cs="Times New Roman"/>
            <w:sz w:val="24"/>
            <w:szCs w:val="24"/>
          </w:rPr>
          <w:t>https://www.slatergordon.com.au/class-actions/current-class-actions/optus-data-breach</w:t>
        </w:r>
      </w:hyperlink>
    </w:p>
    <w:p w14:paraId="7F5E58A0" w14:textId="64567806" w:rsidR="003310CD" w:rsidRPr="003310CD" w:rsidRDefault="00E51C60" w:rsidP="00E51C60">
      <w:pPr>
        <w:pStyle w:val="ListParagraph"/>
        <w:numPr>
          <w:ilvl w:val="0"/>
          <w:numId w:val="16"/>
        </w:numPr>
      </w:pPr>
      <w:r w:rsidRPr="00E51C60">
        <w:rPr>
          <w:rFonts w:ascii="Times New Roman" w:eastAsia="Times New Roman" w:hAnsi="Times New Roman" w:cs="Times New Roman"/>
          <w:color w:val="000000"/>
          <w:sz w:val="24"/>
          <w:szCs w:val="24"/>
        </w:rPr>
        <w:t xml:space="preserve">Australian Cyber Security Centre (ACSC). (2022). </w:t>
      </w:r>
      <w:r w:rsidRPr="00E51C60">
        <w:rPr>
          <w:rFonts w:ascii="Times New Roman" w:eastAsia="Times New Roman" w:hAnsi="Times New Roman" w:cs="Times New Roman"/>
          <w:i/>
          <w:iCs/>
          <w:color w:val="000000"/>
          <w:sz w:val="24"/>
          <w:szCs w:val="24"/>
        </w:rPr>
        <w:t>Guidelines for Securing APIs</w:t>
      </w:r>
      <w:r w:rsidRPr="00E51C60">
        <w:rPr>
          <w:rFonts w:ascii="Times New Roman" w:eastAsia="Times New Roman" w:hAnsi="Times New Roman" w:cs="Times New Roman"/>
          <w:color w:val="000000"/>
          <w:sz w:val="24"/>
          <w:szCs w:val="24"/>
        </w:rPr>
        <w:t>.</w:t>
      </w:r>
      <w:hyperlink r:id="rId12" w:history="1">
        <w:r w:rsidRPr="00E51C60">
          <w:rPr>
            <w:rFonts w:ascii="Times New Roman" w:eastAsia="Times New Roman" w:hAnsi="Times New Roman" w:cs="Times New Roman"/>
            <w:color w:val="000000"/>
            <w:sz w:val="24"/>
            <w:szCs w:val="24"/>
          </w:rPr>
          <w:t xml:space="preserve"> </w:t>
        </w:r>
      </w:hyperlink>
      <w:hyperlink r:id="rId13" w:history="1">
        <w:r w:rsidRPr="00E51C60">
          <w:rPr>
            <w:rStyle w:val="Hyperlink"/>
            <w:rFonts w:ascii="Times New Roman" w:eastAsia="Times New Roman" w:hAnsi="Times New Roman" w:cs="Times New Roman"/>
            <w:sz w:val="24"/>
            <w:szCs w:val="24"/>
          </w:rPr>
          <w:t>https://www.cyber.gov.au/about-us/alerts/optus-data-breach?ref=search</w:t>
        </w:r>
      </w:hyperlink>
      <w:r w:rsidR="003310CD">
        <w:rPr>
          <w:rFonts w:ascii="Times New Roman" w:eastAsia="Times New Roman" w:hAnsi="Times New Roman" w:cs="Times New Roman"/>
          <w:sz w:val="24"/>
          <w:szCs w:val="24"/>
        </w:rPr>
        <w:t>\</w:t>
      </w:r>
    </w:p>
    <w:p w14:paraId="64476CD9" w14:textId="77777777" w:rsidR="003310CD" w:rsidRPr="003310CD" w:rsidRDefault="003310CD" w:rsidP="003310CD">
      <w:pPr>
        <w:pStyle w:val="ListParagraph"/>
      </w:pPr>
    </w:p>
    <w:p w14:paraId="2A9322ED" w14:textId="77777777" w:rsidR="003310CD" w:rsidRPr="003310CD" w:rsidRDefault="003310CD" w:rsidP="003310CD">
      <w:pPr>
        <w:pStyle w:val="ListParagraph"/>
        <w:numPr>
          <w:ilvl w:val="0"/>
          <w:numId w:val="16"/>
        </w:numPr>
        <w:rPr>
          <w:rFonts w:ascii="Times New Roman" w:hAnsi="Times New Roman" w:cs="Times New Roman"/>
        </w:rPr>
      </w:pPr>
      <w:r w:rsidRPr="003310CD">
        <w:rPr>
          <w:rFonts w:ascii="Times New Roman" w:hAnsi="Times New Roman" w:cs="Times New Roman"/>
          <w:sz w:val="24"/>
          <w:szCs w:val="24"/>
        </w:rPr>
        <w:t xml:space="preserve">Song, T. (2022, September 30). </w:t>
      </w:r>
      <w:r w:rsidRPr="003310CD">
        <w:rPr>
          <w:rStyle w:val="Emphasis"/>
          <w:rFonts w:ascii="Times New Roman" w:hAnsi="Times New Roman" w:cs="Times New Roman"/>
          <w:sz w:val="24"/>
          <w:szCs w:val="24"/>
        </w:rPr>
        <w:t>Australia’s data laws need urgent GDPR-style reform after Optus leak.</w:t>
      </w:r>
      <w:r w:rsidRPr="003310CD">
        <w:rPr>
          <w:rFonts w:ascii="Times New Roman" w:hAnsi="Times New Roman" w:cs="Times New Roman"/>
          <w:sz w:val="24"/>
          <w:szCs w:val="24"/>
        </w:rPr>
        <w:t xml:space="preserve"> UNSW BusinessThink. </w:t>
      </w:r>
      <w:hyperlink r:id="rId14" w:history="1">
        <w:r w:rsidRPr="003310CD">
          <w:rPr>
            <w:rStyle w:val="Hyperlink"/>
            <w:rFonts w:ascii="Times New Roman" w:hAnsi="Times New Roman" w:cs="Times New Roman"/>
            <w:sz w:val="24"/>
            <w:szCs w:val="24"/>
          </w:rPr>
          <w:t>https://www.businessthink.unsw.edu.au/articles/australia-data-laws-optus-leak</w:t>
        </w:r>
      </w:hyperlink>
    </w:p>
    <w:p w14:paraId="69AFA0DB" w14:textId="77777777" w:rsidR="003310CD" w:rsidRPr="003310CD" w:rsidRDefault="003310CD" w:rsidP="003310CD">
      <w:pPr>
        <w:pStyle w:val="ListParagraph"/>
        <w:rPr>
          <w:rFonts w:ascii="Times New Roman" w:eastAsia="Times New Roman" w:hAnsi="Times New Roman" w:cs="Times New Roman"/>
          <w:sz w:val="28"/>
          <w:szCs w:val="28"/>
        </w:rPr>
      </w:pPr>
    </w:p>
    <w:p w14:paraId="0175A511" w14:textId="72175600" w:rsidR="00BF7E07" w:rsidRPr="003310CD" w:rsidRDefault="003310CD" w:rsidP="003310CD">
      <w:pPr>
        <w:pStyle w:val="ListParagraph"/>
        <w:numPr>
          <w:ilvl w:val="0"/>
          <w:numId w:val="16"/>
        </w:numPr>
        <w:rPr>
          <w:rFonts w:ascii="Times New Roman" w:hAnsi="Times New Roman" w:cs="Times New Roman"/>
        </w:rPr>
      </w:pPr>
      <w:r w:rsidRPr="003310CD">
        <w:rPr>
          <w:rFonts w:ascii="Times New Roman" w:hAnsi="Times New Roman" w:cs="Times New Roman"/>
          <w:sz w:val="24"/>
          <w:szCs w:val="24"/>
        </w:rPr>
        <w:t xml:space="preserve">Wikipedia contributors. (2023). </w:t>
      </w:r>
      <w:r w:rsidRPr="003310CD">
        <w:rPr>
          <w:rStyle w:val="Emphasis"/>
          <w:rFonts w:ascii="Times New Roman" w:hAnsi="Times New Roman" w:cs="Times New Roman"/>
          <w:sz w:val="24"/>
          <w:szCs w:val="24"/>
        </w:rPr>
        <w:t>2022 Optus data breach.</w:t>
      </w:r>
      <w:r w:rsidRPr="003310CD">
        <w:rPr>
          <w:rFonts w:ascii="Times New Roman" w:hAnsi="Times New Roman" w:cs="Times New Roman"/>
          <w:sz w:val="24"/>
          <w:szCs w:val="24"/>
        </w:rPr>
        <w:t xml:space="preserve"> In </w:t>
      </w:r>
      <w:r w:rsidRPr="003310CD">
        <w:rPr>
          <w:rStyle w:val="Emphasis"/>
          <w:rFonts w:ascii="Times New Roman" w:hAnsi="Times New Roman" w:cs="Times New Roman"/>
          <w:sz w:val="24"/>
          <w:szCs w:val="24"/>
        </w:rPr>
        <w:t>Wikipedia.</w:t>
      </w:r>
      <w:r w:rsidRPr="003310CD">
        <w:rPr>
          <w:rFonts w:ascii="Times New Roman" w:hAnsi="Times New Roman" w:cs="Times New Roman"/>
          <w:sz w:val="24"/>
          <w:szCs w:val="24"/>
        </w:rPr>
        <w:t xml:space="preserve"> </w:t>
      </w:r>
      <w:hyperlink r:id="rId15" w:history="1">
        <w:r w:rsidRPr="003310CD">
          <w:rPr>
            <w:rStyle w:val="Hyperlink"/>
            <w:rFonts w:ascii="Times New Roman" w:hAnsi="Times New Roman" w:cs="Times New Roman"/>
            <w:sz w:val="24"/>
            <w:szCs w:val="24"/>
          </w:rPr>
          <w:t>https://en.wikipedia.org/wiki/2022_Optus_data_breach</w:t>
        </w:r>
      </w:hyperlink>
      <w:r w:rsidR="00BF7E07" w:rsidRPr="003310CD">
        <w:rPr>
          <w:rFonts w:ascii="Times New Roman" w:eastAsia="Times New Roman" w:hAnsi="Times New Roman" w:cs="Times New Roman"/>
          <w:sz w:val="28"/>
          <w:szCs w:val="28"/>
        </w:rPr>
        <w:br/>
      </w:r>
      <w:r w:rsidR="00BF7E07" w:rsidRPr="003310CD">
        <w:rPr>
          <w:rFonts w:ascii="Times New Roman" w:eastAsia="Times New Roman" w:hAnsi="Times New Roman" w:cs="Times New Roman"/>
          <w:sz w:val="24"/>
          <w:szCs w:val="24"/>
        </w:rPr>
        <w:br/>
      </w:r>
      <w:r w:rsidR="00BF7E07" w:rsidRPr="003310CD">
        <w:rPr>
          <w:rFonts w:ascii="Times New Roman" w:eastAsia="Times New Roman" w:hAnsi="Times New Roman" w:cs="Times New Roman"/>
          <w:sz w:val="24"/>
          <w:szCs w:val="24"/>
        </w:rPr>
        <w:lastRenderedPageBreak/>
        <w:br/>
      </w:r>
      <w:r w:rsidR="00BF7E07" w:rsidRPr="003310CD">
        <w:rPr>
          <w:rFonts w:ascii="Times New Roman" w:eastAsia="Times New Roman" w:hAnsi="Times New Roman" w:cs="Times New Roman"/>
          <w:sz w:val="24"/>
          <w:szCs w:val="24"/>
        </w:rPr>
        <w:br/>
      </w:r>
    </w:p>
    <w:sectPr w:rsidR="00BF7E07" w:rsidRPr="003310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870ACC" w14:textId="77777777" w:rsidR="00C25718" w:rsidRDefault="00C25718" w:rsidP="00070EF4">
      <w:pPr>
        <w:spacing w:after="0" w:line="240" w:lineRule="auto"/>
      </w:pPr>
      <w:r>
        <w:separator/>
      </w:r>
    </w:p>
  </w:endnote>
  <w:endnote w:type="continuationSeparator" w:id="0">
    <w:p w14:paraId="3DD4E560" w14:textId="77777777" w:rsidR="00C25718" w:rsidRDefault="00C25718" w:rsidP="00070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3FA532" w14:textId="77777777" w:rsidR="00C25718" w:rsidRDefault="00C25718" w:rsidP="00070EF4">
      <w:pPr>
        <w:spacing w:after="0" w:line="240" w:lineRule="auto"/>
      </w:pPr>
      <w:r>
        <w:separator/>
      </w:r>
    </w:p>
  </w:footnote>
  <w:footnote w:type="continuationSeparator" w:id="0">
    <w:p w14:paraId="144E8D7B" w14:textId="77777777" w:rsidR="00C25718" w:rsidRDefault="00C25718" w:rsidP="00070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B5C03"/>
    <w:multiLevelType w:val="hybridMultilevel"/>
    <w:tmpl w:val="2BE0B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8F48B5"/>
    <w:multiLevelType w:val="multilevel"/>
    <w:tmpl w:val="F84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2C34"/>
    <w:multiLevelType w:val="multilevel"/>
    <w:tmpl w:val="050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2848"/>
    <w:multiLevelType w:val="hybridMultilevel"/>
    <w:tmpl w:val="166ED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14086"/>
    <w:multiLevelType w:val="multilevel"/>
    <w:tmpl w:val="18D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279C"/>
    <w:multiLevelType w:val="hybridMultilevel"/>
    <w:tmpl w:val="6DD4CA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B853B7E"/>
    <w:multiLevelType w:val="multilevel"/>
    <w:tmpl w:val="195C50DC"/>
    <w:lvl w:ilvl="0">
      <w:start w:val="4"/>
      <w:numFmt w:val="decimal"/>
      <w:lvlText w:val="%1"/>
      <w:lvlJc w:val="left"/>
      <w:pPr>
        <w:ind w:left="360" w:hanging="360"/>
      </w:pPr>
      <w:rPr>
        <w:rFonts w:hint="default"/>
        <w:color w:val="000000"/>
        <w:sz w:val="26"/>
      </w:rPr>
    </w:lvl>
    <w:lvl w:ilvl="1">
      <w:start w:val="2"/>
      <w:numFmt w:val="decimal"/>
      <w:lvlText w:val="%1.%2"/>
      <w:lvlJc w:val="left"/>
      <w:pPr>
        <w:ind w:left="360" w:hanging="360"/>
      </w:pPr>
      <w:rPr>
        <w:rFonts w:hint="default"/>
        <w:color w:val="000000"/>
        <w:sz w:val="26"/>
      </w:rPr>
    </w:lvl>
    <w:lvl w:ilvl="2">
      <w:start w:val="1"/>
      <w:numFmt w:val="decimal"/>
      <w:lvlText w:val="%1.%2.%3"/>
      <w:lvlJc w:val="left"/>
      <w:pPr>
        <w:ind w:left="720" w:hanging="720"/>
      </w:pPr>
      <w:rPr>
        <w:rFonts w:hint="default"/>
        <w:color w:val="000000"/>
        <w:sz w:val="26"/>
      </w:rPr>
    </w:lvl>
    <w:lvl w:ilvl="3">
      <w:start w:val="1"/>
      <w:numFmt w:val="decimal"/>
      <w:lvlText w:val="%1.%2.%3.%4"/>
      <w:lvlJc w:val="left"/>
      <w:pPr>
        <w:ind w:left="720" w:hanging="720"/>
      </w:pPr>
      <w:rPr>
        <w:rFonts w:hint="default"/>
        <w:color w:val="000000"/>
        <w:sz w:val="26"/>
      </w:rPr>
    </w:lvl>
    <w:lvl w:ilvl="4">
      <w:start w:val="1"/>
      <w:numFmt w:val="decimal"/>
      <w:lvlText w:val="%1.%2.%3.%4.%5"/>
      <w:lvlJc w:val="left"/>
      <w:pPr>
        <w:ind w:left="1080" w:hanging="1080"/>
      </w:pPr>
      <w:rPr>
        <w:rFonts w:hint="default"/>
        <w:color w:val="000000"/>
        <w:sz w:val="26"/>
      </w:rPr>
    </w:lvl>
    <w:lvl w:ilvl="5">
      <w:start w:val="1"/>
      <w:numFmt w:val="decimal"/>
      <w:lvlText w:val="%1.%2.%3.%4.%5.%6"/>
      <w:lvlJc w:val="left"/>
      <w:pPr>
        <w:ind w:left="1080" w:hanging="1080"/>
      </w:pPr>
      <w:rPr>
        <w:rFonts w:hint="default"/>
        <w:color w:val="000000"/>
        <w:sz w:val="26"/>
      </w:rPr>
    </w:lvl>
    <w:lvl w:ilvl="6">
      <w:start w:val="1"/>
      <w:numFmt w:val="decimal"/>
      <w:lvlText w:val="%1.%2.%3.%4.%5.%6.%7"/>
      <w:lvlJc w:val="left"/>
      <w:pPr>
        <w:ind w:left="1440" w:hanging="1440"/>
      </w:pPr>
      <w:rPr>
        <w:rFonts w:hint="default"/>
        <w:color w:val="000000"/>
        <w:sz w:val="26"/>
      </w:rPr>
    </w:lvl>
    <w:lvl w:ilvl="7">
      <w:start w:val="1"/>
      <w:numFmt w:val="decimal"/>
      <w:lvlText w:val="%1.%2.%3.%4.%5.%6.%7.%8"/>
      <w:lvlJc w:val="left"/>
      <w:pPr>
        <w:ind w:left="1440" w:hanging="1440"/>
      </w:pPr>
      <w:rPr>
        <w:rFonts w:hint="default"/>
        <w:color w:val="000000"/>
        <w:sz w:val="26"/>
      </w:rPr>
    </w:lvl>
    <w:lvl w:ilvl="8">
      <w:start w:val="1"/>
      <w:numFmt w:val="decimal"/>
      <w:lvlText w:val="%1.%2.%3.%4.%5.%6.%7.%8.%9"/>
      <w:lvlJc w:val="left"/>
      <w:pPr>
        <w:ind w:left="1800" w:hanging="1800"/>
      </w:pPr>
      <w:rPr>
        <w:rFonts w:hint="default"/>
        <w:color w:val="000000"/>
        <w:sz w:val="26"/>
      </w:rPr>
    </w:lvl>
  </w:abstractNum>
  <w:abstractNum w:abstractNumId="7" w15:restartNumberingAfterBreak="0">
    <w:nsid w:val="2C67194E"/>
    <w:multiLevelType w:val="multilevel"/>
    <w:tmpl w:val="F1B0B3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85BFD"/>
    <w:multiLevelType w:val="multilevel"/>
    <w:tmpl w:val="9494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A78B4"/>
    <w:multiLevelType w:val="hybridMultilevel"/>
    <w:tmpl w:val="E8C20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3902248"/>
    <w:multiLevelType w:val="multilevel"/>
    <w:tmpl w:val="CD7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66BF"/>
    <w:multiLevelType w:val="multilevel"/>
    <w:tmpl w:val="F8DCCA5C"/>
    <w:lvl w:ilvl="0">
      <w:start w:val="1"/>
      <w:numFmt w:val="decimal"/>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540BA"/>
    <w:multiLevelType w:val="multilevel"/>
    <w:tmpl w:val="1C207A9E"/>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D2019C"/>
    <w:multiLevelType w:val="multilevel"/>
    <w:tmpl w:val="C8D0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91803"/>
    <w:multiLevelType w:val="hybridMultilevel"/>
    <w:tmpl w:val="DC569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D25CDA"/>
    <w:multiLevelType w:val="multilevel"/>
    <w:tmpl w:val="EA3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2"/>
  </w:num>
  <w:num w:numId="4">
    <w:abstractNumId w:val="2"/>
  </w:num>
  <w:num w:numId="5">
    <w:abstractNumId w:val="10"/>
  </w:num>
  <w:num w:numId="6">
    <w:abstractNumId w:val="8"/>
  </w:num>
  <w:num w:numId="7">
    <w:abstractNumId w:val="1"/>
  </w:num>
  <w:num w:numId="8">
    <w:abstractNumId w:val="7"/>
  </w:num>
  <w:num w:numId="9">
    <w:abstractNumId w:val="11"/>
  </w:num>
  <w:num w:numId="10">
    <w:abstractNumId w:val="5"/>
  </w:num>
  <w:num w:numId="11">
    <w:abstractNumId w:val="6"/>
  </w:num>
  <w:num w:numId="12">
    <w:abstractNumId w:val="3"/>
  </w:num>
  <w:num w:numId="13">
    <w:abstractNumId w:val="14"/>
  </w:num>
  <w:num w:numId="14">
    <w:abstractNumId w:val="9"/>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07"/>
    <w:rsid w:val="00070EF4"/>
    <w:rsid w:val="000866C9"/>
    <w:rsid w:val="000B4732"/>
    <w:rsid w:val="00123B73"/>
    <w:rsid w:val="00171590"/>
    <w:rsid w:val="002646C3"/>
    <w:rsid w:val="003310CD"/>
    <w:rsid w:val="0037124C"/>
    <w:rsid w:val="00411117"/>
    <w:rsid w:val="004C7250"/>
    <w:rsid w:val="004F1A69"/>
    <w:rsid w:val="005B0FE4"/>
    <w:rsid w:val="006428E3"/>
    <w:rsid w:val="00757E76"/>
    <w:rsid w:val="00921118"/>
    <w:rsid w:val="00A379B8"/>
    <w:rsid w:val="00B11F0E"/>
    <w:rsid w:val="00BE34ED"/>
    <w:rsid w:val="00BF7E07"/>
    <w:rsid w:val="00C25718"/>
    <w:rsid w:val="00E0062B"/>
    <w:rsid w:val="00E51C60"/>
    <w:rsid w:val="00F2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57CC"/>
  <w15:chartTrackingRefBased/>
  <w15:docId w15:val="{0138313A-6AAC-44ED-AFDD-F3106BBB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7E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7E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7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7E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7E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7E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7E07"/>
    <w:rPr>
      <w:color w:val="0000FF"/>
      <w:u w:val="single"/>
    </w:rPr>
  </w:style>
  <w:style w:type="paragraph" w:styleId="ListParagraph">
    <w:name w:val="List Paragraph"/>
    <w:basedOn w:val="Normal"/>
    <w:uiPriority w:val="34"/>
    <w:qFormat/>
    <w:rsid w:val="00BF7E07"/>
    <w:pPr>
      <w:ind w:left="720"/>
      <w:contextualSpacing/>
    </w:pPr>
  </w:style>
  <w:style w:type="paragraph" w:styleId="Header">
    <w:name w:val="header"/>
    <w:basedOn w:val="Normal"/>
    <w:link w:val="HeaderChar"/>
    <w:uiPriority w:val="99"/>
    <w:unhideWhenUsed/>
    <w:rsid w:val="00070E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EF4"/>
  </w:style>
  <w:style w:type="paragraph" w:styleId="Footer">
    <w:name w:val="footer"/>
    <w:basedOn w:val="Normal"/>
    <w:link w:val="FooterChar"/>
    <w:uiPriority w:val="99"/>
    <w:unhideWhenUsed/>
    <w:rsid w:val="00070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EF4"/>
  </w:style>
  <w:style w:type="character" w:styleId="UnresolvedMention">
    <w:name w:val="Unresolved Mention"/>
    <w:basedOn w:val="DefaultParagraphFont"/>
    <w:uiPriority w:val="99"/>
    <w:semiHidden/>
    <w:unhideWhenUsed/>
    <w:rsid w:val="00E51C60"/>
    <w:rPr>
      <w:color w:val="605E5C"/>
      <w:shd w:val="clear" w:color="auto" w:fill="E1DFDD"/>
    </w:rPr>
  </w:style>
  <w:style w:type="character" w:styleId="FollowedHyperlink">
    <w:name w:val="FollowedHyperlink"/>
    <w:basedOn w:val="DefaultParagraphFont"/>
    <w:uiPriority w:val="99"/>
    <w:semiHidden/>
    <w:unhideWhenUsed/>
    <w:rsid w:val="00E51C60"/>
    <w:rPr>
      <w:color w:val="954F72" w:themeColor="followedHyperlink"/>
      <w:u w:val="single"/>
    </w:rPr>
  </w:style>
  <w:style w:type="character" w:styleId="Emphasis">
    <w:name w:val="Emphasis"/>
    <w:basedOn w:val="DefaultParagraphFont"/>
    <w:uiPriority w:val="20"/>
    <w:qFormat/>
    <w:rsid w:val="00B11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7232">
      <w:bodyDiv w:val="1"/>
      <w:marLeft w:val="0"/>
      <w:marRight w:val="0"/>
      <w:marTop w:val="0"/>
      <w:marBottom w:val="0"/>
      <w:divBdr>
        <w:top w:val="none" w:sz="0" w:space="0" w:color="auto"/>
        <w:left w:val="none" w:sz="0" w:space="0" w:color="auto"/>
        <w:bottom w:val="none" w:sz="0" w:space="0" w:color="auto"/>
        <w:right w:val="none" w:sz="0" w:space="0" w:color="auto"/>
      </w:divBdr>
    </w:div>
    <w:div w:id="1156914967">
      <w:bodyDiv w:val="1"/>
      <w:marLeft w:val="0"/>
      <w:marRight w:val="0"/>
      <w:marTop w:val="0"/>
      <w:marBottom w:val="0"/>
      <w:divBdr>
        <w:top w:val="none" w:sz="0" w:space="0" w:color="auto"/>
        <w:left w:val="none" w:sz="0" w:space="0" w:color="auto"/>
        <w:bottom w:val="none" w:sz="0" w:space="0" w:color="auto"/>
        <w:right w:val="none" w:sz="0" w:space="0" w:color="auto"/>
      </w:divBdr>
    </w:div>
    <w:div w:id="1386563920">
      <w:bodyDiv w:val="1"/>
      <w:marLeft w:val="0"/>
      <w:marRight w:val="0"/>
      <w:marTop w:val="0"/>
      <w:marBottom w:val="0"/>
      <w:divBdr>
        <w:top w:val="none" w:sz="0" w:space="0" w:color="auto"/>
        <w:left w:val="none" w:sz="0" w:space="0" w:color="auto"/>
        <w:bottom w:val="none" w:sz="0" w:space="0" w:color="auto"/>
        <w:right w:val="none" w:sz="0" w:space="0" w:color="auto"/>
      </w:divBdr>
    </w:div>
    <w:div w:id="145883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guard.com/blog/how-did-the-optus-data-breach-happen" TargetMode="External"/><Relationship Id="rId13" Type="http://schemas.openxmlformats.org/officeDocument/2006/relationships/hyperlink" Target="https://www.cyber.gov.au/about-us/alerts/optus-data-breach?ref=search" TargetMode="External"/><Relationship Id="rId3" Type="http://schemas.openxmlformats.org/officeDocument/2006/relationships/settings" Target="settings.xml"/><Relationship Id="rId7" Type="http://schemas.openxmlformats.org/officeDocument/2006/relationships/hyperlink" Target="%20https://www.bbc.com/news/world-australia-63056838%20" TargetMode="External"/><Relationship Id="rId12" Type="http://schemas.openxmlformats.org/officeDocument/2006/relationships/hyperlink" Target="https://www.cyber.gov.a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latergordon.com.au/class-actions/current-class-actions/optus-data-breach" TargetMode="External"/><Relationship Id="rId5" Type="http://schemas.openxmlformats.org/officeDocument/2006/relationships/footnotes" Target="footnotes.xml"/><Relationship Id="rId15" Type="http://schemas.openxmlformats.org/officeDocument/2006/relationships/hyperlink" Target="https://en.wikipedia.org/wiki/2022_Optus_data_breach" TargetMode="External"/><Relationship Id="rId10" Type="http://schemas.openxmlformats.org/officeDocument/2006/relationships/hyperlink" Target="https://www.oaic.gov.au/news/media-centre/oaic-statement-on-optus-data-breach" TargetMode="External"/><Relationship Id="rId4" Type="http://schemas.openxmlformats.org/officeDocument/2006/relationships/webSettings" Target="webSettings.xml"/><Relationship Id="rId9" Type="http://schemas.openxmlformats.org/officeDocument/2006/relationships/hyperlink" Target="https://www.abc.net.au/news/2025-08-08/optus-sued-by-privacy-regulator-alleged-failures-22-cyber-attack/105628586" TargetMode="External"/><Relationship Id="rId14" Type="http://schemas.openxmlformats.org/officeDocument/2006/relationships/hyperlink" Target="https://www.businessthink.unsw.edu.au/articles/australia-data-laws-optus-le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22</cp:revision>
  <dcterms:created xsi:type="dcterms:W3CDTF">2025-08-19T18:49:00Z</dcterms:created>
  <dcterms:modified xsi:type="dcterms:W3CDTF">2025-08-19T20:57:00Z</dcterms:modified>
</cp:coreProperties>
</file>