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4B52" w14:textId="77777777" w:rsidR="00927878" w:rsidRDefault="00927878" w:rsidP="000614C8">
      <w:r>
        <w:rPr>
          <w:rFonts w:hint="eastAsia"/>
        </w:rPr>
        <w:t>佣金</w:t>
      </w:r>
      <w:r>
        <w:rPr>
          <w:rFonts w:hint="eastAsia"/>
        </w:rPr>
        <w:t>,</w:t>
      </w:r>
      <w:r>
        <w:rPr>
          <w:rFonts w:hint="eastAsia"/>
        </w:rPr>
        <w:t>天猫双</w:t>
      </w:r>
      <w:r>
        <w:rPr>
          <w:rFonts w:hint="eastAsia"/>
        </w:rPr>
        <w:t>11,</w:t>
      </w:r>
      <w:r>
        <w:rPr>
          <w:rFonts w:hint="eastAsia"/>
        </w:rPr>
        <w:t>服务</w:t>
      </w:r>
      <w:r>
        <w:rPr>
          <w:rFonts w:hint="eastAsia"/>
        </w:rPr>
        <w:t>,,,,</w:t>
      </w:r>
      <w:r>
        <w:rPr>
          <w:rFonts w:hint="eastAsia"/>
        </w:rPr>
        <w:t>佣金</w:t>
      </w:r>
      <w:r>
        <w:rPr>
          <w:rFonts w:hint="eastAsia"/>
        </w:rPr>
        <w:t>,</w:t>
      </w:r>
      <w:r>
        <w:rPr>
          <w:rFonts w:hint="eastAsia"/>
        </w:rPr>
        <w:t>天猫双</w:t>
      </w:r>
      <w:r>
        <w:rPr>
          <w:rFonts w:hint="eastAsia"/>
        </w:rPr>
        <w:t>11,,,</w:t>
      </w:r>
    </w:p>
    <w:p w14:paraId="3C446F71" w14:textId="77777777" w:rsidR="00927878" w:rsidRDefault="00927878" w:rsidP="004C60D5"/>
    <w:p w14:paraId="28741632" w14:textId="77777777" w:rsidR="000614C8" w:rsidRDefault="000614C8" w:rsidP="004C60D5"/>
    <w:p w14:paraId="08845555" w14:textId="77777777" w:rsidR="000614C8" w:rsidRDefault="00B97B56" w:rsidP="004C60D5">
      <w:r>
        <w:rPr>
          <w:rFonts w:hint="eastAsia"/>
        </w:rPr>
        <w:t>多少啊。撒</w:t>
      </w:r>
      <w:r>
        <w:rPr>
          <w:rFonts w:hint="eastAsia"/>
        </w:rPr>
        <w:t xml:space="preserve"> 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9576"/>
      </w:tblGrid>
      <w:tr w:rsidR="000614C8" w14:paraId="088017A6" w14:textId="77777777" w:rsidTr="000614C8">
        <w:trPr>
          <w:trHeight w:val="408"/>
        </w:trPr>
        <w:tc>
          <w:tcPr>
            <w:tcW w:w="9576" w:type="dxa"/>
            <w:noWrap/>
            <w:vAlign w:val="bottom"/>
            <w:hideMark/>
          </w:tcPr>
          <w:p w14:paraId="57CA5733" w14:textId="77777777"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支付,CVR（转化率）,传送门,保密协议,考核对象,二级类目,支付,CVR（转化率）,传送门,,</w:t>
            </w:r>
          </w:p>
        </w:tc>
      </w:tr>
      <w:tr w:rsidR="000614C8" w14:paraId="6FF15A31" w14:textId="77777777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14:paraId="3517DFCC" w14:textId="77777777"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合同,平均ROI,到手价,公章,APPOINTMENT,商品名称,合同,平均ROI,到手价,,</w:t>
            </w:r>
          </w:p>
        </w:tc>
      </w:tr>
      <w:tr w:rsidR="000614C8" w14:paraId="2D6A7D08" w14:textId="77777777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14:paraId="191DF5C6" w14:textId="77777777"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支付,点击,购物津贴,保函,WANG_WANG,品牌名称,支付,点击,购物津贴,,</w:t>
            </w:r>
          </w:p>
        </w:tc>
      </w:tr>
      <w:tr w:rsidR="000614C8" w14:paraId="0A3108C4" w14:textId="77777777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14:paraId="694B560C" w14:textId="77777777"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14C8" w14:paraId="65F83A8F" w14:textId="77777777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14:paraId="162A0B17" w14:textId="77777777"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本协议,成交,回血,本合同,职位,二级类目,本协议,成交,回血,,</w:t>
            </w:r>
          </w:p>
        </w:tc>
      </w:tr>
      <w:tr w:rsidR="000614C8" w14:paraId="2889AD68" w14:textId="77777777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14:paraId="7EEB6B8B" w14:textId="77777777"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生效,ROI,激励,另一方,实线主管,商品供货价,生效,ROI,激励,,</w:t>
            </w:r>
          </w:p>
        </w:tc>
      </w:tr>
      <w:tr w:rsidR="000614C8" w14:paraId="3612EC79" w14:textId="77777777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14:paraId="20FB8037" w14:textId="77777777"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本协议,佣金,竞争雷达,甲方,HRG,采购金额,本协议,佣金,竞争雷达,,</w:t>
            </w:r>
          </w:p>
          <w:p w14:paraId="24FAF330" w14:textId="77777777" w:rsidR="009B6E8A" w:rsidRDefault="009B6E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0551CC67" w14:textId="77777777" w:rsidR="009B6E8A" w:rsidRDefault="009B6E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64BBFAB5" w14:textId="77777777" w:rsidR="009B6E8A" w:rsidRDefault="009B6E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174D57F4" w14:textId="1B7EC280" w:rsidR="009B6E8A" w:rsidRDefault="009B6E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Fajkdjfalfjdklsf</w:t>
            </w:r>
          </w:p>
          <w:p w14:paraId="1F9361F4" w14:textId="77777777" w:rsidR="009B6E8A" w:rsidRDefault="009B6E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475A0B6E" w14:textId="77777777" w:rsidR="009B6E8A" w:rsidRDefault="009B6E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0226A676" w14:textId="77777777" w:rsidR="009B6E8A" w:rsidRDefault="009B6E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44CE36A3" w14:textId="17AA95B4" w:rsidR="009B6E8A" w:rsidRDefault="009B6E8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kfjakdlfjasdf</w:t>
            </w:r>
          </w:p>
        </w:tc>
      </w:tr>
    </w:tbl>
    <w:p w14:paraId="0F06AEF5" w14:textId="77777777" w:rsidR="000614C8" w:rsidRPr="000614C8" w:rsidRDefault="000614C8" w:rsidP="004C60D5">
      <w:pPr>
        <w:sectPr w:rsidR="000614C8" w:rsidRPr="000614C8" w:rsidSect="004C60D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72AE0C" w14:textId="77777777" w:rsidR="00ED6FE6" w:rsidRDefault="00ED6FE6"/>
    <w:sectPr w:rsidR="00ED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78"/>
    <w:rsid w:val="000614C8"/>
    <w:rsid w:val="00927878"/>
    <w:rsid w:val="009B6E8A"/>
    <w:rsid w:val="00B97B56"/>
    <w:rsid w:val="00E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3AA8"/>
  <w15:chartTrackingRefBased/>
  <w15:docId w15:val="{312D5736-DE35-47D5-9D2B-D414EA47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78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Company>Alibaba Inc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芳烃</dc:creator>
  <cp:keywords/>
  <dc:description/>
  <cp:lastModifiedBy>rulei lin</cp:lastModifiedBy>
  <cp:revision>5</cp:revision>
  <dcterms:created xsi:type="dcterms:W3CDTF">2021-01-14T13:37:00Z</dcterms:created>
  <dcterms:modified xsi:type="dcterms:W3CDTF">2023-01-09T13:24:00Z</dcterms:modified>
</cp:coreProperties>
</file>