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Rabu, 01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CIREBON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02 - 04 May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02 - 04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8CG9140VD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Rabu, 01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CIREBON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02 - 04 May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02 - 04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8CG9140VA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