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b/>
          <w:bCs/>
          <w:sz w:val="36"/>
          <w:szCs w:val="36"/>
        </w:rPr>
        <w:t xml:space="preserve">다문화가족 체류 행정 준비 도우미 프로젝트 제안서</w:t>
      </w:r>
    </w:p>
    <w:p>
      <w:pPr>
        <w:spacing w:after="240" w:before="0"/>
        <w:jc w:val="center"/>
      </w:pPr>
      <w:r>
        <w:rPr>
          <w:sz w:val="22"/>
          <w:szCs w:val="22"/>
        </w:rPr>
        <w:t xml:space="preserve">한국어 안내 이해에 도움이 필요한 결혼이민자가 체류기간 연장 준비 항목을 이해하고 보완할 수 있게 하는 서비스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2256"/>
        <w:gridCol w:w="6770"/>
      </w:tblGrid>
      <w:tr>
        <w:trPr>
          <w:cantSplit/>
          <w:trHeight w:val="440" w:hRule="atLeast"/>
        </w:trPr>
        <w:tc>
          <w:tcPr>
            <w:tcW w:type="dxa" w:w="2256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제안 팀</w:t>
            </w:r>
          </w:p>
        </w:tc>
        <w:tc>
          <w:tcPr>
            <w:tcW w:type="dxa" w:w="67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multicultural-families</w:t>
            </w:r>
          </w:p>
        </w:tc>
      </w:tr>
      <w:tr>
        <w:trPr>
          <w:cantSplit/>
          <w:trHeight w:val="440" w:hRule="atLeast"/>
        </w:trPr>
        <w:tc>
          <w:tcPr>
            <w:tcW w:type="dxa" w:w="2256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도메인</w:t>
            </w:r>
          </w:p>
        </w:tc>
        <w:tc>
          <w:tcPr>
            <w:tcW w:type="dxa" w:w="67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다문화 가정의 한국 생활·법률·제도 정보 이용</w:t>
            </w:r>
          </w:p>
        </w:tc>
      </w:tr>
      <w:tr>
        <w:trPr>
          <w:cantSplit/>
          <w:trHeight w:val="440" w:hRule="atLeast"/>
        </w:trPr>
        <w:tc>
          <w:tcPr>
            <w:tcW w:type="dxa" w:w="2256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제출일</w:t>
            </w:r>
          </w:p>
        </w:tc>
        <w:tc>
          <w:tcPr>
            <w:tcW w:type="dxa" w:w="67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2026-10-  (제출 시 기입)</w:t>
            </w:r>
          </w:p>
        </w:tc>
      </w:tr>
      <w:tr>
        <w:trPr>
          <w:cantSplit/>
          <w:trHeight w:val="440" w:hRule="atLeast"/>
        </w:trPr>
        <w:tc>
          <w:tcPr>
            <w:tcW w:type="dxa" w:w="2256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팀원</w:t>
            </w:r>
          </w:p>
        </w:tc>
        <w:tc>
          <w:tcPr>
            <w:tcW w:type="dxa" w:w="67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김민건, 권길현, 김태후, 여철준, 이주환</w:t>
            </w:r>
          </w:p>
        </w:tc>
      </w:tr>
      <w:tr>
        <w:trPr>
          <w:cantSplit/>
          <w:trHeight w:val="440" w:hRule="atLeast"/>
        </w:trPr>
        <w:tc>
          <w:tcPr>
            <w:tcW w:type="dxa" w:w="2256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팀 저장소</w:t>
            </w:r>
          </w:p>
        </w:tc>
        <w:tc>
          <w:tcPr>
            <w:tcW w:type="dxa" w:w="67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https://github.com/rulrularla123/multicultural-families</w:t>
            </w:r>
          </w:p>
        </w:tc>
      </w:tr>
    </w:tbl>
    <w:p>
      <w:pPr>
        <w:spacing w:after="120" w:before="0"/>
      </w:pPr>
    </w:p>
    <w:p>
      <w:pPr>
        <w:spacing w:after="120" w:before="0"/>
      </w:pPr>
    </w:p>
    <w:p>
      <w:pPr>
        <w:keepNext/>
        <w:pBdr>
          <w:bottom w:val="single" w:color="A6A6A6" w:sz="6" w:space="2"/>
        </w:pBdr>
        <w:spacing w:after="140" w:before="360"/>
      </w:pPr>
      <w:r>
        <w:rPr>
          <w:b/>
          <w:bCs/>
          <w:sz w:val="28"/>
          <w:szCs w:val="28"/>
        </w:rPr>
        <w:t xml:space="preserve">제안 요약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2578"/>
        <w:gridCol w:w="6448"/>
      </w:tblGrid>
      <w:tr>
        <w:trPr>
          <w:cantSplit/>
          <w:trHeight w:val="56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서비스 한 줄 정의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한국어 안내 이해에 도움이 필요한 결혼이민자가 체류기간 연장 준비 항목을 쉬운 다국어 설명으로 이해하고, 담당자의 확인을 받아 부족한 항목을 보완할 수 있게 하는 서비스</w:t>
            </w:r>
          </w:p>
        </w:tc>
      </w:tr>
      <w:tr>
        <w:trPr>
          <w:cantSplit/>
          <w:trHeight w:val="56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해결할 문제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[추정] 결혼이민자는 체류기간 연장을 준비할 때 자신의 유형에 맞는 공식 안내와 서류 항목을 이해하기 어려워, 무엇을 준비했고 무엇이 부족한지 파악하기 어렵다. 언어 어려움 20.3%(2024)는 [사실] 배경이며 [B3], 실제 서류 누락·재방문은 아직 확인하지 않았다 [가정].</w:t>
            </w:r>
          </w:p>
        </w:tc>
      </w:tr>
      <w:tr>
        <w:trPr>
          <w:cantSplit/>
          <w:trHeight w:val="56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핵심 기능 3가지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F-03 쉬운 다국어 초안 — 공식 원문을 이용자 언어의 쉬운 설명·준비 항목 초안으로</w:t>
            </w:r>
          </w:p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F-04 안내 검토·승인·반려 — 담당자가 원문과 대조해 승인한 안내만 제공</w:t>
            </w:r>
          </w:p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F-06 보완·완료 확인 — 부족 항목과 이유를 남기고, 보완 후 준비 확인 완료</w:t>
            </w:r>
          </w:p>
        </w:tc>
      </w:tr>
      <w:tr>
        <w:trPr>
          <w:cantSplit/>
          <w:trHeight w:val="56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기대 효과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[가정] 같은 가상 사례에서 필수 항목 누락 수 감소, 준비 순서 이해 정답률 상승, 목록 작성 시간 단축. 수치 목표는 기준선 측정 후 정합니다.</w:t>
            </w:r>
          </w:p>
        </w:tc>
      </w:tr>
      <w:tr>
        <w:trPr>
          <w:cantSplit/>
          <w:trHeight w:val="56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고객께 요청드리는 것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미팅 전 고객사 설정(기관 유형, 검토 가능한 담당자와 언어, 기준 목록 갱신 책임자) 정해 주시기, 질문 3가지 답변 (Ⅶ-18)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A6A6A6" w:sz="6" w:space="2"/>
        </w:pBdr>
        <w:spacing w:after="140" w:before="360"/>
      </w:pPr>
      <w:r>
        <w:rPr>
          <w:b/>
          <w:bCs/>
          <w:sz w:val="28"/>
          <w:szCs w:val="28"/>
        </w:rPr>
        <w:t xml:space="preserve">Ⅰ. 제안 개요</w:t>
      </w: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1. 제안 배경</w:t>
      </w:r>
    </w:p>
    <w:p>
      <w:pPr>
        <w:keepNext/>
        <w:spacing w:after="60" w:before="100"/>
      </w:pPr>
      <w:r>
        <w:rPr>
          <w:b/>
          <w:bCs/>
          <w:sz w:val="21"/>
          <w:szCs w:val="21"/>
        </w:rPr>
        <w:t xml:space="preserve">도메인 현황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9026"/>
      </w:tblGrid>
      <w:tr>
        <w:trPr>
          <w:cantSplit/>
          <w:trHeight w:val="900" w:hRule="atLeast"/>
        </w:trPr>
        <w:tc>
          <w:tcPr>
            <w:tcW w:type="dxa" w:w="902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결혼이민자·귀화자의 한국생활 어려움 중 언어 문제는 2024년 20.3%, 공공기관·은행 이용은 3.7%로 조사되었습니다(복수응답) [사실][B3]. 체류기간을 넘어 계속 체류하려는 외국인은 만료 전에 연장허가를 받아야 하며 [사실][B4], 정부24는 체류 유형(F-6 가·나·다목 등)에 따라 제출 서류를 구분해 안내합니다 [사실][B1]. 다누리콜센터는 생활정보·법률자문·통번역을 365일 24시간 지원합니다 [사실][B2]. 이 통계는 언어·기관 이용의 어려움이 있다는 배경이며, F-6-1 이용자의 연장 준비 문제나 손해를 직접 증명하지는 않습니다.</w:t>
            </w:r>
          </w:p>
        </w:tc>
      </w:tr>
    </w:tbl>
    <w:p>
      <w:pPr>
        <w:spacing w:after="120" w:before="0"/>
      </w:pPr>
    </w:p>
    <w:p>
      <w:pPr>
        <w:keepNext/>
        <w:spacing w:after="60" w:before="100"/>
      </w:pPr>
      <w:r>
        <w:rPr>
          <w:b/>
          <w:bCs/>
          <w:sz w:val="21"/>
          <w:szCs w:val="21"/>
        </w:rPr>
        <w:t xml:space="preserve">근거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873"/>
        <w:gridCol w:w="5823"/>
        <w:gridCol w:w="1164"/>
        <w:gridCol w:w="1166"/>
      </w:tblGrid>
      <w:tr>
        <w:trPr>
          <w:cantSplit/>
          <w:tblHeader/>
        </w:trPr>
        <w:tc>
          <w:tcPr>
            <w:tcW w:type="dxa" w:w="873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5823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근거 (자료에 적힌 내용)</w:t>
            </w:r>
          </w:p>
        </w:tc>
        <w:tc>
          <w:tcPr>
            <w:tcW w:type="dxa" w:w="1164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태그</w:t>
            </w:r>
          </w:p>
        </w:tc>
        <w:tc>
          <w:tcPr>
            <w:tcW w:type="dxa" w:w="1166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rPr>
          <w:cantSplit/>
          <w:trHeight w:val="560" w:hRule="atLeast"/>
        </w:trPr>
        <w:tc>
          <w:tcPr>
            <w:tcW w:type="dxa" w:w="87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82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결혼이민자·귀화자의 지난 1년간 한국생활 어려움(복수응답): 언어 문제 2021년 22.9% → 2024년 20.3%, 공공기관·은행 이용 2021년 6.1% → 2024년 3.7%</w:t>
            </w:r>
          </w:p>
        </w:tc>
        <w:tc>
          <w:tcPr>
            <w:tcW w:type="dxa" w:w="11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[사실]</w:t>
            </w:r>
          </w:p>
        </w:tc>
        <w:tc>
          <w:tcPr>
            <w:tcW w:type="dxa" w:w="116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[B3]</w:t>
            </w:r>
          </w:p>
        </w:tc>
      </w:tr>
      <w:tr>
        <w:trPr>
          <w:cantSplit/>
          <w:trHeight w:val="560" w:hRule="atLeast"/>
        </w:trPr>
        <w:tc>
          <w:tcPr>
            <w:tcW w:type="dxa" w:w="87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82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체류기간을 초과해 계속 체류하려는 외국인은 체류기간이 끝나기 전에 연장허가를 받아야 한다 (출입국관리법 제25조제1항)</w:t>
            </w:r>
          </w:p>
        </w:tc>
        <w:tc>
          <w:tcPr>
            <w:tcW w:type="dxa" w:w="11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[사실]</w:t>
            </w:r>
          </w:p>
        </w:tc>
        <w:tc>
          <w:tcPr>
            <w:tcW w:type="dxa" w:w="116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[B4]</w:t>
            </w:r>
          </w:p>
        </w:tc>
      </w:tr>
      <w:tr>
        <w:trPr>
          <w:cantSplit/>
          <w:trHeight w:val="560" w:hRule="atLeast"/>
        </w:trPr>
        <w:tc>
          <w:tcPr>
            <w:tcW w:type="dxa" w:w="87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82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부산·경남 여성 결혼이민자 136사례(2008) 중 기관에 정보·서비스를 요청하지 않은 이유로 "기관 존재를 몰랐다"가 사례 기준 74.6%. 오래된 지역 연구로 현재 전체 비율로 일반화하지 않음</w:t>
            </w:r>
          </w:p>
        </w:tc>
        <w:tc>
          <w:tcPr>
            <w:tcW w:type="dxa" w:w="11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[사실]</w:t>
            </w:r>
          </w:p>
        </w:tc>
        <w:tc>
          <w:tcPr>
            <w:tcW w:type="dxa" w:w="116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[B5]</w:t>
            </w:r>
          </w:p>
        </w:tc>
      </w:tr>
    </w:tbl>
    <w:p>
      <w:pPr>
        <w:spacing w:after="120" w:before="0"/>
      </w:pP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2. 제안 목적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902"/>
        <w:gridCol w:w="8124"/>
      </w:tblGrid>
      <w:tr>
        <w:trPr>
          <w:cantSplit/>
          <w:tblHeader/>
        </w:trPr>
        <w:tc>
          <w:tcPr>
            <w:tcW w:type="dxa" w:w="902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8124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</w:tr>
      <w:tr>
        <w:trPr>
          <w:cantSplit/>
          <w:trHeight w:val="480" w:hRule="atLeast"/>
        </w:trPr>
        <w:tc>
          <w:tcPr>
            <w:tcW w:type="dxa" w:w="90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812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결혼이민자가 자신의 체류 유형에 맞는 공식 안내를 쉬운 말과 자신의 언어로 이해한다. [가정]</w:t>
            </w:r>
          </w:p>
        </w:tc>
      </w:tr>
      <w:tr>
        <w:trPr>
          <w:cantSplit/>
          <w:trHeight w:val="480" w:hRule="atLeast"/>
        </w:trPr>
        <w:tc>
          <w:tcPr>
            <w:tcW w:type="dxa" w:w="90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812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이용자가 무엇을 준비했고 무엇이 부족한지 확인하고, 담당자의 보완 요청을 받아 준비 항목을 채운다. [가정]</w:t>
            </w:r>
          </w:p>
        </w:tc>
      </w:tr>
      <w:tr>
        <w:trPr>
          <w:cantSplit/>
          <w:trHeight w:val="480" w:hRule="atLeast"/>
        </w:trPr>
        <w:tc>
          <w:tcPr>
            <w:tcW w:type="dxa" w:w="90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812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담당자가 LLM 초안을 원문과 대조해 승인한 안내만 제공해, 오역·오래된 안내로 잘못 준비하는 일을 막는다. [가정]</w:t>
            </w:r>
          </w:p>
        </w:tc>
      </w:tr>
    </w:tbl>
    <w:p>
      <w:pPr>
        <w:spacing w:after="120" w:before="0"/>
      </w:pP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3. 제안 범위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2578"/>
        <w:gridCol w:w="6448"/>
      </w:tblGrid>
      <w:tr>
        <w:trPr>
          <w:cantSplit/>
          <w:trHeight w:val="60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대상 사용자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 주 사용자: 한국어 안내 이해에 도움이 필요한 결혼이민자. 첫 범위는 혼인 유지 중인 F-6-1 체류기간 연장 준비. 보조 사용자: 안내·준비 내용을 검토하는 가족센터 등의 지원 담당자(실제 참여 가능 여부 미확인).</w:t>
            </w:r>
          </w:p>
        </w:tc>
      </w:tr>
      <w:tr>
        <w:trPr>
          <w:cantSplit/>
          <w:trHeight w:val="60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이번에 하는 것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F-6-1 한 유형, 한국어와 담당자가 검토할 수 있는 외국어 1개. 준비 건 생성 → 설명 초안 → 담당자 승인 → 준비 체크·확인 요청 → 보완 요청 → 재요청 → 준비 확인 완료 흐름을 가상 사례로 시연.</w:t>
            </w:r>
          </w:p>
        </w:tc>
      </w:tr>
      <w:tr>
        <w:trPr>
          <w:cantSplit/>
          <w:trHeight w:val="60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이번에 하지 않는 것과 이유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민원 제출·예약·허가 조회, 모든 체류 유형, 개별 사건의 법적 판단, OCR·서류 진위 판정, 실제 서류 보관, 개인정보의 외부기관 자동 전송 — 범위·검증 부담 때문에 제외. 준비 확인 완료는 실제 민원 접수·허가 완료가 아닙니다.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A6A6A6" w:sz="6" w:space="2"/>
        </w:pBdr>
        <w:spacing w:after="140" w:before="360"/>
      </w:pPr>
      <w:r>
        <w:rPr>
          <w:b/>
          <w:bCs/>
          <w:sz w:val="28"/>
          <w:szCs w:val="28"/>
        </w:rPr>
        <w:t xml:space="preserve">Ⅱ. 현황 분석</w:t>
      </w: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4. 현재 방식과 문제점</w:t>
      </w:r>
    </w:p>
    <w:p>
      <w:pPr>
        <w:keepNext/>
        <w:spacing w:after="60" w:before="100"/>
      </w:pPr>
      <w:r>
        <w:rPr>
          <w:b/>
          <w:bCs/>
          <w:sz w:val="21"/>
          <w:szCs w:val="21"/>
        </w:rPr>
        <w:t xml:space="preserve">관련된 사람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1805"/>
        <w:gridCol w:w="3610"/>
        <w:gridCol w:w="3611"/>
      </w:tblGrid>
      <w:tr>
        <w:trPr>
          <w:cantSplit/>
          <w:tblHeader/>
        </w:trPr>
        <w:tc>
          <w:tcPr>
            <w:tcW w:type="dxa" w:w="1805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사용자</w:t>
            </w:r>
          </w:p>
        </w:tc>
        <w:tc>
          <w:tcPr>
            <w:tcW w:type="dxa" w:w="3610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  <w:tc>
          <w:tcPr>
            <w:tcW w:type="dxa" w:w="3611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지금 가장 큰 불편</w:t>
            </w:r>
          </w:p>
        </w:tc>
      </w:tr>
      <w:tr>
        <w:trPr>
          <w:cantSplit/>
          <w:trHeight w:val="500" w:hRule="atLeast"/>
        </w:trPr>
        <w:tc>
          <w:tcPr>
            <w:tcW w:type="dxa" w:w="180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결혼이민자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체류 연장 등 생활 관련 법률·제도를 찾아 읽고 서류를 준비</w:t>
            </w:r>
          </w:p>
        </w:tc>
        <w:tc>
          <w:tcPr>
            <w:tcW w:type="dxa" w:w="361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[추정] 한국어 법령·행정 용어가 어렵고 내 상황에 맞는 안내를 고르기 어려움. 언어 어려움 20.3%는 [사실][B3], 법령 용어 부분은 미확인</w:t>
            </w:r>
          </w:p>
        </w:tc>
      </w:tr>
      <w:tr>
        <w:trPr>
          <w:cantSplit/>
          <w:trHeight w:val="500" w:hRule="atLeast"/>
        </w:trPr>
        <w:tc>
          <w:tcPr>
            <w:tcW w:type="dxa" w:w="180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지원 담당자 (가족센터 등)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안내와 준비 내용을 검토하고 보완을 요청</w:t>
            </w:r>
          </w:p>
        </w:tc>
        <w:tc>
          <w:tcPr>
            <w:tcW w:type="dxa" w:w="361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 상담 전 이용자 상황 파악에 시간이 걸리고 같은 질문이 반복됨</w:t>
            </w:r>
          </w:p>
        </w:tc>
      </w:tr>
      <w:tr>
        <w:trPr>
          <w:cantSplit/>
          <w:trHeight w:val="500" w:hRule="atLeast"/>
        </w:trPr>
        <w:tc>
          <w:tcPr>
            <w:tcW w:type="dxa" w:w="180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상담원·통번역사 (다누리콜센터 등)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전화·방문 상담, 3자 통화 통역, 기관 연계</w:t>
            </w:r>
          </w:p>
        </w:tc>
        <w:tc>
          <w:tcPr>
            <w:tcW w:type="dxa" w:w="361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 법률 용어를 정확히 옮기기 어렵고 상황 설명이 반복됨. 지원 존재는 [사실][B2]</w:t>
            </w:r>
          </w:p>
        </w:tc>
      </w:tr>
    </w:tbl>
    <w:p>
      <w:pPr>
        <w:spacing w:after="120" w:before="0"/>
      </w:pPr>
    </w:p>
    <w:p>
      <w:pPr>
        <w:keepNext/>
        <w:spacing w:after="60" w:before="100"/>
      </w:pPr>
      <w:r>
        <w:rPr>
          <w:b/>
          <w:bCs/>
          <w:sz w:val="21"/>
          <w:szCs w:val="21"/>
        </w:rPr>
        <w:t xml:space="preserve">지금 일하는 순서 (As-Is)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846"/>
        <w:gridCol w:w="4795"/>
        <w:gridCol w:w="3385"/>
      </w:tblGrid>
      <w:tr>
        <w:trPr>
          <w:cantSplit/>
          <w:tblHeader/>
        </w:trPr>
        <w:tc>
          <w:tcPr>
            <w:tcW w:type="dxa" w:w="846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795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누가 무엇을 하나 (쓰는 도구)</w:t>
            </w:r>
          </w:p>
        </w:tc>
        <w:tc>
          <w:tcPr>
            <w:tcW w:type="dxa" w:w="3385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막히는 곳</w:t>
            </w:r>
          </w:p>
        </w:tc>
      </w:tr>
      <w:tr>
        <w:trPr>
          <w:cantSplit/>
          <w:trHeight w:val="480" w:hRule="atLeast"/>
        </w:trPr>
        <w:tc>
          <w:tcPr>
            <w:tcW w:type="dxa" w:w="84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79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결혼이민자·배우자가 포털에서 검색 (포털, 블로그, 지식 Q&amp;A)</w:t>
            </w:r>
          </w:p>
        </w:tc>
        <w:tc>
          <w:tcPr>
            <w:tcW w:type="dxa" w:w="338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 광고성 글이 섞이고 내 체류자격에 맞는 내용인지 판단하기 어려움</w:t>
            </w:r>
          </w:p>
        </w:tc>
      </w:tr>
      <w:tr>
        <w:trPr>
          <w:cantSplit/>
          <w:trHeight w:val="480" w:hRule="atLeast"/>
        </w:trPr>
        <w:tc>
          <w:tcPr>
            <w:tcW w:type="dxa" w:w="84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79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결혼이민자·배우자가 공식 사이트에서 제도를 찾아 읽음 (국가법령정보센터, 하이코리아, 정부24)</w:t>
            </w:r>
          </w:p>
        </w:tc>
        <w:tc>
          <w:tcPr>
            <w:tcW w:type="dxa" w:w="338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[추정] 법령·행정 문장과 용어가 어려워 이해에 실패함</w:t>
            </w:r>
          </w:p>
        </w:tc>
      </w:tr>
      <w:tr>
        <w:trPr>
          <w:cantSplit/>
          <w:trHeight w:val="480" w:hRule="atLeast"/>
        </w:trPr>
        <w:tc>
          <w:tcPr>
            <w:tcW w:type="dxa" w:w="84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79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결혼이민자가 상담원·통번역사와 전화·방문 상담 (다누리콜센터, 다문화가족지원센터)</w:t>
            </w:r>
          </w:p>
        </w:tc>
        <w:tc>
          <w:tcPr>
            <w:tcW w:type="dxa" w:w="338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 상황 설명을 처음부터 반복, 통역 일정이 맞아야 진행. 다누리콜센터는 24시간이므로 운영 시간 제약은 지역센터·방문상담에 해당할 수 있음</w:t>
            </w:r>
          </w:p>
        </w:tc>
      </w:tr>
      <w:tr>
        <w:trPr>
          <w:cantSplit/>
          <w:trHeight w:val="480" w:hRule="atLeast"/>
        </w:trPr>
        <w:tc>
          <w:tcPr>
            <w:tcW w:type="dxa" w:w="84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79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결혼이민자·배우자가 서류를 준비해 출입국·외국인관서에 신청 (신청서)</w:t>
            </w:r>
          </w:p>
        </w:tc>
        <w:tc>
          <w:tcPr>
            <w:tcW w:type="dxa" w:w="338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[추정] 서류 누락 시 재방문, 신청 기한을 놓칠 위험. 만료 전 연장허가 원칙은 [사실][B4], 재방문 발생은 미확인</w:t>
            </w:r>
          </w:p>
        </w:tc>
      </w:tr>
    </w:tbl>
    <w:p>
      <w:pPr>
        <w:spacing w:after="120" w:before="0"/>
      </w:pPr>
    </w:p>
    <w:p>
      <w:pPr>
        <w:keepNext/>
        <w:spacing w:after="60" w:before="100"/>
      </w:pPr>
      <w:r>
        <w:rPr>
          <w:b/>
          <w:bCs/>
          <w:sz w:val="21"/>
          <w:szCs w:val="21"/>
        </w:rPr>
        <w:t xml:space="preserve">이 문제로 생기는 손해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9026"/>
      </w:tblGrid>
      <w:tr>
        <w:trPr>
          <w:cantSplit/>
          <w:trHeight w:val="700" w:hRule="atLeast"/>
        </w:trPr>
        <w:tc>
          <w:tcPr>
            <w:tcW w:type="dxa" w:w="902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[가정] 안내 이해 부족으로 서류 누락·반복 문의·재방문이 생길 수 있습니다. 누락·재방문 빈도와 시간·비용 손실은 아직 측정하지 않았으며, 언어 어려움 20.3%(2024)[B3]를 F-6 이용자의 연장 문제 비율로 해석하지 않습니다. 손해의 크기는 Ⅶ-18 질문 1로 확인합니다.</w:t>
            </w:r>
          </w:p>
        </w:tc>
      </w:tr>
    </w:tbl>
    <w:p>
      <w:pPr>
        <w:spacing w:after="120" w:before="0"/>
      </w:pP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5. 기존 서비스 분석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2106"/>
        <w:gridCol w:w="3459"/>
        <w:gridCol w:w="3461"/>
      </w:tblGrid>
      <w:tr>
        <w:trPr>
          <w:cantSplit/>
          <w:tblHeader/>
        </w:trPr>
        <w:tc>
          <w:tcPr>
            <w:tcW w:type="dxa" w:w="2106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기존 서비스</w:t>
            </w:r>
          </w:p>
        </w:tc>
        <w:tc>
          <w:tcPr>
            <w:tcW w:type="dxa" w:w="3459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잘하는 것</w:t>
            </w:r>
          </w:p>
        </w:tc>
        <w:tc>
          <w:tcPr>
            <w:tcW w:type="dxa" w:w="3461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해결하지 못한 것</w:t>
            </w:r>
          </w:p>
        </w:tc>
      </w:tr>
      <w:tr>
        <w:trPr>
          <w:cantSplit/>
          <w:trHeight w:val="600" w:hRule="atLeast"/>
        </w:trPr>
        <w:tc>
          <w:tcPr>
            <w:tcW w:type="dxa" w:w="21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정부24 체류기간연장허가 안내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체류 유형별 서류·기관 접점을 구분해 공식 기준·근거법령을 안내 [사실][B1]</w:t>
            </w:r>
          </w:p>
        </w:tc>
        <w:tc>
          <w:tcPr>
            <w:tcW w:type="dxa" w:w="346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 이용자가 안내를 이해했는지, 무엇이 부족한지 확인·보완하는 과정은 다루지 않음</w:t>
            </w:r>
          </w:p>
        </w:tc>
      </w:tr>
      <w:tr>
        <w:trPr>
          <w:cantSplit/>
          <w:trHeight w:val="600" w:hRule="atLeast"/>
        </w:trPr>
        <w:tc>
          <w:tcPr>
            <w:tcW w:type="dxa" w:w="21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다누리콜센터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생활정보·법률자문·3자 통화 통역·긴급지원을 365일 24시간 제공 [사실][B2]</w:t>
            </w:r>
          </w:p>
        </w:tc>
        <w:tc>
          <w:tcPr>
            <w:tcW w:type="dxa" w:w="346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 준비 목록·보완 이력이 남지 않아 상황 설명을 반복할 수 있음. 외부기관 자동 연동은 확인되지 않음</w:t>
            </w:r>
          </w:p>
        </w:tc>
      </w:tr>
    </w:tbl>
    <w:p>
      <w:pPr>
        <w:spacing w:after="120" w:before="0"/>
      </w:pP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2578"/>
        <w:gridCol w:w="6448"/>
      </w:tblGrid>
      <w:tr>
        <w:trPr>
          <w:cantSplit/>
          <w:trHeight w:val="70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시사점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가져갈 점: 유형별 공식 기준과 출처를 표시하는 방식, 기존 사람 상담·통번역 지원을 그대로 활용</w:t>
            </w:r>
          </w:p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다르게 할 점: 우리 서비스의 준비 확인과 기관의 허가를 구분하고, 준비 목록·보완 이력의 추가 가치를 별도 검증. 통번역 제공 자체를 차별점으로 주장하지 않음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A6A6A6" w:sz="6" w:space="2"/>
        </w:pBdr>
        <w:spacing w:after="140" w:before="360"/>
      </w:pPr>
      <w:r>
        <w:rPr>
          <w:b/>
          <w:bCs/>
          <w:sz w:val="28"/>
          <w:szCs w:val="28"/>
        </w:rPr>
        <w:t xml:space="preserve">Ⅲ. 세부 주제 선정 과정</w:t>
      </w: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6. 검토한 문제 후보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902"/>
        <w:gridCol w:w="6017"/>
        <w:gridCol w:w="2107"/>
      </w:tblGrid>
      <w:tr>
        <w:trPr>
          <w:cantSplit/>
          <w:tblHeader/>
        </w:trPr>
        <w:tc>
          <w:tcPr>
            <w:tcW w:type="dxa" w:w="902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후보</w:t>
            </w:r>
          </w:p>
        </w:tc>
        <w:tc>
          <w:tcPr>
            <w:tcW w:type="dxa" w:w="6017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누구의 어떤 문제인가 (한 문장)</w:t>
            </w:r>
          </w:p>
        </w:tc>
        <w:tc>
          <w:tcPr>
            <w:tcW w:type="dxa" w:w="2107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rPr>
          <w:cantSplit/>
          <w:trHeight w:val="520" w:hRule="atLeast"/>
        </w:trPr>
        <w:tc>
          <w:tcPr>
            <w:tcW w:type="dxa" w:w="902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A. 다국어 법률·제도 안내</w:t>
            </w:r>
          </w:p>
        </w:tc>
        <w:tc>
          <w:tcPr>
            <w:tcW w:type="dxa" w:w="601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[추정] 결혼이민자가 체류·혼인·자녀 등의 질문을 자신의 언어로 이해할 공식 설명과 연결하기 어려워 다음 행동을 정하지 못한다.</w:t>
            </w:r>
          </w:p>
        </w:tc>
        <w:tc>
          <w:tcPr>
            <w:tcW w:type="dxa" w:w="210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언어 문제 20.3% [B3], 기존 상담 지원 [B2]. 법률 질문 한정 빈도·손해는 미확인</w:t>
            </w:r>
          </w:p>
        </w:tc>
      </w:tr>
      <w:tr>
        <w:trPr>
          <w:cantSplit/>
          <w:trHeight w:val="520" w:hRule="atLeast"/>
        </w:trPr>
        <w:tc>
          <w:tcPr>
            <w:tcW w:type="dxa" w:w="902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B. 체류기간 연장 준비 지원</w:t>
            </w:r>
          </w:p>
        </w:tc>
        <w:tc>
          <w:tcPr>
            <w:tcW w:type="dxa" w:w="601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[추정] 결혼이민자가 자신의 유형에 맞는 공식 안내와 준비 항목을 이해하기 어려워 무엇을 준비했고 무엇이 부족한지 파악하기 어렵다.</w:t>
            </w:r>
          </w:p>
        </w:tc>
        <w:tc>
          <w:tcPr>
            <w:tcW w:type="dxa" w:w="210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언어 문제 20.3%·공공기관 이용 3.7% [B3], 유형별 서류 안내 [B1], 정보 접근 장벽 [B5]. 실제 누락·재방문 사례는 확보 필요</w:t>
            </w:r>
          </w:p>
        </w:tc>
      </w:tr>
      <w:tr>
        <w:trPr>
          <w:cantSplit/>
          <w:trHeight w:val="520" w:hRule="atLeast"/>
        </w:trPr>
        <w:tc>
          <w:tcPr>
            <w:tcW w:type="dxa" w:w="902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C. 전문상담 연결 준비 지원</w:t>
            </w:r>
          </w:p>
        </w:tc>
        <w:tc>
          <w:tcPr>
            <w:tcW w:type="dxa" w:w="601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 결혼이민자가 어느 기관에 무엇을 설명할지 정리하기 어려워 상담 준비에 시간이 들고, 상담원은 상황을 다시 파악해야 한다.</w:t>
            </w:r>
          </w:p>
        </w:tc>
        <w:tc>
          <w:tcPr>
            <w:tcW w:type="dxa" w:w="210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상담 이용 경험 5.5% [B3], 기존 기관 [B2]. 반복 설명 시간·기관 간 전달 가능 여부는 미확인</w:t>
            </w:r>
          </w:p>
        </w:tc>
      </w:tr>
    </w:tbl>
    <w:p>
      <w:pPr>
        <w:spacing w:after="120" w:before="0"/>
      </w:pP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7. 선정 기준과 평가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902"/>
        <w:gridCol w:w="1654"/>
        <w:gridCol w:w="1654"/>
        <w:gridCol w:w="1353"/>
        <w:gridCol w:w="3463"/>
      </w:tblGrid>
      <w:tr>
        <w:trPr>
          <w:cantSplit/>
          <w:tblHeader/>
        </w:trPr>
        <w:tc>
          <w:tcPr>
            <w:tcW w:type="dxa" w:w="902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후보</w:t>
            </w:r>
          </w:p>
        </w:tc>
        <w:tc>
          <w:tcPr>
            <w:tcW w:type="dxa" w:w="1654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상태 전이 있음</w:t>
            </w:r>
          </w:p>
        </w:tc>
        <w:tc>
          <w:tcPr>
            <w:tcW w:type="dxa" w:w="1654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LLM 자리 있음</w:t>
            </w:r>
          </w:p>
        </w:tc>
        <w:tc>
          <w:tcPr>
            <w:tcW w:type="dxa" w:w="1353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점수 합계</w:t>
            </w:r>
          </w:p>
        </w:tc>
        <w:tc>
          <w:tcPr>
            <w:tcW w:type="dxa" w:w="3463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결정적이었던 기준</w:t>
            </w:r>
          </w:p>
        </w:tc>
      </w:tr>
      <w:tr>
        <w:trPr>
          <w:cantSplit/>
          <w:trHeight w:val="500" w:hRule="atLeast"/>
        </w:trPr>
        <w:tc>
          <w:tcPr>
            <w:tcW w:type="dxa" w:w="902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165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165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○</w:t>
            </w:r>
          </w:p>
        </w:tc>
        <w:tc>
          <w:tcPr>
            <w:tcW w:type="dxa" w:w="135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type="dxa" w:w="346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⑤ 8주 MVP 가능성 1점 — 다분야 질문과 법률 검토를 동시에 다뤄 범위가 큼</w:t>
            </w:r>
          </w:p>
        </w:tc>
      </w:tr>
      <w:tr>
        <w:trPr>
          <w:cantSplit/>
          <w:trHeight w:val="500" w:hRule="atLeast"/>
        </w:trPr>
        <w:tc>
          <w:tcPr>
            <w:tcW w:type="dxa" w:w="902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165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type="dxa" w:w="165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type="dxa" w:w="135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type="dxa" w:w="346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① 규칙 명확성·③ 상태·권한·⑤ MVP 가능성 각 3점 — 한 절차의 승인·보완·취소·버전 변경을 테스트로 쓸 수 있음</w:t>
            </w:r>
          </w:p>
        </w:tc>
      </w:tr>
      <w:tr>
        <w:trPr>
          <w:cantSplit/>
          <w:trHeight w:val="500" w:hRule="atLeast"/>
        </w:trPr>
        <w:tc>
          <w:tcPr>
            <w:tcW w:type="dxa" w:w="902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165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type="dxa" w:w="165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type="dxa" w:w="135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type="dxa" w:w="346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④ 외부 접점·⑤ MVP 각 2점 — 기관 연동과 설명 부담 감소 효과 미확인</w:t>
            </w:r>
          </w:p>
        </w:tc>
      </w:tr>
    </w:tbl>
    <w:p>
      <w:pPr>
        <w:spacing w:after="120" w:before="0"/>
      </w:pP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8. 최종 선정 이유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2578"/>
        <w:gridCol w:w="6448"/>
      </w:tblGrid>
      <w:tr>
        <w:trPr>
          <w:cantSplit/>
          <w:trHeight w:val="60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선정한 후보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B. 체류기간 연장 준비 지원</w:t>
            </w:r>
          </w:p>
        </w:tc>
      </w:tr>
      <w:tr>
        <w:trPr>
          <w:cantSplit/>
          <w:trHeight w:val="60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고른 이유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①~⑥ 기준 합계가 17점으로 가장 높고([추정] 비교 점수), 한 절차의 준비·보완·완료를 테스트로 설명하기 쉽습니다. ⑦ 팀의 흥미를 나중에 반영해도 B는 최저 18점, C는 최고 18점이며 동점이면 ①·⑤에서 B가 우선합니다.</w:t>
            </w:r>
          </w:p>
        </w:tc>
      </w:tr>
      <w:tr>
        <w:trPr>
          <w:cantSplit/>
          <w:trHeight w:val="60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고르지 않은 후보와 이유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[추정] A는 다분야 법률 설명과 정확성 검토 범위가 커 첫 흐름 검증이 어렵습니다. C는 기존 다누리 지원보다 상담 준비 시간을 줄일지, 담당자의 요약 검토가 가능한지 확인되지 않았습니다.</w:t>
            </w:r>
          </w:p>
        </w:tc>
      </w:tr>
      <w:tr>
        <w:trPr>
          <w:cantSplit/>
          <w:trHeight w:val="60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같은 도메인 팀과 겹침 조정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아직 확인하지 않았습니다. 겹침이 확인되면 대상 유형·범위 또는 후보를 재조정하고 근거를 기록합니다.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A6A6A6" w:sz="6" w:space="2"/>
        </w:pBdr>
        <w:spacing w:after="140" w:before="360"/>
      </w:pPr>
      <w:r>
        <w:rPr>
          <w:b/>
          <w:bCs/>
          <w:sz w:val="28"/>
          <w:szCs w:val="28"/>
        </w:rPr>
        <w:t xml:space="preserve">Ⅳ. 제안 내용</w:t>
      </w: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9. 서비스 개요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2578"/>
        <w:gridCol w:w="6448"/>
      </w:tblGrid>
      <w:tr>
        <w:trPr>
          <w:cantSplit/>
          <w:trHeight w:val="56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서비스 이름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 다문화가족 체류 행정 준비 도우미</w:t>
            </w:r>
          </w:p>
        </w:tc>
      </w:tr>
      <w:tr>
        <w:trPr>
          <w:cantSplit/>
          <w:trHeight w:val="56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한 줄 정의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한국어 안내 이해에 도움이 필요한 결혼이민자가 체류기간 연장 준비 항목을 이해하고 보완할 수 있게 하는 서비스</w:t>
            </w:r>
          </w:p>
        </w:tc>
      </w:tr>
      <w:tr>
        <w:trPr>
          <w:cantSplit/>
          <w:trHeight w:val="56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핵심 가치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① 담당자가 원문과 대조해 승인한 쉬운 다국어 설명과 준비 목록</w:t>
            </w:r>
          </w:p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② 부족한 항목과 이유를 보완 요청으로 받아 준비 상태를 확인</w:t>
            </w:r>
          </w:p>
        </w:tc>
      </w:tr>
      <w:tr>
        <w:trPr>
          <w:cantSplit/>
          <w:trHeight w:val="560" w:hRule="atLeast"/>
        </w:trPr>
        <w:tc>
          <w:tcPr>
            <w:tcW w:type="dxa" w:w="257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차별점</w:t>
            </w:r>
          </w:p>
        </w:tc>
        <w:tc>
          <w:tcPr>
            <w:tcW w:type="dxa" w:w="644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① 공식 원문·버전 기준으로만 설명하고 안내가 바뀌면 재검토</w:t>
            </w:r>
          </w:p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② 준비 목록·보완 이력 관리 (추가 가치는 검증 예정)</w:t>
            </w:r>
          </w:p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③ 준비 확인과 민원 허가를 명확히 구분</w:t>
            </w:r>
          </w:p>
        </w:tc>
      </w:tr>
    </w:tbl>
    <w:p>
      <w:pPr>
        <w:spacing w:after="120" w:before="0"/>
      </w:pP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10. 목표 흐름 (To-Be)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873"/>
        <w:gridCol w:w="2911"/>
        <w:gridCol w:w="2911"/>
        <w:gridCol w:w="2331"/>
      </w:tblGrid>
      <w:tr>
        <w:trPr>
          <w:cantSplit/>
          <w:tblHeader/>
        </w:trPr>
        <w:tc>
          <w:tcPr>
            <w:tcW w:type="dxa" w:w="873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  <w:tc>
          <w:tcPr>
            <w:tcW w:type="dxa" w:w="2911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사용자가 하는 일</w:t>
            </w:r>
          </w:p>
        </w:tc>
        <w:tc>
          <w:tcPr>
            <w:tcW w:type="dxa" w:w="2911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서비스가 해 주는 일</w:t>
            </w:r>
          </w:p>
        </w:tc>
        <w:tc>
          <w:tcPr>
            <w:tcW w:type="dxa" w:w="2331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As-Is와 달라진 점</w:t>
            </w:r>
          </w:p>
        </w:tc>
      </w:tr>
      <w:tr>
        <w:trPr>
          <w:cantSplit/>
          <w:trHeight w:val="500" w:hRule="atLeast"/>
        </w:trPr>
        <w:tc>
          <w:tcPr>
            <w:tcW w:type="dxa" w:w="87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91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지원 유형(F-6-1)과 언어를 골라 준비 건을 만든다 (준비중)</w:t>
            </w:r>
          </w:p>
        </w:tc>
        <w:tc>
          <w:tcPr>
            <w:tcW w:type="dxa" w:w="291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등록된 공식 원문으로 쉬운 설명·준비 항목 초안을 만든다 (안내 검토 대기)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포털·법령을 직접 찾지 않고 유형에 맞는 공식 안내에서 시작</w:t>
            </w:r>
          </w:p>
        </w:tc>
      </w:tr>
      <w:tr>
        <w:trPr>
          <w:cantSplit/>
          <w:trHeight w:val="500" w:hRule="atLeast"/>
        </w:trPr>
        <w:tc>
          <w:tcPr>
            <w:tcW w:type="dxa" w:w="87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91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지원 담당자가 원문·항목을 대조해 승인하거나 이유와 함께 반려한다</w:t>
            </w:r>
          </w:p>
        </w:tc>
        <w:tc>
          <w:tcPr>
            <w:tcW w:type="dxa" w:w="291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승인된 설명과 기준 목록만 이용자에게 보여 준다 (서류 준비중)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검토되지 않은 정보가 이용자에게 가지 않음</w:t>
            </w:r>
          </w:p>
        </w:tc>
      </w:tr>
      <w:tr>
        <w:trPr>
          <w:cantSplit/>
          <w:trHeight w:val="500" w:hRule="atLeast"/>
        </w:trPr>
        <w:tc>
          <w:tcPr>
            <w:tcW w:type="dxa" w:w="87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91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준비 여부를 체크하고 확인을 요청한다 (준비 확인 요청)</w:t>
            </w:r>
          </w:p>
        </w:tc>
        <w:tc>
          <w:tcPr>
            <w:tcW w:type="dxa" w:w="291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담당자가 부족 항목과 이유를 남긴다 (보완 요청)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기관 방문 전에 부족한 항목을 알 수 있음</w:t>
            </w:r>
          </w:p>
        </w:tc>
      </w:tr>
      <w:tr>
        <w:trPr>
          <w:cantSplit/>
          <w:trHeight w:val="500" w:hRule="atLeast"/>
        </w:trPr>
        <w:tc>
          <w:tcPr>
            <w:tcW w:type="dxa" w:w="87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91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수정해 다시 요청한다 (서류 준비중 → 준비 확인 요청)</w:t>
            </w:r>
          </w:p>
        </w:tc>
        <w:tc>
          <w:tcPr>
            <w:tcW w:type="dxa" w:w="291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최신 기준과 일치하고 미해결 보완이 없을 때 담당자가 완료한다 (준비 확인 완료)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 준비 상태와 보완 이력이 남아 같은 설명을 반복하지 않음</w:t>
            </w:r>
          </w:p>
        </w:tc>
      </w:tr>
    </w:tbl>
    <w:p>
      <w:pPr>
        <w:spacing w:after="120" w:before="0"/>
      </w:pP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11. 주요 기능 목록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752"/>
        <w:gridCol w:w="1504"/>
        <w:gridCol w:w="3008"/>
        <w:gridCol w:w="1128"/>
        <w:gridCol w:w="1002"/>
        <w:gridCol w:w="1632"/>
      </w:tblGrid>
      <w:tr>
        <w:trPr>
          <w:cantSplit/>
          <w:tblHeader/>
        </w:trPr>
        <w:tc>
          <w:tcPr>
            <w:tcW w:type="dxa" w:w="752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504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기능명</w:t>
            </w:r>
          </w:p>
        </w:tc>
        <w:tc>
          <w:tcPr>
            <w:tcW w:type="dxa" w:w="3008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  <w:tc>
          <w:tcPr>
            <w:tcW w:type="dxa" w:w="1128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사용자</w:t>
            </w:r>
          </w:p>
        </w:tc>
        <w:tc>
          <w:tcPr>
            <w:tcW w:type="dxa" w:w="1002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우선순위</w:t>
            </w:r>
          </w:p>
        </w:tc>
        <w:tc>
          <w:tcPr>
            <w:tcW w:type="dxa" w:w="1632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관련 상태 / LLM</w:t>
            </w:r>
          </w:p>
        </w:tc>
      </w:tr>
      <w:tr>
        <w:trPr>
          <w:cantSplit/>
          <w:trHeight w:val="520" w:hRule="atLeast"/>
        </w:trPr>
        <w:tc>
          <w:tcPr>
            <w:tcW w:type="dxa" w:w="75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F-01</w:t>
            </w:r>
          </w:p>
        </w:tc>
        <w:tc>
          <w:tcPr>
            <w:tcW w:type="dxa" w:w="15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준비 건 생성·본인 접근</w:t>
            </w:r>
          </w:p>
        </w:tc>
        <w:tc>
          <w:tcPr>
            <w:tcW w:type="dxa" w:w="30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허용 유형·언어를 골라 본인 건을 만든다. 이용자는 본인 건만 보고 승인 기능은 쓸 수 없다</w:t>
            </w:r>
          </w:p>
        </w:tc>
        <w:tc>
          <w:tcPr>
            <w:tcW w:type="dxa" w:w="112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이용자·담당자</w:t>
            </w:r>
          </w:p>
        </w:tc>
        <w:tc>
          <w:tcPr>
            <w:tcW w:type="dxa" w:w="100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필수</w:t>
            </w:r>
          </w:p>
        </w:tc>
        <w:tc>
          <w:tcPr>
            <w:tcW w:type="dxa" w:w="163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시작 → 준비중</w:t>
            </w:r>
          </w:p>
        </w:tc>
      </w:tr>
      <w:tr>
        <w:trPr>
          <w:cantSplit/>
          <w:trHeight w:val="520" w:hRule="atLeast"/>
        </w:trPr>
        <w:tc>
          <w:tcPr>
            <w:tcW w:type="dxa" w:w="75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F-02</w:t>
            </w:r>
          </w:p>
        </w:tc>
        <w:tc>
          <w:tcPr>
            <w:tcW w:type="dxa" w:w="15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공식 안내·기준 버전 등록</w:t>
            </w:r>
          </w:p>
        </w:tc>
        <w:tc>
          <w:tcPr>
            <w:tcW w:type="dxa" w:w="30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담당자가 공식 원문·출처·확인일·기준 목록을 등록한다. 바뀌면 진행 중인 건을 재검토로 보낸다</w:t>
            </w:r>
          </w:p>
        </w:tc>
        <w:tc>
          <w:tcPr>
            <w:tcW w:type="dxa" w:w="112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담당자</w:t>
            </w:r>
          </w:p>
        </w:tc>
        <w:tc>
          <w:tcPr>
            <w:tcW w:type="dxa" w:w="100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필수</w:t>
            </w:r>
          </w:p>
        </w:tc>
        <w:tc>
          <w:tcPr>
            <w:tcW w:type="dxa" w:w="163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서류 준비중·준비 확인 요청·보완 요청 → 안내 검토 대기</w:t>
            </w:r>
          </w:p>
        </w:tc>
      </w:tr>
      <w:tr>
        <w:trPr>
          <w:cantSplit/>
          <w:trHeight w:val="520" w:hRule="atLeast"/>
        </w:trPr>
        <w:tc>
          <w:tcPr>
            <w:tcW w:type="dxa" w:w="75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F-03</w:t>
            </w:r>
          </w:p>
        </w:tc>
        <w:tc>
          <w:tcPr>
            <w:tcW w:type="dxa" w:w="15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쉬운 다국어 초안</w:t>
            </w:r>
          </w:p>
        </w:tc>
        <w:tc>
          <w:tcPr>
            <w:tcW w:type="dxa" w:w="30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등록 원문·유형·언어로 설명·준비 항목 초안을 만든다. 실패하면 재시도·문의 안내</w:t>
            </w:r>
          </w:p>
        </w:tc>
        <w:tc>
          <w:tcPr>
            <w:tcW w:type="dxa" w:w="112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시스템·담당자</w:t>
            </w:r>
          </w:p>
        </w:tc>
        <w:tc>
          <w:tcPr>
            <w:tcW w:type="dxa" w:w="100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필수</w:t>
            </w:r>
          </w:p>
        </w:tc>
        <w:tc>
          <w:tcPr>
            <w:tcW w:type="dxa" w:w="163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준비중 → 안내 검토 대기 / LLM ○</w:t>
            </w:r>
          </w:p>
        </w:tc>
      </w:tr>
      <w:tr>
        <w:trPr>
          <w:cantSplit/>
          <w:trHeight w:val="520" w:hRule="atLeast"/>
        </w:trPr>
        <w:tc>
          <w:tcPr>
            <w:tcW w:type="dxa" w:w="75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F-04</w:t>
            </w:r>
          </w:p>
        </w:tc>
        <w:tc>
          <w:tcPr>
            <w:tcW w:type="dxa" w:w="15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안내 검토·승인·반려</w:t>
            </w:r>
          </w:p>
        </w:tc>
        <w:tc>
          <w:tcPr>
            <w:tcW w:type="dxa" w:w="30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담당자가 원문과 번역 의미·항목·출처를 대조해 승인하거나 이유와 함께 반려한다</w:t>
            </w:r>
          </w:p>
        </w:tc>
        <w:tc>
          <w:tcPr>
            <w:tcW w:type="dxa" w:w="112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담당자</w:t>
            </w:r>
          </w:p>
        </w:tc>
        <w:tc>
          <w:tcPr>
            <w:tcW w:type="dxa" w:w="100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필수</w:t>
            </w:r>
          </w:p>
        </w:tc>
        <w:tc>
          <w:tcPr>
            <w:tcW w:type="dxa" w:w="163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안내 검토 대기 → 서류 준비중 / 준비중</w:t>
            </w:r>
          </w:p>
        </w:tc>
      </w:tr>
      <w:tr>
        <w:trPr>
          <w:cantSplit/>
          <w:trHeight w:val="520" w:hRule="atLeast"/>
        </w:trPr>
        <w:tc>
          <w:tcPr>
            <w:tcW w:type="dxa" w:w="75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F-05</w:t>
            </w:r>
          </w:p>
        </w:tc>
        <w:tc>
          <w:tcPr>
            <w:tcW w:type="dxa" w:w="15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준비 체크·확인 요청</w:t>
            </w:r>
          </w:p>
        </w:tc>
        <w:tc>
          <w:tcPr>
            <w:tcW w:type="dxa" w:w="30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승인된 목록의 준비 여부를 체크한다. 실제 서류 이미지·등록번호는 받지 않는다</w:t>
            </w:r>
          </w:p>
        </w:tc>
        <w:tc>
          <w:tcPr>
            <w:tcW w:type="dxa" w:w="112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이용자</w:t>
            </w:r>
          </w:p>
        </w:tc>
        <w:tc>
          <w:tcPr>
            <w:tcW w:type="dxa" w:w="100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필수</w:t>
            </w:r>
          </w:p>
        </w:tc>
        <w:tc>
          <w:tcPr>
            <w:tcW w:type="dxa" w:w="163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서류 준비중 → 준비 확인 요청</w:t>
            </w:r>
          </w:p>
        </w:tc>
      </w:tr>
      <w:tr>
        <w:trPr>
          <w:cantSplit/>
          <w:trHeight w:val="520" w:hRule="atLeast"/>
        </w:trPr>
        <w:tc>
          <w:tcPr>
            <w:tcW w:type="dxa" w:w="75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F-06</w:t>
            </w:r>
          </w:p>
        </w:tc>
        <w:tc>
          <w:tcPr>
            <w:tcW w:type="dxa" w:w="15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보완·완료 확인</w:t>
            </w:r>
          </w:p>
        </w:tc>
        <w:tc>
          <w:tcPr>
            <w:tcW w:type="dxa" w:w="30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담당자가 부족 항목·이유를 지정하고, 최신 기준 일치·미해결 보완 없음일 때만 완료한다</w:t>
            </w:r>
          </w:p>
        </w:tc>
        <w:tc>
          <w:tcPr>
            <w:tcW w:type="dxa" w:w="112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이용자·담당자</w:t>
            </w:r>
          </w:p>
        </w:tc>
        <w:tc>
          <w:tcPr>
            <w:tcW w:type="dxa" w:w="100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필수</w:t>
            </w:r>
          </w:p>
        </w:tc>
        <w:tc>
          <w:tcPr>
            <w:tcW w:type="dxa" w:w="163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준비 확인 요청 → 보완 요청 → 서류 준비중 / 준비 확인 완료</w:t>
            </w:r>
          </w:p>
        </w:tc>
      </w:tr>
      <w:tr>
        <w:trPr>
          <w:cantSplit/>
          <w:trHeight w:val="520" w:hRule="atLeast"/>
        </w:trPr>
        <w:tc>
          <w:tcPr>
            <w:tcW w:type="dxa" w:w="75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F-07</w:t>
            </w:r>
          </w:p>
        </w:tc>
        <w:tc>
          <w:tcPr>
            <w:tcW w:type="dxa" w:w="15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진행 이력·취소</w:t>
            </w:r>
          </w:p>
        </w:tc>
        <w:tc>
          <w:tcPr>
            <w:tcW w:type="dxa" w:w="30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버전·승인·반려·보완 이력을 기록한다. 진행 중인 본인 건을 취소할 수 있다</w:t>
            </w:r>
          </w:p>
        </w:tc>
        <w:tc>
          <w:tcPr>
            <w:tcW w:type="dxa" w:w="112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이용자·담당자</w:t>
            </w:r>
          </w:p>
        </w:tc>
        <w:tc>
          <w:tcPr>
            <w:tcW w:type="dxa" w:w="100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필수</w:t>
            </w:r>
          </w:p>
        </w:tc>
        <w:tc>
          <w:tcPr>
            <w:tcW w:type="dxa" w:w="163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진행 중 5개 상태 → 취소 완료</w:t>
            </w:r>
          </w:p>
        </w:tc>
      </w:tr>
      <w:tr>
        <w:trPr>
          <w:cantSplit/>
          <w:trHeight w:val="520" w:hRule="atLeast"/>
        </w:trPr>
        <w:tc>
          <w:tcPr>
            <w:tcW w:type="dxa" w:w="75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F-08</w:t>
            </w:r>
          </w:p>
        </w:tc>
        <w:tc>
          <w:tcPr>
            <w:tcW w:type="dxa" w:w="15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대기·보완 알림</w:t>
            </w:r>
          </w:p>
        </w:tc>
        <w:tc>
          <w:tcPr>
            <w:tcW w:type="dxa" w:w="30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화면 내 대기·보완 표시. 동의한 채널의 외부 알림은 후순위</w:t>
            </w:r>
          </w:p>
        </w:tc>
        <w:tc>
          <w:tcPr>
            <w:tcW w:type="dxa" w:w="112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이용자·담당자</w:t>
            </w:r>
          </w:p>
        </w:tc>
        <w:tc>
          <w:tcPr>
            <w:tcW w:type="dxa" w:w="100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선택</w:t>
            </w:r>
          </w:p>
        </w:tc>
        <w:tc>
          <w:tcPr>
            <w:tcW w:type="dxa" w:w="163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상태를 바꾸지 않음</w:t>
            </w:r>
          </w:p>
        </w:tc>
      </w:tr>
    </w:tbl>
    <w:p>
      <w:pPr>
        <w:spacing w:after="120" w:before="0"/>
      </w:pP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12. 핵심 대상과 상태 흐름 (필수)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2256"/>
        <w:gridCol w:w="6770"/>
      </w:tblGrid>
      <w:tr>
        <w:trPr>
          <w:cantSplit/>
          <w:trHeight w:val="440" w:hRule="atLeast"/>
        </w:trPr>
        <w:tc>
          <w:tcPr>
            <w:tcW w:type="dxa" w:w="2256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핵심 대상</w:t>
            </w:r>
          </w:p>
        </w:tc>
        <w:tc>
          <w:tcPr>
            <w:tcW w:type="dxa" w:w="677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절차 준비 건 (이용자 1명의 체류기간 연장 준비 1건)</w:t>
            </w:r>
          </w:p>
        </w:tc>
      </w:tr>
    </w:tbl>
    <w:p>
      <w:pPr>
        <w:spacing w:after="120" w:before="0"/>
      </w:pPr>
    </w:p>
    <w:p>
      <w:pPr>
        <w:keepNext/>
        <w:spacing w:after="60" w:before="60"/>
      </w:pPr>
      <w:r>
        <w:rPr>
          <w:b/>
          <w:bCs/>
          <w:sz w:val="19"/>
          <w:szCs w:val="19"/>
        </w:rPr>
        <w:t xml:space="preserve">정상 경로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25"/>
        <w:gridCol w:w="475"/>
        <w:gridCol w:w="1425"/>
        <w:gridCol w:w="475"/>
        <w:gridCol w:w="1425"/>
        <w:gridCol w:w="475"/>
        <w:gridCol w:w="1425"/>
        <w:gridCol w:w="475"/>
        <w:gridCol w:w="1426"/>
      </w:tblGrid>
      <w:tr>
        <w:trPr>
          <w:cantSplit/>
          <w:trHeight w:val="640" w:hRule="atLeast"/>
        </w:trPr>
        <w:tc>
          <w:tcPr>
            <w:tcW w:type="dxa" w:w="1425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준비중</w:t>
            </w:r>
          </w:p>
        </w:tc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24"/>
                <w:szCs w:val="24"/>
              </w:rPr>
              <w:t xml:space="preserve">→</w:t>
            </w:r>
          </w:p>
        </w:tc>
        <w:tc>
          <w:tcPr>
            <w:tcW w:type="dxa" w:w="1425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안내 검토 대기</w:t>
            </w:r>
          </w:p>
        </w:tc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24"/>
                <w:szCs w:val="24"/>
              </w:rPr>
              <w:t xml:space="preserve">→</w:t>
            </w:r>
          </w:p>
        </w:tc>
        <w:tc>
          <w:tcPr>
            <w:tcW w:type="dxa" w:w="1425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서류 준비중</w:t>
            </w:r>
          </w:p>
        </w:tc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24"/>
                <w:szCs w:val="24"/>
              </w:rPr>
              <w:t xml:space="preserve">→</w:t>
            </w:r>
          </w:p>
        </w:tc>
        <w:tc>
          <w:tcPr>
            <w:tcW w:type="dxa" w:w="1425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준비 확인 요청</w:t>
            </w:r>
          </w:p>
        </w:tc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24"/>
                <w:szCs w:val="24"/>
              </w:rPr>
              <w:t xml:space="preserve">→</w:t>
            </w:r>
          </w:p>
        </w:tc>
        <w:tc>
          <w:tcPr>
            <w:tcW w:type="dxa" w:w="1426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준비 확인 완료</w:t>
            </w:r>
          </w:p>
        </w:tc>
      </w:tr>
    </w:tbl>
    <w:p>
      <w:pPr>
        <w:spacing w:after="120" w:before="0"/>
      </w:pPr>
    </w:p>
    <w:p>
      <w:pPr>
        <w:keepNext/>
        <w:spacing w:after="60" w:before="60"/>
      </w:pPr>
      <w:r>
        <w:rPr>
          <w:b/>
          <w:bCs/>
          <w:sz w:val="19"/>
          <w:szCs w:val="19"/>
        </w:rPr>
        <w:t xml:space="preserve">취소·반려·되돌림 경로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61"/>
        <w:gridCol w:w="820"/>
        <w:gridCol w:w="2461"/>
        <w:gridCol w:w="820"/>
        <w:gridCol w:w="2464"/>
      </w:tblGrid>
      <w:tr>
        <w:trPr>
          <w:cantSplit/>
          <w:trHeight w:val="640" w:hRule="atLeast"/>
        </w:trPr>
        <w:tc>
          <w:tcPr>
            <w:tcW w:type="dxa" w:w="2461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안내 검토 대기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type="dxa" w:w="2461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담당자 반려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type="dxa" w:w="2464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준비중</w:t>
            </w:r>
          </w:p>
        </w:tc>
      </w:tr>
      <w:tr>
        <w:trPr>
          <w:cantSplit/>
          <w:trHeight w:val="640" w:hRule="atLeast"/>
        </w:trPr>
        <w:tc>
          <w:tcPr>
            <w:tcW w:type="dxa" w:w="2461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준비 확인 요청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type="dxa" w:w="2461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보완 요청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type="dxa" w:w="2464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서류 준비중</w:t>
            </w:r>
          </w:p>
        </w:tc>
      </w:tr>
      <w:tr>
        <w:trPr>
          <w:cantSplit/>
          <w:trHeight w:val="640" w:hRule="atLeast"/>
        </w:trPr>
        <w:tc>
          <w:tcPr>
            <w:tcW w:type="dxa" w:w="2461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서류 준비중 / 준비 확인 요청 / 보완 요청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type="dxa" w:w="2461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기준 버전 변경 (기존 확인 요청 무효화)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type="dxa" w:w="2464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안내 검토 대기</w:t>
            </w:r>
          </w:p>
        </w:tc>
      </w:tr>
      <w:tr>
        <w:trPr>
          <w:cantSplit/>
          <w:trHeight w:val="640" w:hRule="atLeast"/>
        </w:trPr>
        <w:tc>
          <w:tcPr>
            <w:tcW w:type="dxa" w:w="2461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진행 중 5개 상태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type="dxa" w:w="2461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이용자 취소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→</w:t>
            </w:r>
          </w:p>
        </w:tc>
        <w:tc>
          <w:tcPr>
            <w:tcW w:type="dxa" w:w="2464"/>
            <w:tcBorders>
              <w:top w:val="single" w:color="2F5597" w:sz="10"/>
              <w:left w:val="single" w:color="2F5597" w:sz="10"/>
              <w:bottom w:val="single" w:color="2F5597" w:sz="10"/>
              <w:right w:val="single" w:color="2F5597" w:sz="10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sz w:val="19"/>
                <w:szCs w:val="19"/>
              </w:rPr>
              <w:t xml:space="preserve">취소 완료 (끝)</w:t>
            </w:r>
          </w:p>
        </w:tc>
      </w:tr>
    </w:tbl>
    <w:p>
      <w:pPr>
        <w:spacing w:after="120" w:before="0"/>
      </w:pP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2389"/>
        <w:gridCol w:w="1592"/>
        <w:gridCol w:w="2654"/>
        <w:gridCol w:w="1327"/>
        <w:gridCol w:w="1064"/>
      </w:tblGrid>
      <w:tr>
        <w:trPr>
          <w:cantSplit/>
          <w:tblHeader/>
        </w:trPr>
        <w:tc>
          <w:tcPr>
            <w:tcW w:type="dxa" w:w="2389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전이 (지금 → 다음)</w:t>
            </w:r>
          </w:p>
        </w:tc>
        <w:tc>
          <w:tcPr>
            <w:tcW w:type="dxa" w:w="1592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누가 바꾸나</w:t>
            </w:r>
          </w:p>
        </w:tc>
        <w:tc>
          <w:tcPr>
            <w:tcW w:type="dxa" w:w="2654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조건</w:t>
            </w:r>
          </w:p>
        </w:tc>
        <w:tc>
          <w:tcPr>
            <w:tcW w:type="dxa" w:w="1327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되돌릴 수 있나</w:t>
            </w:r>
          </w:p>
        </w:tc>
        <w:tc>
          <w:tcPr>
            <w:tcW w:type="dxa" w:w="1064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태그</w:t>
            </w:r>
          </w:p>
        </w:tc>
      </w:tr>
      <w:tr>
        <w:trPr>
          <w:cantSplit/>
          <w:trHeight w:val="480" w:hRule="atLeast"/>
        </w:trPr>
        <w:tc>
          <w:tcPr>
            <w:tcW w:type="dxa" w:w="238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시작 → 준비중</w:t>
            </w:r>
          </w:p>
        </w:tc>
        <w:tc>
          <w:tcPr>
            <w:tcW w:type="dxa" w:w="159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이용자</w:t>
            </w:r>
          </w:p>
        </w:tc>
        <w:tc>
          <w:tcPr>
            <w:tcW w:type="dxa" w:w="265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지원하는 절차 유형을 골라 준비 건을 만든다</w:t>
            </w:r>
          </w:p>
        </w:tc>
        <w:tc>
          <w:tcPr>
            <w:tcW w:type="dxa" w:w="132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type="dxa" w:w="10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</w:t>
            </w:r>
          </w:p>
        </w:tc>
      </w:tr>
      <w:tr>
        <w:trPr>
          <w:cantSplit/>
          <w:trHeight w:val="480" w:hRule="atLeast"/>
        </w:trPr>
        <w:tc>
          <w:tcPr>
            <w:tcW w:type="dxa" w:w="238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준비중 → 안내 검토 대기</w:t>
            </w:r>
          </w:p>
        </w:tc>
        <w:tc>
          <w:tcPr>
            <w:tcW w:type="dxa" w:w="159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시스템</w:t>
            </w:r>
          </w:p>
        </w:tc>
        <w:tc>
          <w:tcPr>
            <w:tcW w:type="dxa" w:w="265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지원 유형·공식 원문 버전이 있고 입력이 유효하며 초안 생성이 성공. 실패 시 준비중 유지</w:t>
            </w:r>
          </w:p>
        </w:tc>
        <w:tc>
          <w:tcPr>
            <w:tcW w:type="dxa" w:w="132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예 (반려 시 준비중)</w:t>
            </w:r>
          </w:p>
        </w:tc>
        <w:tc>
          <w:tcPr>
            <w:tcW w:type="dxa" w:w="10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</w:t>
            </w:r>
          </w:p>
        </w:tc>
      </w:tr>
      <w:tr>
        <w:trPr>
          <w:cantSplit/>
          <w:trHeight w:val="480" w:hRule="atLeast"/>
        </w:trPr>
        <w:tc>
          <w:tcPr>
            <w:tcW w:type="dxa" w:w="238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안내 검토 대기 → 서류 준비중</w:t>
            </w:r>
          </w:p>
        </w:tc>
        <w:tc>
          <w:tcPr>
            <w:tcW w:type="dxa" w:w="159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지원 담당자</w:t>
            </w:r>
          </w:p>
        </w:tc>
        <w:tc>
          <w:tcPr>
            <w:tcW w:type="dxa" w:w="265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원문과 설명의 의미·항목·출처를 대조해 승인</w:t>
            </w:r>
          </w:p>
        </w:tc>
        <w:tc>
          <w:tcPr>
            <w:tcW w:type="dxa" w:w="132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예 (버전 변경 시 재검토)</w:t>
            </w:r>
          </w:p>
        </w:tc>
        <w:tc>
          <w:tcPr>
            <w:tcW w:type="dxa" w:w="10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</w:t>
            </w:r>
          </w:p>
        </w:tc>
      </w:tr>
      <w:tr>
        <w:trPr>
          <w:cantSplit/>
          <w:trHeight w:val="480" w:hRule="atLeast"/>
        </w:trPr>
        <w:tc>
          <w:tcPr>
            <w:tcW w:type="dxa" w:w="238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안내 검토 대기 → 준비중</w:t>
            </w:r>
          </w:p>
        </w:tc>
        <w:tc>
          <w:tcPr>
            <w:tcW w:type="dxa" w:w="159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지원 담당자</w:t>
            </w:r>
          </w:p>
        </w:tc>
        <w:tc>
          <w:tcPr>
            <w:tcW w:type="dxa" w:w="265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초안 오류·정보 부족을 이유와 함께 반려</w:t>
            </w:r>
          </w:p>
        </w:tc>
        <w:tc>
          <w:tcPr>
            <w:tcW w:type="dxa" w:w="132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예</w:t>
            </w:r>
          </w:p>
        </w:tc>
        <w:tc>
          <w:tcPr>
            <w:tcW w:type="dxa" w:w="10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</w:t>
            </w:r>
          </w:p>
        </w:tc>
      </w:tr>
      <w:tr>
        <w:trPr>
          <w:cantSplit/>
          <w:trHeight w:val="480" w:hRule="atLeast"/>
        </w:trPr>
        <w:tc>
          <w:tcPr>
            <w:tcW w:type="dxa" w:w="238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서류 준비중 → 준비 확인 요청</w:t>
            </w:r>
          </w:p>
        </w:tc>
        <w:tc>
          <w:tcPr>
            <w:tcW w:type="dxa" w:w="159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이용자</w:t>
            </w:r>
          </w:p>
        </w:tc>
        <w:tc>
          <w:tcPr>
            <w:tcW w:type="dxa" w:w="265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승인된 목록의 준비 여부를 입력하고 확인 요청</w:t>
            </w:r>
          </w:p>
        </w:tc>
        <w:tc>
          <w:tcPr>
            <w:tcW w:type="dxa" w:w="132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예 (보완 요청)</w:t>
            </w:r>
          </w:p>
        </w:tc>
        <w:tc>
          <w:tcPr>
            <w:tcW w:type="dxa" w:w="10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</w:t>
            </w:r>
          </w:p>
        </w:tc>
      </w:tr>
      <w:tr>
        <w:trPr>
          <w:cantSplit/>
          <w:trHeight w:val="480" w:hRule="atLeast"/>
        </w:trPr>
        <w:tc>
          <w:tcPr>
            <w:tcW w:type="dxa" w:w="238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준비 확인 요청 → 보완 요청</w:t>
            </w:r>
          </w:p>
        </w:tc>
        <w:tc>
          <w:tcPr>
            <w:tcW w:type="dxa" w:w="159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지원 담당자</w:t>
            </w:r>
          </w:p>
        </w:tc>
        <w:tc>
          <w:tcPr>
            <w:tcW w:type="dxa" w:w="265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누락·불명확한 항목과 이유를 지정</w:t>
            </w:r>
          </w:p>
        </w:tc>
        <w:tc>
          <w:tcPr>
            <w:tcW w:type="dxa" w:w="132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예 (수정 시 서류 준비중)</w:t>
            </w:r>
          </w:p>
        </w:tc>
        <w:tc>
          <w:tcPr>
            <w:tcW w:type="dxa" w:w="10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</w:t>
            </w:r>
          </w:p>
        </w:tc>
      </w:tr>
      <w:tr>
        <w:trPr>
          <w:cantSplit/>
          <w:trHeight w:val="480" w:hRule="atLeast"/>
        </w:trPr>
        <w:tc>
          <w:tcPr>
            <w:tcW w:type="dxa" w:w="238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준비 확인 요청 → 준비 확인 완료</w:t>
            </w:r>
          </w:p>
        </w:tc>
        <w:tc>
          <w:tcPr>
            <w:tcW w:type="dxa" w:w="159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지원 담당자</w:t>
            </w:r>
          </w:p>
        </w:tc>
        <w:tc>
          <w:tcPr>
            <w:tcW w:type="dxa" w:w="265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안내 버전이 최신 기준과 같고 미해결 보완이 없음. 법적 효력·허가 가능성을 보증하지 않음</w:t>
            </w:r>
          </w:p>
        </w:tc>
        <w:tc>
          <w:tcPr>
            <w:tcW w:type="dxa" w:w="132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아니오 (새 건 생성)</w:t>
            </w:r>
          </w:p>
        </w:tc>
        <w:tc>
          <w:tcPr>
            <w:tcW w:type="dxa" w:w="10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</w:t>
            </w:r>
          </w:p>
        </w:tc>
      </w:tr>
      <w:tr>
        <w:trPr>
          <w:cantSplit/>
          <w:trHeight w:val="480" w:hRule="atLeast"/>
        </w:trPr>
        <w:tc>
          <w:tcPr>
            <w:tcW w:type="dxa" w:w="238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진행 중 5개 상태 → 취소 완료</w:t>
            </w:r>
          </w:p>
        </w:tc>
        <w:tc>
          <w:tcPr>
            <w:tcW w:type="dxa" w:w="159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이용자</w:t>
            </w:r>
          </w:p>
        </w:tc>
        <w:tc>
          <w:tcPr>
            <w:tcW w:type="dxa" w:w="265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본인의 진행 건을 취소</w:t>
            </w:r>
          </w:p>
        </w:tc>
        <w:tc>
          <w:tcPr>
            <w:tcW w:type="dxa" w:w="132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아니오 (새 건 생성)</w:t>
            </w:r>
          </w:p>
        </w:tc>
        <w:tc>
          <w:tcPr>
            <w:tcW w:type="dxa" w:w="10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</w:t>
            </w:r>
          </w:p>
        </w:tc>
      </w:tr>
    </w:tbl>
    <w:p>
      <w:pPr>
        <w:spacing w:after="120" w:before="0"/>
      </w:pP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13. LLM 활용 방안 (필수)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2728"/>
        <w:gridCol w:w="6298"/>
      </w:tblGrid>
      <w:tr>
        <w:trPr>
          <w:cantSplit/>
          <w:trHeight w:val="520" w:hRule="atLeast"/>
        </w:trPr>
        <w:tc>
          <w:tcPr>
            <w:tcW w:type="dxa" w:w="272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LLM이 하는 일</w:t>
            </w:r>
          </w:p>
        </w:tc>
        <w:tc>
          <w:tcPr>
            <w:tcW w:type="dxa" w:w="629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담당자가 등록한 공식 안내를 이용자의 언어로 된 쉬운 설명과 준비 항목 초안으로 바꿉니다. 원문을 임의로 추가하거나 필수 항목·완료 여부를 결정하지 않습니다.</w:t>
            </w:r>
          </w:p>
        </w:tc>
      </w:tr>
      <w:tr>
        <w:trPr>
          <w:cantSplit/>
          <w:trHeight w:val="520" w:hRule="atLeast"/>
        </w:trPr>
        <w:tc>
          <w:tcPr>
            <w:tcW w:type="dxa" w:w="272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관련 기능</w:t>
            </w:r>
          </w:p>
        </w:tc>
        <w:tc>
          <w:tcPr>
            <w:tcW w:type="dxa" w:w="629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F-03 (검토는 F-04)</w:t>
            </w:r>
          </w:p>
        </w:tc>
      </w:tr>
      <w:tr>
        <w:trPr>
          <w:cantSplit/>
          <w:trHeight w:val="520" w:hRule="atLeast"/>
        </w:trPr>
        <w:tc>
          <w:tcPr>
            <w:tcW w:type="dxa" w:w="272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무엇을 읽나 (입력)</w:t>
            </w:r>
          </w:p>
        </w:tc>
        <w:tc>
          <w:tcPr>
            <w:tcW w:type="dxa" w:w="629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담당자가 등록한 공식 안내와 버전, 선택된 지원 유형·언어</w:t>
            </w:r>
          </w:p>
        </w:tc>
      </w:tr>
      <w:tr>
        <w:trPr>
          <w:cantSplit/>
          <w:trHeight w:val="520" w:hRule="atLeast"/>
        </w:trPr>
        <w:tc>
          <w:tcPr>
            <w:tcW w:type="dxa" w:w="272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무엇을 내놓나 (출력)</w:t>
            </w:r>
          </w:p>
        </w:tc>
        <w:tc>
          <w:tcPr>
            <w:tcW w:type="dxa" w:w="629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쉬운 다국어 설명·준비 항목 초안</w:t>
            </w:r>
          </w:p>
        </w:tc>
      </w:tr>
      <w:tr>
        <w:trPr>
          <w:cantSplit/>
          <w:trHeight w:val="520" w:hRule="atLeast"/>
        </w:trPr>
        <w:tc>
          <w:tcPr>
            <w:tcW w:type="dxa" w:w="272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사람이 확인하는 곳</w:t>
            </w:r>
          </w:p>
        </w:tc>
        <w:tc>
          <w:tcPr>
            <w:tcW w:type="dxa" w:w="629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지원 담당자가 모든 초안을 원문과 대조해 수정·승인합니다. 승인 전에는 이용자에게 제공하지 않고, 오류 초안은 반려합니다.</w:t>
            </w:r>
          </w:p>
        </w:tc>
      </w:tr>
      <w:tr>
        <w:trPr>
          <w:cantSplit/>
          <w:trHeight w:val="520" w:hRule="atLeast"/>
        </w:trPr>
        <w:tc>
          <w:tcPr>
            <w:tcW w:type="dxa" w:w="272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상태 전이와의 관계</w:t>
            </w:r>
          </w:p>
        </w:tc>
        <w:tc>
          <w:tcPr>
            <w:tcW w:type="dxa" w:w="629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초안 생성이 성공하면 준비중 → 안내 검토 대기. 서류 준비중으로는 담당자 승인으로만 바뀌고, 생성 실패는 준비중에 머뭅니다. 기준 목록과 완료 판단은 규칙·사람이 합니다.</w:t>
            </w:r>
          </w:p>
        </w:tc>
      </w:tr>
      <w:tr>
        <w:trPr>
          <w:cantSplit/>
          <w:trHeight w:val="520" w:hRule="atLeast"/>
        </w:trPr>
        <w:tc>
          <w:tcPr>
            <w:tcW w:type="dxa" w:w="272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LLM에 보내지 않을 정보</w:t>
            </w:r>
          </w:p>
        </w:tc>
        <w:tc>
          <w:tcPr>
            <w:tcW w:type="dxa" w:w="629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실명·연락처·외국인등록번호·여권번호·주소·실제 서류 이미지. 가상 사례와 허용된 비식별 입력만 쓰고, 식별정보가 발견되면 수정 전 전송을 차단합니다.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A6A6A6" w:sz="6" w:space="2"/>
        </w:pBdr>
        <w:spacing w:after="140" w:before="360"/>
      </w:pPr>
      <w:r>
        <w:rPr>
          <w:b/>
          <w:bCs/>
          <w:sz w:val="28"/>
          <w:szCs w:val="28"/>
        </w:rPr>
        <w:t xml:space="preserve">Ⅴ. 기대 효과와 성공 지표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1128"/>
        <w:gridCol w:w="2538"/>
        <w:gridCol w:w="1410"/>
        <w:gridCol w:w="1410"/>
        <w:gridCol w:w="2540"/>
      </w:tblGrid>
      <w:tr>
        <w:trPr>
          <w:cantSplit/>
          <w:tblHeader/>
        </w:trPr>
        <w:tc>
          <w:tcPr>
            <w:tcW w:type="dxa" w:w="1128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538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무엇이</w:t>
            </w:r>
          </w:p>
        </w:tc>
        <w:tc>
          <w:tcPr>
            <w:tcW w:type="dxa" w:w="1410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지금</w:t>
            </w:r>
          </w:p>
        </w:tc>
        <w:tc>
          <w:tcPr>
            <w:tcW w:type="dxa" w:w="1410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목표</w:t>
            </w:r>
          </w:p>
        </w:tc>
        <w:tc>
          <w:tcPr>
            <w:tcW w:type="dxa" w:w="2540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어떻게 확인하나</w:t>
            </w:r>
          </w:p>
        </w:tc>
      </w:tr>
      <w:tr>
        <w:trPr>
          <w:cantSplit/>
          <w:trHeight w:val="520" w:hRule="atLeast"/>
        </w:trPr>
        <w:tc>
          <w:tcPr>
            <w:tcW w:type="dxa" w:w="112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정량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필수 항목 누락 수</w:t>
            </w:r>
          </w:p>
        </w:tc>
        <w:tc>
          <w:tcPr>
            <w:tcW w:type="dxa" w:w="14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[가정] 미측정 (기준선 측정 후 기입)</w:t>
            </w:r>
          </w:p>
        </w:tc>
        <w:tc>
          <w:tcPr>
            <w:tcW w:type="dxa" w:w="14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공식 안내만 볼 때보다 감소</w:t>
            </w:r>
          </w:p>
        </w:tc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같은 난이도 가상 사례로 공식 안내만 본 경우와 비교</w:t>
            </w:r>
          </w:p>
        </w:tc>
      </w:tr>
      <w:tr>
        <w:trPr>
          <w:cantSplit/>
          <w:trHeight w:val="520" w:hRule="atLeast"/>
        </w:trPr>
        <w:tc>
          <w:tcPr>
            <w:tcW w:type="dxa" w:w="112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정량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준비 순서 이해 정답률 / 목록 작성 시간</w:t>
            </w:r>
          </w:p>
        </w:tc>
        <w:tc>
          <w:tcPr>
            <w:tcW w:type="dxa" w:w="14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 미측정</w:t>
            </w:r>
          </w:p>
        </w:tc>
        <w:tc>
          <w:tcPr>
            <w:tcW w:type="dxa" w:w="14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정답률 상승, 작성 시간 단축</w:t>
            </w:r>
          </w:p>
        </w:tc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같은 가상 사례 비교. 담당자 검토 시간도 함께 기록</w:t>
            </w:r>
          </w:p>
        </w:tc>
      </w:tr>
      <w:tr>
        <w:trPr>
          <w:cantSplit/>
          <w:trHeight w:val="520" w:hRule="atLeast"/>
        </w:trPr>
        <w:tc>
          <w:tcPr>
            <w:tcW w:type="dxa" w:w="1128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정성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이용자가 무엇을 준비했고 무엇이 부족한지 알 수 있다</w:t>
            </w:r>
          </w:p>
        </w:tc>
        <w:tc>
          <w:tcPr>
            <w:tcW w:type="dxa" w:w="14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type="dxa" w:w="141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보완 경로를 한 번 거쳐 준비 확인 완료까지 진행</w:t>
            </w:r>
          </w:p>
        </w:tc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첫 데모 시연에서 확인. 재방문·비용 절감은 현장 데이터 전에는 주장하지 않음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A6A6A6" w:sz="6" w:space="2"/>
        </w:pBdr>
        <w:spacing w:after="140" w:before="360"/>
      </w:pPr>
      <w:r>
        <w:rPr>
          <w:b/>
          <w:bCs/>
          <w:sz w:val="28"/>
          <w:szCs w:val="28"/>
        </w:rPr>
        <w:t xml:space="preserve">Ⅵ. 추진 계획</w:t>
      </w: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14. 일정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1367"/>
        <w:gridCol w:w="1367"/>
        <w:gridCol w:w="2188"/>
        <w:gridCol w:w="4104"/>
      </w:tblGrid>
      <w:tr>
        <w:trPr>
          <w:cantSplit/>
          <w:tblHeader/>
        </w:trPr>
        <w:tc>
          <w:tcPr>
            <w:tcW w:type="dxa" w:w="1367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기간</w:t>
            </w:r>
          </w:p>
        </w:tc>
        <w:tc>
          <w:tcPr>
            <w:tcW w:type="dxa" w:w="1367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스프린트</w:t>
            </w:r>
          </w:p>
        </w:tc>
        <w:tc>
          <w:tcPr>
            <w:tcW w:type="dxa" w:w="2188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고객과의 일정</w:t>
            </w:r>
          </w:p>
        </w:tc>
        <w:tc>
          <w:tcPr>
            <w:tcW w:type="dxa" w:w="4104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우리 팀 목표</w:t>
            </w:r>
          </w:p>
        </w:tc>
      </w:tr>
      <w:tr>
        <w:trPr>
          <w:cantSplit/>
          <w:trHeight w:val="460" w:hRule="atLeast"/>
        </w:trPr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1주차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18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1주 1일차 요구사항 미팅</w:t>
            </w:r>
          </w:p>
        </w:tc>
        <w:tc>
          <w:tcPr>
            <w:tcW w:type="dxa" w:w="41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[가정] 고객 요구사항 정리, H1~H3 확인, F-6-1·지원 외국어·기준 목록 확정, 백로그와 인수 조건 작성</w:t>
            </w:r>
          </w:p>
        </w:tc>
      </w:tr>
      <w:tr>
        <w:trPr>
          <w:cantSplit/>
          <w:trHeight w:val="460" w:hRule="atLeast"/>
        </w:trPr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1~2주차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S1</w:t>
            </w:r>
          </w:p>
        </w:tc>
        <w:tc>
          <w:tcPr>
            <w:tcW w:type="dxa" w:w="218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2주 2일차 스프린트 리뷰</w:t>
            </w:r>
          </w:p>
        </w:tc>
        <w:tc>
          <w:tcPr>
            <w:tcW w:type="dxa" w:w="41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[가정] 저장소·CI 준비, F-01 준비 건 생성·권한, F-02 기준 버전 등록</w:t>
            </w:r>
          </w:p>
        </w:tc>
      </w:tr>
      <w:tr>
        <w:trPr>
          <w:cantSplit/>
          <w:trHeight w:val="460" w:hRule="atLeast"/>
        </w:trPr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3주차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S2</w:t>
            </w:r>
          </w:p>
        </w:tc>
        <w:tc>
          <w:tcPr>
            <w:tcW w:type="dxa" w:w="218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스프린트 리뷰</w:t>
            </w:r>
          </w:p>
        </w:tc>
        <w:tc>
          <w:tcPr>
            <w:tcW w:type="dxa" w:w="41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[가정] 핵심 흐름 1개(준비 건 생성 → 초안 → 담당자 승인 → 확인 요청 → 보완 → 준비 확인 완료)를 처음부터 끝까지 시연</w:t>
            </w:r>
          </w:p>
        </w:tc>
      </w:tr>
      <w:tr>
        <w:trPr>
          <w:cantSplit/>
          <w:trHeight w:val="460" w:hRule="atLeast"/>
        </w:trPr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4주차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S3</w:t>
            </w:r>
          </w:p>
        </w:tc>
        <w:tc>
          <w:tcPr>
            <w:tcW w:type="dxa" w:w="218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4주 2일차 중간 리뷰 (고객 미팅)</w:t>
            </w:r>
          </w:p>
        </w:tc>
        <w:tc>
          <w:tcPr>
            <w:tcW w:type="dxa" w:w="41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[가정] 중간 리뷰 피드백 반영, 초안 생성(F-03)·검토(F-04) 다듬기, 요구 변경 반영</w:t>
            </w:r>
          </w:p>
        </w:tc>
      </w:tr>
      <w:tr>
        <w:trPr>
          <w:cantSplit/>
          <w:trHeight w:val="460" w:hRule="atLeast"/>
        </w:trPr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5~6주차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S4~S5</w:t>
            </w:r>
          </w:p>
        </w:tc>
        <w:tc>
          <w:tcPr>
            <w:tcW w:type="dxa" w:w="218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스프린트 리뷰</w:t>
            </w:r>
          </w:p>
        </w:tc>
        <w:tc>
          <w:tcPr>
            <w:tcW w:type="dxa" w:w="41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[가정] 취소·반려·기준 버전 변경 경로(F-07), 권한·식별정보 입력 차단, 버그 수정</w:t>
            </w:r>
          </w:p>
        </w:tc>
      </w:tr>
      <w:tr>
        <w:trPr>
          <w:cantSplit/>
          <w:trHeight w:val="460" w:hRule="atLeast"/>
        </w:trPr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7주차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S6</w:t>
            </w:r>
          </w:p>
        </w:tc>
        <w:tc>
          <w:tcPr>
            <w:tcW w:type="dxa" w:w="218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7주 2일차 최종 기능 리뷰 (고객 미팅)</w:t>
            </w:r>
          </w:p>
        </w:tc>
        <w:tc>
          <w:tcPr>
            <w:tcW w:type="dxa" w:w="41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[가정] 기능 동결, 인수 조건(정상·누락·권한·LLM 실패·안내 변경·개인정보) 테스트</w:t>
            </w:r>
          </w:p>
        </w:tc>
      </w:tr>
      <w:tr>
        <w:trPr>
          <w:cantSplit/>
          <w:trHeight w:val="460" w:hRule="atLeast"/>
        </w:trPr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8주차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S7</w:t>
            </w:r>
          </w:p>
        </w:tc>
        <w:tc>
          <w:tcPr>
            <w:tcW w:type="dxa" w:w="218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8주 2일차 최종 발표</w:t>
            </w:r>
          </w:p>
        </w:tc>
        <w:tc>
          <w:tcPr>
            <w:tcW w:type="dxa" w:w="41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[가정] 하드닝, 최종 데모 (시간이 되면 F-08 알림)</w:t>
            </w:r>
          </w:p>
        </w:tc>
      </w:tr>
    </w:tbl>
    <w:p>
      <w:pPr>
        <w:spacing w:after="120" w:before="0"/>
      </w:pP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15. 팀 구성과 역할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2106"/>
        <w:gridCol w:w="1504"/>
        <w:gridCol w:w="5416"/>
      </w:tblGrid>
      <w:tr>
        <w:trPr>
          <w:cantSplit/>
          <w:tblHeader/>
        </w:trPr>
        <w:tc>
          <w:tcPr>
            <w:tcW w:type="dxa" w:w="2106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1504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5416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이 프로젝트에서 맡는 일</w:t>
            </w:r>
          </w:p>
        </w:tc>
      </w:tr>
      <w:tr>
        <w:trPr>
          <w:cantSplit/>
          <w:trHeight w:val="460" w:hRule="atLeast"/>
        </w:trPr>
        <w:tc>
          <w:tcPr>
            <w:tcW w:type="dxa" w:w="21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팀 리더 (프로덕트 오너 겸)</w:t>
            </w:r>
          </w:p>
        </w:tc>
        <w:tc>
          <w:tcPr>
            <w:tcW w:type="dxa" w:w="15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김민건</w:t>
            </w:r>
          </w:p>
        </w:tc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진행 관리, 요구사항을 백로그로 정리하고 우선순위 제안, 인수 조건 작성, 고객 질문과 결정 기록</w:t>
            </w:r>
          </w:p>
        </w:tc>
      </w:tr>
      <w:tr>
        <w:trPr>
          <w:cantSplit/>
          <w:trHeight w:val="460" w:hRule="atLeast"/>
        </w:trPr>
        <w:tc>
          <w:tcPr>
            <w:tcW w:type="dxa" w:w="21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테크 리드</w:t>
            </w:r>
          </w:p>
        </w:tc>
        <w:tc>
          <w:tcPr>
            <w:tcW w:type="dxa" w:w="15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권길현</w:t>
            </w:r>
          </w:p>
        </w:tc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기술 방향과 구조, 리뷰 기준, 저장소·CI, 병합과 통합</w:t>
            </w:r>
          </w:p>
        </w:tc>
      </w:tr>
      <w:tr>
        <w:trPr>
          <w:cantSplit/>
          <w:trHeight w:val="460" w:hRule="atLeast"/>
        </w:trPr>
        <w:tc>
          <w:tcPr>
            <w:tcW w:type="dxa" w:w="21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개발자 1</w:t>
            </w:r>
          </w:p>
        </w:tc>
        <w:tc>
          <w:tcPr>
            <w:tcW w:type="dxa" w:w="15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김태후</w:t>
            </w:r>
          </w:p>
        </w:tc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맡은 기능 구현과 테스트 작성 (기능 배정은 S1 백로그에서 결정)</w:t>
            </w:r>
          </w:p>
        </w:tc>
      </w:tr>
      <w:tr>
        <w:trPr>
          <w:cantSplit/>
          <w:trHeight w:val="460" w:hRule="atLeast"/>
        </w:trPr>
        <w:tc>
          <w:tcPr>
            <w:tcW w:type="dxa" w:w="21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개발자 2</w:t>
            </w:r>
          </w:p>
        </w:tc>
        <w:tc>
          <w:tcPr>
            <w:tcW w:type="dxa" w:w="15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여철준</w:t>
            </w:r>
          </w:p>
        </w:tc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맡은 기능 구현과 테스트 작성 (기능 배정은 S1 백로그에서 결정)</w:t>
            </w:r>
          </w:p>
        </w:tc>
      </w:tr>
      <w:tr>
        <w:trPr>
          <w:cantSplit/>
          <w:trHeight w:val="460" w:hRule="atLeast"/>
        </w:trPr>
        <w:tc>
          <w:tcPr>
            <w:tcW w:type="dxa" w:w="21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20"/>
                <w:szCs w:val="20"/>
              </w:rPr>
              <w:t xml:space="preserve">테스트 담당</w:t>
            </w:r>
          </w:p>
        </w:tc>
        <w:tc>
          <w:tcPr>
            <w:tcW w:type="dxa" w:w="150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이주환</w:t>
            </w:r>
          </w:p>
        </w:tc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인수 조건을 테스트로, 개발 전 실패하는 테스트, PR 테스트 리뷰, 회귀 확인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A6A6A6" w:sz="6" w:space="2"/>
        </w:pBdr>
        <w:spacing w:after="140" w:before="360"/>
      </w:pPr>
      <w:r>
        <w:rPr>
          <w:b/>
          <w:bCs/>
          <w:sz w:val="28"/>
          <w:szCs w:val="28"/>
        </w:rPr>
        <w:t xml:space="preserve">Ⅶ. 전제 조건, 위험, 고객 확인 요청</w:t>
      </w: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16. 전제 조건과 가정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1046"/>
        <w:gridCol w:w="5232"/>
        <w:gridCol w:w="1177"/>
        <w:gridCol w:w="1571"/>
      </w:tblGrid>
      <w:tr>
        <w:trPr>
          <w:cantSplit/>
          <w:tblHeader/>
        </w:trPr>
        <w:tc>
          <w:tcPr>
            <w:tcW w:type="dxa" w:w="1046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5232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1177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태그</w:t>
            </w:r>
          </w:p>
        </w:tc>
        <w:tc>
          <w:tcPr>
            <w:tcW w:type="dxa" w:w="1571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출처·근거</w:t>
            </w:r>
          </w:p>
        </w:tc>
      </w:tr>
      <w:tr>
        <w:trPr>
          <w:cantSplit/>
          <w:trHeight w:val="500" w:hRule="atLeast"/>
        </w:trPr>
        <w:tc>
          <w:tcPr>
            <w:tcW w:type="dxa" w:w="1046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규칙</w:t>
            </w:r>
          </w:p>
        </w:tc>
        <w:tc>
          <w:tcPr>
            <w:tcW w:type="dxa" w:w="523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체류기간을 초과해 계속 체류하려는 외국인은 만료 전에 연장허가를 받아야 한다는 공식 원칙을 안내한다. 예외·제재는 포함하지 않는다</w:t>
            </w:r>
          </w:p>
        </w:tc>
        <w:tc>
          <w:tcPr>
            <w:tcW w:type="dxa" w:w="117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[사실]</w:t>
            </w:r>
          </w:p>
        </w:tc>
        <w:tc>
          <w:tcPr>
            <w:tcW w:type="dxa" w:w="157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출입국관리법 제25조 [B4]</w:t>
            </w:r>
          </w:p>
        </w:tc>
      </w:tr>
      <w:tr>
        <w:trPr>
          <w:cantSplit/>
          <w:trHeight w:val="500" w:hRule="atLeast"/>
        </w:trPr>
        <w:tc>
          <w:tcPr>
            <w:tcW w:type="dxa" w:w="1046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규칙</w:t>
            </w:r>
          </w:p>
        </w:tc>
        <w:tc>
          <w:tcPr>
            <w:tcW w:type="dxa" w:w="523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답변에는 항상 공식 출처와 기준일을 보여 주고, 근거가 없거나 담당자 승인이 없으면 제공하지 않는다</w:t>
            </w:r>
          </w:p>
        </w:tc>
        <w:tc>
          <w:tcPr>
            <w:tcW w:type="dxa" w:w="117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 서비스 규칙</w:t>
            </w:r>
          </w:p>
        </w:tc>
        <w:tc>
          <w:tcPr>
            <w:tcW w:type="dxa" w:w="157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저장소 3-1 R2</w:t>
            </w:r>
          </w:p>
        </w:tc>
      </w:tr>
      <w:tr>
        <w:trPr>
          <w:cantSplit/>
          <w:trHeight w:val="500" w:hRule="atLeast"/>
        </w:trPr>
        <w:tc>
          <w:tcPr>
            <w:tcW w:type="dxa" w:w="1046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규칙</w:t>
            </w:r>
          </w:p>
        </w:tc>
        <w:tc>
          <w:tcPr>
            <w:tcW w:type="dxa" w:w="523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준비 확인 완료는 최신 승인 목록에 미해결 보완이 없을 때 담당자만 처리하며, 민원 접수·허가 완료로 표시하지 않는다</w:t>
            </w:r>
          </w:p>
        </w:tc>
        <w:tc>
          <w:tcPr>
            <w:tcW w:type="dxa" w:w="117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[가정] 서비스 규칙</w:t>
            </w:r>
          </w:p>
        </w:tc>
        <w:tc>
          <w:tcPr>
            <w:tcW w:type="dxa" w:w="157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저장소 3-1 R5</w:t>
            </w:r>
          </w:p>
        </w:tc>
      </w:tr>
      <w:tr>
        <w:trPr>
          <w:cantSplit/>
          <w:trHeight w:val="500" w:hRule="atLeast"/>
        </w:trPr>
        <w:tc>
          <w:tcPr>
            <w:tcW w:type="dxa" w:w="1046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가정</w:t>
            </w:r>
          </w:p>
        </w:tc>
        <w:tc>
          <w:tcPr>
            <w:tcW w:type="dxa" w:w="523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H1: 결혼이민자에게 체류 연장 준비 항목 파악·누락 문제가 실제로 있고, 기존 도움만으로 해소되지 않는 부분이 있다</w:t>
            </w:r>
          </w:p>
        </w:tc>
        <w:tc>
          <w:tcPr>
            <w:tcW w:type="dxa" w:w="117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[가정]</w:t>
            </w:r>
          </w:p>
        </w:tc>
        <w:tc>
          <w:tcPr>
            <w:tcW w:type="dxa" w:w="157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통계는 배경만 제공 [B3]. Ⅶ-18 질문 1</w:t>
            </w:r>
          </w:p>
        </w:tc>
      </w:tr>
      <w:tr>
        <w:trPr>
          <w:cantSplit/>
          <w:trHeight w:val="500" w:hRule="atLeast"/>
        </w:trPr>
        <w:tc>
          <w:tcPr>
            <w:tcW w:type="dxa" w:w="1046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가정</w:t>
            </w:r>
          </w:p>
        </w:tc>
        <w:tc>
          <w:tcPr>
            <w:tcW w:type="dxa" w:w="523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H2: 원문과 외국어 설명을 대조할 담당자가 참여할 수 있다 / H3: 공식 기준 목록과 갱신 책임자를 정할 수 있다</w:t>
            </w:r>
          </w:p>
        </w:tc>
        <w:tc>
          <w:tcPr>
            <w:tcW w:type="dxa" w:w="117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[가정]</w:t>
            </w:r>
          </w:p>
        </w:tc>
        <w:tc>
          <w:tcPr>
            <w:tcW w:type="dxa" w:w="157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Ⅶ-18 질문 2·3</w:t>
            </w:r>
          </w:p>
        </w:tc>
      </w:tr>
    </w:tbl>
    <w:p>
      <w:pPr>
        <w:spacing w:after="120" w:before="0"/>
      </w:pP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17. 위험 요소와 대응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2820"/>
        <w:gridCol w:w="2820"/>
        <w:gridCol w:w="3386"/>
      </w:tblGrid>
      <w:tr>
        <w:trPr>
          <w:cantSplit/>
          <w:tblHeader/>
        </w:trPr>
        <w:tc>
          <w:tcPr>
            <w:tcW w:type="dxa" w:w="2820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위험</w:t>
            </w:r>
          </w:p>
        </w:tc>
        <w:tc>
          <w:tcPr>
            <w:tcW w:type="dxa" w:w="2820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일어나면 생기는 일</w:t>
            </w:r>
          </w:p>
        </w:tc>
        <w:tc>
          <w:tcPr>
            <w:tcW w:type="dxa" w:w="3386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대응</w:t>
            </w:r>
          </w:p>
        </w:tc>
      </w:tr>
      <w:tr>
        <w:trPr>
          <w:cantSplit/>
          <w:trHeight w:val="540" w:hRule="atLeast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LLM 오역·항목 누락 또는 오래된 안내</w:t>
            </w:r>
          </w:p>
        </w:tc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이용자가 틀린 항목을 따르거나 준비 완료를 허가 완료로 오해</w:t>
            </w:r>
          </w:p>
        </w:tc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공식 원문·버전으로 생성 범위 제한, 모든 초안 담당자 승인, 변경 시 재검토, 완료 화면에 준비 확인의 범위 명시</w:t>
            </w:r>
          </w:p>
        </w:tc>
      </w:tr>
      <w:tr>
        <w:trPr>
          <w:cantSplit/>
          <w:trHeight w:val="540" w:hRule="atLeast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개인정보·다른 이용자 기록 노출</w:t>
            </w:r>
          </w:p>
        </w:tc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식별정보가 LLM에 전송되거나 다른 계정이 기록을 봄</w:t>
            </w:r>
          </w:p>
        </w:tc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모의 계정·가상 사례만 사용, 실제 서류·등록번호 입력 제외, 허용 입력 검사·건별 접근 권한 확인, 외부기관 자동 전송 안 함</w:t>
            </w:r>
          </w:p>
        </w:tc>
      </w:tr>
      <w:tr>
        <w:trPr>
          <w:cantSplit/>
          <w:trHeight w:val="540" w:hRule="atLeast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검토자 부족·범위 확대</w:t>
            </w:r>
          </w:p>
        </w:tc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승인 대기가 길어지거나 8주 안에 핵심 흐름을 못 끝냄</w:t>
            </w:r>
          </w:p>
        </w:tc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한 유형·한 외국어·모의 검토자로 시연, 외부 알림은 선택 기능, 검토 불가 시 언어·범위 조정</w:t>
            </w:r>
          </w:p>
        </w:tc>
      </w:tr>
    </w:tbl>
    <w:p>
      <w:pPr>
        <w:spacing w:after="120" w:before="0"/>
      </w:pP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18. 고객 확인·협조 요청</w:t>
      </w:r>
    </w:p>
    <w:p>
      <w:pPr>
        <w:keepNext/>
        <w:spacing w:after="60" w:before="100"/>
      </w:pPr>
      <w:r>
        <w:rPr>
          <w:b/>
          <w:bCs/>
          <w:sz w:val="21"/>
          <w:szCs w:val="21"/>
        </w:rPr>
        <w:t xml:space="preserve">미팅에서 꼭 여쭙고 싶은 것 3가지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873"/>
        <w:gridCol w:w="5240"/>
        <w:gridCol w:w="2913"/>
      </w:tblGrid>
      <w:tr>
        <w:trPr>
          <w:cantSplit/>
          <w:tblHeader/>
        </w:trPr>
        <w:tc>
          <w:tcPr>
            <w:tcW w:type="dxa" w:w="873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5240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2913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이 답으로 정할 것</w:t>
            </w:r>
          </w:p>
        </w:tc>
      </w:tr>
      <w:tr>
        <w:trPr>
          <w:cantSplit/>
          <w:trHeight w:val="600" w:hRule="atLeast"/>
        </w:trPr>
        <w:tc>
          <w:tcPr>
            <w:tcW w:type="dxa" w:w="87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24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최근 체류기간 연장을 준비한 사례 한 건에서, 이용자가 처음 한 일부터 준비를 마칠 때까지 어떤 일이 있었나요? 가장 시간이 들거나 다시 해야 했던 단계와 그 영향을 설명해 주세요.</w:t>
            </w:r>
          </w:p>
        </w:tc>
        <w:tc>
          <w:tcPr>
            <w:tcW w:type="dxa" w:w="29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실제 문제 지점, 이 주제 유지 여부, 비교할 기준선</w:t>
            </w:r>
          </w:p>
        </w:tc>
      </w:tr>
      <w:tr>
        <w:trPr>
          <w:cantSplit/>
          <w:trHeight w:val="600" w:hRule="atLeast"/>
        </w:trPr>
        <w:tc>
          <w:tcPr>
            <w:tcW w:type="dxa" w:w="87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24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그 사례에서 안내를 읽고 준비물을 챙기고 내용을 확인한 사람은 각각 누구였나요? 실제 사용 언어와 도움받은 방식을 설명해 주세요.</w:t>
            </w:r>
          </w:p>
        </w:tc>
        <w:tc>
          <w:tcPr>
            <w:tcW w:type="dxa" w:w="29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주 사용자·보조 사용자, 첫 언어, 담당자별 조회·수정·승인 권한</w:t>
            </w:r>
          </w:p>
        </w:tc>
      </w:tr>
      <w:tr>
        <w:trPr>
          <w:cantSplit/>
          <w:trHeight w:val="600" w:hRule="atLeast"/>
        </w:trPr>
        <w:tc>
          <w:tcPr>
            <w:tcW w:type="dxa" w:w="87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24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그 사례의 준비 항목이 맞는지 어떤 공식 자료와 기준으로 확인했나요? 같은 절차라도 항목이 달라졌던 사례와 그때의 판단 근거를 설명해 주세요.</w:t>
            </w:r>
          </w:p>
        </w:tc>
        <w:tc>
          <w:tcPr>
            <w:tcW w:type="dxa" w:w="29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지원 유형·기준 목록·예외와 갱신 책임자</w:t>
            </w:r>
          </w:p>
        </w:tc>
      </w:tr>
    </w:tbl>
    <w:p>
      <w:pPr>
        <w:spacing w:after="120" w:before="0"/>
      </w:pPr>
    </w:p>
    <w:p>
      <w:pPr>
        <w:keepNext/>
        <w:spacing w:after="60" w:before="100"/>
      </w:pPr>
      <w:r>
        <w:rPr>
          <w:b/>
          <w:bCs/>
          <w:sz w:val="21"/>
          <w:szCs w:val="21"/>
        </w:rPr>
        <w:t xml:space="preserve">고객사 설정에서 정해 주셨으면 하는 것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873"/>
        <w:gridCol w:w="4367"/>
        <w:gridCol w:w="3786"/>
      </w:tblGrid>
      <w:tr>
        <w:trPr>
          <w:cantSplit/>
          <w:tblHeader/>
        </w:trPr>
        <w:tc>
          <w:tcPr>
            <w:tcW w:type="dxa" w:w="873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4367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정해 주셨으면 하는 것</w:t>
            </w:r>
          </w:p>
        </w:tc>
        <w:tc>
          <w:tcPr>
            <w:tcW w:type="dxa" w:w="3786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정해지면 바뀌는 것</w:t>
            </w:r>
          </w:p>
        </w:tc>
      </w:tr>
      <w:tr>
        <w:trPr>
          <w:cantSplit/>
          <w:trHeight w:val="480" w:hRule="atLeast"/>
        </w:trPr>
        <w:tc>
          <w:tcPr>
            <w:tcW w:type="dxa" w:w="87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고객사가 가족센터 등 지원 기관인지, 이용자 관점인지</w:t>
            </w:r>
          </w:p>
        </w:tc>
        <w:tc>
          <w:tcPr>
            <w:tcW w:type="dxa" w:w="378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미팅 질문의 중심(검토·통번역 운영 / 최근 준비 경험)과 주 사용자</w:t>
            </w:r>
          </w:p>
        </w:tc>
      </w:tr>
      <w:tr>
        <w:trPr>
          <w:cantSplit/>
          <w:trHeight w:val="480" w:hRule="atLeast"/>
        </w:trPr>
        <w:tc>
          <w:tcPr>
            <w:tcW w:type="dxa" w:w="87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원문·외국어 설명을 검토할 담당자와 그 언어</w:t>
            </w:r>
          </w:p>
        </w:tc>
        <w:tc>
          <w:tcPr>
            <w:tcW w:type="dxa" w:w="378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첫 데모의 지원 외국어, 검토 절차와 부담</w:t>
            </w:r>
          </w:p>
        </w:tc>
      </w:tr>
      <w:tr>
        <w:trPr>
          <w:cantSplit/>
          <w:trHeight w:val="480" w:hRule="atLeast"/>
        </w:trPr>
        <w:tc>
          <w:tcPr>
            <w:tcW w:type="dxa" w:w="87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6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공식 기준 목록을 확인·갱신할 책임자</w:t>
            </w:r>
          </w:p>
        </w:tc>
        <w:tc>
          <w:tcPr>
            <w:tcW w:type="dxa" w:w="378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첫 지원 유형 범위와 기준 버전 변경 시 재검토 운영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A6A6A6" w:sz="6" w:space="2"/>
        </w:pBdr>
        <w:spacing w:after="140" w:before="360"/>
      </w:pPr>
      <w:r>
        <w:rPr>
          <w:b/>
          <w:bCs/>
          <w:sz w:val="28"/>
          <w:szCs w:val="28"/>
        </w:rPr>
        <w:t xml:space="preserve">부록</w:t>
      </w: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A. 용어 정리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1746"/>
        <w:gridCol w:w="3785"/>
        <w:gridCol w:w="3495"/>
      </w:tblGrid>
      <w:tr>
        <w:trPr>
          <w:cantSplit/>
          <w:tblHeader/>
        </w:trPr>
        <w:tc>
          <w:tcPr>
            <w:tcW w:type="dxa" w:w="1746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용어</w:t>
            </w:r>
          </w:p>
        </w:tc>
        <w:tc>
          <w:tcPr>
            <w:tcW w:type="dxa" w:w="3785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3495"/>
            <w:shd w:fill="E7EE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헷갈리는 비슷한 말과 차이</w:t>
            </w:r>
          </w:p>
        </w:tc>
      </w:tr>
      <w:tr>
        <w:trPr>
          <w:cantSplit/>
          <w:trHeight w:val="460" w:hRule="atLeast"/>
        </w:trPr>
        <w:tc>
          <w:tcPr>
            <w:tcW w:type="dxa" w:w="174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결혼이민자</w:t>
            </w:r>
          </w:p>
        </w:tc>
        <w:tc>
          <w:tcPr>
            <w:tcW w:type="dxa" w:w="378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한국 국민과 현재 혼인 중이거나 혼인한 적이 있는 재한외국인 [사실][B7]</w:t>
            </w:r>
          </w:p>
        </w:tc>
        <w:tc>
          <w:tcPr>
            <w:tcW w:type="dxa" w:w="349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결혼이민자등은 귀화허가자까지 포함해 범위가 더 넓음</w:t>
            </w:r>
          </w:p>
        </w:tc>
      </w:tr>
      <w:tr>
        <w:trPr>
          <w:cantSplit/>
          <w:trHeight w:val="460" w:hRule="atLeast"/>
        </w:trPr>
        <w:tc>
          <w:tcPr>
            <w:tcW w:type="dxa" w:w="174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결혼이민자등</w:t>
            </w:r>
          </w:p>
        </w:tc>
        <w:tc>
          <w:tcPr>
            <w:tcW w:type="dxa" w:w="378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다문화가족 구성원 중 결혼이민자 또는 귀화허가를 받은 사람 [사실][B6]</w:t>
            </w:r>
          </w:p>
        </w:tc>
        <w:tc>
          <w:tcPr>
            <w:tcW w:type="dxa" w:w="349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결혼이민자보다 포함 범위가 넓음</w:t>
            </w:r>
          </w:p>
        </w:tc>
      </w:tr>
      <w:tr>
        <w:trPr>
          <w:cantSplit/>
          <w:trHeight w:val="460" w:hRule="atLeast"/>
        </w:trPr>
        <w:tc>
          <w:tcPr>
            <w:tcW w:type="dxa" w:w="174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재한외국인</w:t>
            </w:r>
          </w:p>
        </w:tc>
        <w:tc>
          <w:tcPr>
            <w:tcW w:type="dxa" w:w="378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한국 국적 없이 국내 거주를 목적으로 합법적으로 체류하는 사람 [사실][B7]</w:t>
            </w:r>
          </w:p>
        </w:tc>
        <w:tc>
          <w:tcPr>
            <w:tcW w:type="dxa" w:w="349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귀화해 한국 국적을 취득한 사람과 구분</w:t>
            </w:r>
          </w:p>
        </w:tc>
      </w:tr>
      <w:tr>
        <w:trPr>
          <w:cantSplit/>
          <w:trHeight w:val="460" w:hRule="atLeast"/>
        </w:trPr>
        <w:tc>
          <w:tcPr>
            <w:tcW w:type="dxa" w:w="174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다문화가족</w:t>
            </w:r>
          </w:p>
        </w:tc>
        <w:tc>
          <w:tcPr>
            <w:tcW w:type="dxa" w:w="378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다문화가족지원법 제2조제1호가 정한 가족 (결혼이민자·귀화자와 한국 국적 취득자로 이루어진 가족 등) [사실][B6]</w:t>
            </w:r>
          </w:p>
        </w:tc>
        <w:tc>
          <w:tcPr>
            <w:tcW w:type="dxa" w:w="349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일상적인 "다문화 가정" 표현과 법률상 범위를 구분</w:t>
            </w:r>
          </w:p>
        </w:tc>
      </w:tr>
      <w:tr>
        <w:trPr>
          <w:cantSplit/>
          <w:trHeight w:val="460" w:hRule="atLeast"/>
        </w:trPr>
        <w:tc>
          <w:tcPr>
            <w:tcW w:type="dxa" w:w="174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가족센터</w:t>
            </w:r>
          </w:p>
        </w:tc>
        <w:tc>
          <w:tcPr>
            <w:tcW w:type="dxa" w:w="378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가족 유형에 관계없이 교육·상담 등 가족지원 서비스를 종합적으로 제공하는 곳 [사실][B8]</w:t>
            </w:r>
          </w:p>
        </w:tc>
        <w:tc>
          <w:tcPr>
            <w:tcW w:type="dxa" w:w="349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>다문화가족만 이용하는 기관으로 한정하지 않음</w:t>
            </w:r>
          </w:p>
        </w:tc>
      </w:tr>
    </w:tbl>
    <w:p>
      <w:pPr>
        <w:spacing w:after="120" w:before="0"/>
      </w:pPr>
    </w:p>
    <w:p>
      <w:pPr>
        <w:keepNext/>
        <w:spacing w:after="100" w:before="220"/>
      </w:pPr>
      <w:r>
        <w:rPr>
          <w:b/>
          <w:bCs/>
          <w:sz w:val="24"/>
          <w:szCs w:val="24"/>
        </w:rPr>
        <w:t xml:space="preserve">B. 참고 자료</w:t>
      </w:r>
    </w:p>
    <w:tbl>
      <w:tblPr>
        <w:tblW w:type="dxa" w:w="902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6"/>
          <w:insideV w:val="single" w:color="808080" w:sz="6"/>
        </w:tblBorders>
        <w:tblLayout w:type="fixed"/>
      </w:tblPr>
      <w:tblGrid>
        <w:gridCol w:w="9026"/>
      </w:tblGrid>
      <w:tr>
        <w:trPr>
          <w:cantSplit/>
          <w:trHeight w:val="1100" w:hRule="atLeast"/>
        </w:trPr>
        <w:tc>
          <w:tcPr>
            <w:tcW w:type="dxa" w:w="902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[B1] 정부24(제도 담당 법무부 체류관리과), 2026-06-29 변경·2026-10-13 확인, 체류기간연장허가, https://www.gov.kr/mw/AA020InfoCappView.do?CappBizCD=12700000097</w:t>
            </w:r>
          </w:p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[B2] 성평등가족부, 2026-10-13 확인, 다누리콜센터(1577-1366) 운영, https://www.mogef.go.kr/sp/fam/sp_fam_f011.do</w:t>
            </w:r>
          </w:p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[B3] 여성가족부(한국여성정책연구원·한국리서치 조사), 2025, 2024년 전국 다문화가족 실태조사 주요 결과, https://www.mogef.go.kr/nw/rpd/nw_rpd_s001d.do?bbtSn=710581&amp;mid=news405</w:t>
            </w:r>
          </w:p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[B4] 국가법령정보센터, 시행 2026-10-02, 출입국관리법 제25조, https://www.law.go.kr/LSW/lsSideInfoP.do?docCls=jo&amp;joBrNo=00&amp;joNo=0025&amp;lsiSeq=290729&amp;urlMode=lsScJoRltInfoR</w:t>
            </w:r>
          </w:p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[B5] 이용재·배화숙, 2008, 결혼이민자의 사회서비스 및 정보의 접근성에 관한 연구, 한국도서관·정보학회지 39(4), https://journal.kci.go.kr/liss/archive/articlePdf?artiId=ART001304858</w:t>
            </w:r>
          </w:p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[B6] 국가법령정보센터, 시행 2025-12-30, 다문화가족지원법 제2조, https://www.law.go.kr/LSW/lsSideInfoP.do?docCls=jo&amp;joBrNo=00&amp;joNo=0002&amp;lsiSeq=281953&amp;urlMode=lsScJoRltInfoR</w:t>
            </w:r>
          </w:p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[B7] 국가법령정보센터, 시행 2025-01-31, 재한외국인 처우 기본법 제2조, https://www.law.go.kr/LSW/lsSideInfoP.do?docCls=jo&amp;joBrNo=00&amp;joNo=0002&amp;lsiSeq=268701&amp;urlMode=lsScJoRltInfoR</w:t>
            </w:r>
          </w:p>
          <w:p>
            <w:pPr>
              <w:spacing w:after="0" w:before="0" w:line="290"/>
              <w:jc w:val="left"/>
            </w:pPr>
            <w:r>
              <w:rPr>
                <w:sz w:val="19"/>
                <w:szCs w:val="19"/>
              </w:rPr>
              <w:t xml:space="preserve">[B8] 인천광역시, 2024-08-28 업데이트, 가족센터, https://www.incheon.go.kr/welfare/WE0903051</w:t>
            </w:r>
          </w:p>
        </w:tc>
      </w:tr>
    </w:tbl>
    <w:p>
      <w:pPr>
        <w:spacing w:after="120" w:before="0"/>
      </w:pP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2026-10-08T00:52:20.121Z</dcterms:created>
  <dcterms:modified xsi:type="dcterms:W3CDTF">2026-10-08T00:52:20.121Z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