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8AC73" w14:textId="108D4BA5" w:rsidR="00573777" w:rsidRDefault="00B87893" w:rsidP="00B87893">
      <w:pPr>
        <w:jc w:val="center"/>
        <w:rPr>
          <w:b/>
          <w:bCs/>
          <w:sz w:val="52"/>
          <w:szCs w:val="52"/>
        </w:rPr>
      </w:pPr>
      <w:r w:rsidRPr="00B87893">
        <w:rPr>
          <w:b/>
          <w:bCs/>
          <w:sz w:val="52"/>
          <w:szCs w:val="52"/>
        </w:rPr>
        <w:t>Mcu-Marvel Cinematic Universe</w:t>
      </w:r>
    </w:p>
    <w:p w14:paraId="7FB0D6FA" w14:textId="77777777" w:rsidR="00B87893" w:rsidRDefault="00B87893" w:rsidP="00B87893">
      <w:pPr>
        <w:jc w:val="center"/>
        <w:rPr>
          <w:b/>
          <w:bCs/>
          <w:sz w:val="52"/>
          <w:szCs w:val="52"/>
        </w:rPr>
      </w:pPr>
    </w:p>
    <w:p w14:paraId="3FD7CC9C" w14:textId="77777777" w:rsidR="00B87893" w:rsidRDefault="00B87893" w:rsidP="00B87893">
      <w:pPr>
        <w:jc w:val="both"/>
        <w:rPr>
          <w:b/>
          <w:bCs/>
          <w:sz w:val="32"/>
          <w:szCs w:val="32"/>
        </w:rPr>
      </w:pPr>
      <w:r>
        <w:rPr>
          <w:b/>
          <w:bCs/>
          <w:sz w:val="32"/>
          <w:szCs w:val="32"/>
        </w:rPr>
        <w:t>DEFINATION:</w:t>
      </w:r>
    </w:p>
    <w:p w14:paraId="481AB2BA" w14:textId="1427398F" w:rsidR="00B87893" w:rsidRPr="00B87893" w:rsidRDefault="00B87893" w:rsidP="00B87893">
      <w:pPr>
        <w:jc w:val="both"/>
        <w:rPr>
          <w:sz w:val="32"/>
          <w:szCs w:val="32"/>
        </w:rPr>
      </w:pPr>
      <w:r w:rsidRPr="00B87893">
        <w:rPr>
          <w:sz w:val="32"/>
          <w:szCs w:val="32"/>
        </w:rPr>
        <w:t>The Marvel Cinematic Universe (MCU) is a media franchise and shared universe that consists of a series of superhero films and television series produced by Marvel Studios. These productions are based on characters that appear in American comic books published by Marvel Comics.</w:t>
      </w:r>
    </w:p>
    <w:p w14:paraId="236D33F3" w14:textId="77777777" w:rsidR="00B87893" w:rsidRPr="00B87893" w:rsidRDefault="00B87893" w:rsidP="00B87893">
      <w:pPr>
        <w:jc w:val="both"/>
        <w:rPr>
          <w:b/>
          <w:bCs/>
          <w:sz w:val="36"/>
          <w:szCs w:val="36"/>
        </w:rPr>
      </w:pPr>
    </w:p>
    <w:p w14:paraId="276E793B" w14:textId="0A8A7FF4" w:rsidR="00B87893" w:rsidRPr="00B87893" w:rsidRDefault="00B87893" w:rsidP="00B87893">
      <w:pPr>
        <w:jc w:val="both"/>
        <w:rPr>
          <w:b/>
          <w:bCs/>
          <w:sz w:val="40"/>
          <w:szCs w:val="40"/>
        </w:rPr>
      </w:pPr>
      <w:r w:rsidRPr="00B87893">
        <w:rPr>
          <w:b/>
          <w:bCs/>
          <w:sz w:val="40"/>
          <w:szCs w:val="40"/>
        </w:rPr>
        <w:t>proposed project structure:</w:t>
      </w:r>
    </w:p>
    <w:p w14:paraId="542D90B1" w14:textId="77777777" w:rsidR="00B87893" w:rsidRPr="00B87893" w:rsidRDefault="00B87893" w:rsidP="00B87893">
      <w:pPr>
        <w:jc w:val="both"/>
        <w:rPr>
          <w:sz w:val="36"/>
          <w:szCs w:val="36"/>
        </w:rPr>
      </w:pPr>
    </w:p>
    <w:p w14:paraId="7314C258" w14:textId="77777777" w:rsidR="00B87893" w:rsidRPr="00B87893" w:rsidRDefault="00B87893" w:rsidP="00B87893">
      <w:pPr>
        <w:jc w:val="both"/>
        <w:rPr>
          <w:sz w:val="36"/>
          <w:szCs w:val="36"/>
        </w:rPr>
      </w:pPr>
      <w:r w:rsidRPr="00B87893">
        <w:rPr>
          <w:sz w:val="36"/>
          <w:szCs w:val="36"/>
        </w:rPr>
        <w:t>1. *Data Cleaning and Preprocessing*</w:t>
      </w:r>
    </w:p>
    <w:p w14:paraId="7E70A752" w14:textId="77777777" w:rsidR="00B87893" w:rsidRPr="00B87893" w:rsidRDefault="00B87893" w:rsidP="00B87893">
      <w:pPr>
        <w:jc w:val="both"/>
        <w:rPr>
          <w:sz w:val="36"/>
          <w:szCs w:val="36"/>
        </w:rPr>
      </w:pPr>
      <w:r w:rsidRPr="00B87893">
        <w:rPr>
          <w:sz w:val="36"/>
          <w:szCs w:val="36"/>
        </w:rPr>
        <w:t xml:space="preserve">    - Convert relevant columns to numeric types.</w:t>
      </w:r>
    </w:p>
    <w:p w14:paraId="42CFF0A5" w14:textId="77777777" w:rsidR="00B87893" w:rsidRPr="00B87893" w:rsidRDefault="00B87893" w:rsidP="00B87893">
      <w:pPr>
        <w:jc w:val="both"/>
        <w:rPr>
          <w:sz w:val="36"/>
          <w:szCs w:val="36"/>
        </w:rPr>
      </w:pPr>
      <w:r w:rsidRPr="00B87893">
        <w:rPr>
          <w:sz w:val="36"/>
          <w:szCs w:val="36"/>
        </w:rPr>
        <w:t xml:space="preserve">    - Handle missing or incorrect data.</w:t>
      </w:r>
    </w:p>
    <w:p w14:paraId="3E4FCD86" w14:textId="77777777" w:rsidR="00B87893" w:rsidRPr="00B87893" w:rsidRDefault="00B87893" w:rsidP="00B87893">
      <w:pPr>
        <w:jc w:val="both"/>
        <w:rPr>
          <w:sz w:val="36"/>
          <w:szCs w:val="36"/>
        </w:rPr>
      </w:pPr>
    </w:p>
    <w:p w14:paraId="168C5085" w14:textId="77777777" w:rsidR="00B87893" w:rsidRPr="00B87893" w:rsidRDefault="00B87893" w:rsidP="00B87893">
      <w:pPr>
        <w:jc w:val="both"/>
        <w:rPr>
          <w:sz w:val="36"/>
          <w:szCs w:val="36"/>
        </w:rPr>
      </w:pPr>
      <w:r w:rsidRPr="00B87893">
        <w:rPr>
          <w:sz w:val="36"/>
          <w:szCs w:val="36"/>
        </w:rPr>
        <w:t>2. *Descriptive Statistics*</w:t>
      </w:r>
    </w:p>
    <w:p w14:paraId="1FF9B2B2" w14:textId="77777777" w:rsidR="00B87893" w:rsidRPr="00B87893" w:rsidRDefault="00B87893" w:rsidP="00B87893">
      <w:pPr>
        <w:jc w:val="both"/>
        <w:rPr>
          <w:sz w:val="36"/>
          <w:szCs w:val="36"/>
        </w:rPr>
      </w:pPr>
      <w:r w:rsidRPr="00B87893">
        <w:rPr>
          <w:sz w:val="36"/>
          <w:szCs w:val="36"/>
        </w:rPr>
        <w:t xml:space="preserve">    - Summary statistics for numerical columns.</w:t>
      </w:r>
    </w:p>
    <w:p w14:paraId="494908DE" w14:textId="77777777" w:rsidR="00B87893" w:rsidRPr="00B87893" w:rsidRDefault="00B87893" w:rsidP="00B87893">
      <w:pPr>
        <w:jc w:val="both"/>
        <w:rPr>
          <w:sz w:val="36"/>
          <w:szCs w:val="36"/>
        </w:rPr>
      </w:pPr>
      <w:r w:rsidRPr="00B87893">
        <w:rPr>
          <w:sz w:val="36"/>
          <w:szCs w:val="36"/>
        </w:rPr>
        <w:t xml:space="preserve">    - Distribution of box office earnings.</w:t>
      </w:r>
    </w:p>
    <w:p w14:paraId="11E5FAF4" w14:textId="77777777" w:rsidR="00B87893" w:rsidRPr="00B87893" w:rsidRDefault="00B87893" w:rsidP="00B87893">
      <w:pPr>
        <w:jc w:val="both"/>
        <w:rPr>
          <w:sz w:val="36"/>
          <w:szCs w:val="36"/>
        </w:rPr>
      </w:pPr>
      <w:r w:rsidRPr="00B87893">
        <w:rPr>
          <w:sz w:val="36"/>
          <w:szCs w:val="36"/>
        </w:rPr>
        <w:t xml:space="preserve">    - Correlation analysis between different variables.</w:t>
      </w:r>
    </w:p>
    <w:p w14:paraId="3ED90F00" w14:textId="77777777" w:rsidR="00B87893" w:rsidRPr="00B87893" w:rsidRDefault="00B87893" w:rsidP="00B87893">
      <w:pPr>
        <w:jc w:val="both"/>
        <w:rPr>
          <w:sz w:val="36"/>
          <w:szCs w:val="36"/>
        </w:rPr>
      </w:pPr>
    </w:p>
    <w:p w14:paraId="28213ADC" w14:textId="77777777" w:rsidR="00B87893" w:rsidRPr="00B87893" w:rsidRDefault="00B87893" w:rsidP="00B87893">
      <w:pPr>
        <w:jc w:val="both"/>
        <w:rPr>
          <w:sz w:val="36"/>
          <w:szCs w:val="36"/>
        </w:rPr>
      </w:pPr>
      <w:r w:rsidRPr="00B87893">
        <w:rPr>
          <w:sz w:val="36"/>
          <w:szCs w:val="36"/>
        </w:rPr>
        <w:t>3. *Box Office Trends*</w:t>
      </w:r>
    </w:p>
    <w:p w14:paraId="1DDBC4D1" w14:textId="77777777" w:rsidR="00B87893" w:rsidRPr="00B87893" w:rsidRDefault="00B87893" w:rsidP="00B87893">
      <w:pPr>
        <w:jc w:val="both"/>
        <w:rPr>
          <w:sz w:val="36"/>
          <w:szCs w:val="36"/>
        </w:rPr>
      </w:pPr>
      <w:r w:rsidRPr="00B87893">
        <w:rPr>
          <w:sz w:val="36"/>
          <w:szCs w:val="36"/>
        </w:rPr>
        <w:t xml:space="preserve">    - Box office earnings over time.</w:t>
      </w:r>
    </w:p>
    <w:p w14:paraId="131A56ED" w14:textId="77777777" w:rsidR="00B87893" w:rsidRPr="00B87893" w:rsidRDefault="00B87893" w:rsidP="00B87893">
      <w:pPr>
        <w:jc w:val="both"/>
        <w:rPr>
          <w:sz w:val="36"/>
          <w:szCs w:val="36"/>
        </w:rPr>
      </w:pPr>
      <w:r w:rsidRPr="00B87893">
        <w:rPr>
          <w:sz w:val="36"/>
          <w:szCs w:val="36"/>
        </w:rPr>
        <w:t xml:space="preserve">    - Compare earnings across different MCU phases.</w:t>
      </w:r>
    </w:p>
    <w:p w14:paraId="74858322" w14:textId="77777777" w:rsidR="00B87893" w:rsidRPr="00B87893" w:rsidRDefault="00B87893" w:rsidP="00B87893">
      <w:pPr>
        <w:jc w:val="both"/>
        <w:rPr>
          <w:sz w:val="36"/>
          <w:szCs w:val="36"/>
        </w:rPr>
      </w:pPr>
    </w:p>
    <w:p w14:paraId="4104A2AB" w14:textId="77777777" w:rsidR="00B87893" w:rsidRPr="00B87893" w:rsidRDefault="00B87893" w:rsidP="00B87893">
      <w:pPr>
        <w:jc w:val="both"/>
        <w:rPr>
          <w:sz w:val="36"/>
          <w:szCs w:val="36"/>
        </w:rPr>
      </w:pPr>
      <w:r w:rsidRPr="00B87893">
        <w:rPr>
          <w:sz w:val="36"/>
          <w:szCs w:val="36"/>
        </w:rPr>
        <w:t>4. *Performance Analysis*</w:t>
      </w:r>
    </w:p>
    <w:p w14:paraId="69E14293" w14:textId="77777777" w:rsidR="00B87893" w:rsidRPr="00B87893" w:rsidRDefault="00B87893" w:rsidP="00B87893">
      <w:pPr>
        <w:jc w:val="both"/>
        <w:rPr>
          <w:sz w:val="36"/>
          <w:szCs w:val="36"/>
        </w:rPr>
      </w:pPr>
      <w:r w:rsidRPr="00B87893">
        <w:rPr>
          <w:sz w:val="36"/>
          <w:szCs w:val="36"/>
        </w:rPr>
        <w:t xml:space="preserve">    - Top-grossing movies domestically and worldwide.</w:t>
      </w:r>
    </w:p>
    <w:p w14:paraId="01C3F40C" w14:textId="77777777" w:rsidR="00B87893" w:rsidRPr="00B87893" w:rsidRDefault="00B87893" w:rsidP="00B87893">
      <w:pPr>
        <w:jc w:val="both"/>
        <w:rPr>
          <w:sz w:val="36"/>
          <w:szCs w:val="36"/>
        </w:rPr>
      </w:pPr>
      <w:r w:rsidRPr="00B87893">
        <w:rPr>
          <w:sz w:val="36"/>
          <w:szCs w:val="36"/>
        </w:rPr>
        <w:t xml:space="preserve">    - Relationship between budget and box office earnings.</w:t>
      </w:r>
    </w:p>
    <w:p w14:paraId="55762063" w14:textId="77777777" w:rsidR="00B87893" w:rsidRPr="00B87893" w:rsidRDefault="00B87893" w:rsidP="00B87893">
      <w:pPr>
        <w:jc w:val="both"/>
        <w:rPr>
          <w:sz w:val="36"/>
          <w:szCs w:val="36"/>
        </w:rPr>
      </w:pPr>
      <w:r w:rsidRPr="00B87893">
        <w:rPr>
          <w:sz w:val="36"/>
          <w:szCs w:val="36"/>
        </w:rPr>
        <w:t xml:space="preserve">    - Influence of critical and audience scores on box office performance.</w:t>
      </w:r>
    </w:p>
    <w:p w14:paraId="2FC5605E" w14:textId="77777777" w:rsidR="00B87893" w:rsidRPr="00B87893" w:rsidRDefault="00B87893" w:rsidP="00B87893">
      <w:pPr>
        <w:jc w:val="both"/>
        <w:rPr>
          <w:sz w:val="36"/>
          <w:szCs w:val="36"/>
        </w:rPr>
      </w:pPr>
    </w:p>
    <w:p w14:paraId="420EBDEE" w14:textId="77777777" w:rsidR="00B87893" w:rsidRPr="00B87893" w:rsidRDefault="00B87893" w:rsidP="00B87893">
      <w:pPr>
        <w:jc w:val="both"/>
        <w:rPr>
          <w:sz w:val="36"/>
          <w:szCs w:val="36"/>
        </w:rPr>
      </w:pPr>
      <w:r w:rsidRPr="00B87893">
        <w:rPr>
          <w:sz w:val="36"/>
          <w:szCs w:val="36"/>
        </w:rPr>
        <w:t>5. *Visualizations*</w:t>
      </w:r>
    </w:p>
    <w:p w14:paraId="4A992DC0" w14:textId="77777777" w:rsidR="00B87893" w:rsidRPr="00B87893" w:rsidRDefault="00B87893" w:rsidP="00B87893">
      <w:pPr>
        <w:jc w:val="both"/>
        <w:rPr>
          <w:sz w:val="36"/>
          <w:szCs w:val="36"/>
        </w:rPr>
      </w:pPr>
      <w:r w:rsidRPr="00B87893">
        <w:rPr>
          <w:sz w:val="36"/>
          <w:szCs w:val="36"/>
        </w:rPr>
        <w:t xml:space="preserve">    - Bar charts, line plots, and scatter plots to visualize the data.</w:t>
      </w:r>
    </w:p>
    <w:p w14:paraId="45E68CED" w14:textId="717CF3DE" w:rsidR="00B87893" w:rsidRPr="00B87893" w:rsidRDefault="00B87893" w:rsidP="00B87893">
      <w:pPr>
        <w:jc w:val="both"/>
        <w:rPr>
          <w:sz w:val="36"/>
          <w:szCs w:val="36"/>
        </w:rPr>
      </w:pPr>
      <w:r w:rsidRPr="00B87893">
        <w:rPr>
          <w:sz w:val="36"/>
          <w:szCs w:val="36"/>
        </w:rPr>
        <w:t xml:space="preserve">    - Heatmaps to show correlations.</w:t>
      </w:r>
    </w:p>
    <w:p w14:paraId="4F407552" w14:textId="77777777" w:rsidR="00B87893" w:rsidRPr="00B87893" w:rsidRDefault="00B87893" w:rsidP="00B87893">
      <w:pPr>
        <w:jc w:val="both"/>
        <w:rPr>
          <w:sz w:val="36"/>
          <w:szCs w:val="36"/>
        </w:rPr>
      </w:pPr>
    </w:p>
    <w:p w14:paraId="479E1B5F" w14:textId="77777777" w:rsidR="00B87893" w:rsidRDefault="00B87893" w:rsidP="00B87893">
      <w:pPr>
        <w:jc w:val="both"/>
        <w:rPr>
          <w:b/>
          <w:bCs/>
          <w:sz w:val="36"/>
          <w:szCs w:val="36"/>
        </w:rPr>
      </w:pPr>
    </w:p>
    <w:p w14:paraId="1BCA7468" w14:textId="76E19856" w:rsidR="00B87893" w:rsidRDefault="00B87893" w:rsidP="00B87893">
      <w:pPr>
        <w:jc w:val="both"/>
        <w:rPr>
          <w:b/>
          <w:bCs/>
          <w:sz w:val="40"/>
          <w:szCs w:val="40"/>
        </w:rPr>
      </w:pPr>
      <w:r w:rsidRPr="00B87893">
        <w:rPr>
          <w:b/>
          <w:bCs/>
          <w:sz w:val="40"/>
          <w:szCs w:val="40"/>
        </w:rPr>
        <w:t>Conclusion</w:t>
      </w:r>
    </w:p>
    <w:p w14:paraId="0CAB5DCF" w14:textId="77777777" w:rsidR="00B87893" w:rsidRPr="00B87893" w:rsidRDefault="00B87893" w:rsidP="00B87893">
      <w:pPr>
        <w:jc w:val="both"/>
        <w:rPr>
          <w:b/>
          <w:bCs/>
          <w:sz w:val="40"/>
          <w:szCs w:val="40"/>
        </w:rPr>
      </w:pPr>
    </w:p>
    <w:p w14:paraId="40E07101" w14:textId="77777777" w:rsidR="00B87893" w:rsidRPr="00B87893" w:rsidRDefault="00B87893" w:rsidP="00B87893">
      <w:pPr>
        <w:jc w:val="both"/>
        <w:rPr>
          <w:sz w:val="32"/>
          <w:szCs w:val="32"/>
        </w:rPr>
      </w:pPr>
      <w:r w:rsidRPr="00B87893">
        <w:rPr>
          <w:sz w:val="32"/>
          <w:szCs w:val="32"/>
        </w:rPr>
        <w:t>1. Data Cleaning and Preprocessing</w:t>
      </w:r>
    </w:p>
    <w:p w14:paraId="7D5C082E" w14:textId="77777777" w:rsidR="00B87893" w:rsidRPr="00B87893" w:rsidRDefault="00B87893" w:rsidP="00B87893">
      <w:pPr>
        <w:jc w:val="both"/>
        <w:rPr>
          <w:sz w:val="32"/>
          <w:szCs w:val="32"/>
        </w:rPr>
      </w:pPr>
      <w:r w:rsidRPr="00B87893">
        <w:rPr>
          <w:sz w:val="32"/>
          <w:szCs w:val="32"/>
        </w:rPr>
        <w:t>After cleaning and preprocessing the data, we ensured all relevant columns were converted to appropriate numeric types and handled any missing or incorrect data. This process provided a robust foundation for our analysis, ensuring accuracy and reliability in our results.</w:t>
      </w:r>
    </w:p>
    <w:p w14:paraId="4EB2BE3A" w14:textId="77777777" w:rsidR="00B87893" w:rsidRPr="00B87893" w:rsidRDefault="00B87893" w:rsidP="00B87893">
      <w:pPr>
        <w:jc w:val="both"/>
        <w:rPr>
          <w:sz w:val="32"/>
          <w:szCs w:val="32"/>
        </w:rPr>
      </w:pPr>
    </w:p>
    <w:p w14:paraId="3A38981A" w14:textId="77777777" w:rsidR="00B87893" w:rsidRPr="00B87893" w:rsidRDefault="00B87893" w:rsidP="00B87893">
      <w:pPr>
        <w:jc w:val="both"/>
        <w:rPr>
          <w:sz w:val="32"/>
          <w:szCs w:val="32"/>
        </w:rPr>
      </w:pPr>
      <w:r w:rsidRPr="00B87893">
        <w:rPr>
          <w:sz w:val="32"/>
          <w:szCs w:val="32"/>
        </w:rPr>
        <w:t>2. Descriptive Statistics</w:t>
      </w:r>
    </w:p>
    <w:p w14:paraId="282FFFE7" w14:textId="77777777" w:rsidR="00B87893" w:rsidRPr="00B87893" w:rsidRDefault="00B87893" w:rsidP="00B87893">
      <w:pPr>
        <w:jc w:val="both"/>
        <w:rPr>
          <w:sz w:val="32"/>
          <w:szCs w:val="32"/>
        </w:rPr>
      </w:pPr>
      <w:r w:rsidRPr="00B87893">
        <w:rPr>
          <w:sz w:val="32"/>
          <w:szCs w:val="32"/>
        </w:rPr>
        <w:t xml:space="preserve">Summary Statistics: We computed key metrics such as mean, median, standard deviation, and range for numerical columns like budget, </w:t>
      </w:r>
      <w:r w:rsidRPr="00B87893">
        <w:rPr>
          <w:sz w:val="32"/>
          <w:szCs w:val="32"/>
        </w:rPr>
        <w:lastRenderedPageBreak/>
        <w:t>domestic and worldwide box office earnings, and critic/audience scores.</w:t>
      </w:r>
    </w:p>
    <w:p w14:paraId="54790E51" w14:textId="77777777" w:rsidR="00B87893" w:rsidRPr="00B87893" w:rsidRDefault="00B87893" w:rsidP="00B87893">
      <w:pPr>
        <w:jc w:val="both"/>
        <w:rPr>
          <w:sz w:val="32"/>
          <w:szCs w:val="32"/>
        </w:rPr>
      </w:pPr>
      <w:r w:rsidRPr="00B87893">
        <w:rPr>
          <w:sz w:val="32"/>
          <w:szCs w:val="32"/>
        </w:rPr>
        <w:t>Distribution of Box Office Earnings: Box office earnings followed a right-skewed distribution, with a few films significantly outperforming others.</w:t>
      </w:r>
    </w:p>
    <w:p w14:paraId="43272B9E" w14:textId="77777777" w:rsidR="00B87893" w:rsidRPr="00B87893" w:rsidRDefault="00B87893" w:rsidP="00B87893">
      <w:pPr>
        <w:jc w:val="both"/>
        <w:rPr>
          <w:sz w:val="32"/>
          <w:szCs w:val="32"/>
        </w:rPr>
      </w:pPr>
      <w:r w:rsidRPr="00B87893">
        <w:rPr>
          <w:sz w:val="32"/>
          <w:szCs w:val="32"/>
        </w:rPr>
        <w:t>Correlation Analysis: We found strong positive correlations between budget and box office earnings, indicating higher budgets generally led to higher earnings.</w:t>
      </w:r>
    </w:p>
    <w:p w14:paraId="50C11F58" w14:textId="77777777" w:rsidR="00B87893" w:rsidRPr="00B87893" w:rsidRDefault="00B87893" w:rsidP="00B87893">
      <w:pPr>
        <w:jc w:val="both"/>
        <w:rPr>
          <w:sz w:val="32"/>
          <w:szCs w:val="32"/>
        </w:rPr>
      </w:pPr>
      <w:r w:rsidRPr="00B87893">
        <w:rPr>
          <w:sz w:val="32"/>
          <w:szCs w:val="32"/>
        </w:rPr>
        <w:t>3. Box Office Trends</w:t>
      </w:r>
    </w:p>
    <w:p w14:paraId="1BDC4FBC" w14:textId="77777777" w:rsidR="00B87893" w:rsidRPr="00B87893" w:rsidRDefault="00B87893" w:rsidP="00B87893">
      <w:pPr>
        <w:jc w:val="both"/>
        <w:rPr>
          <w:sz w:val="32"/>
          <w:szCs w:val="32"/>
        </w:rPr>
      </w:pPr>
      <w:r w:rsidRPr="00B87893">
        <w:rPr>
          <w:sz w:val="32"/>
          <w:szCs w:val="32"/>
        </w:rPr>
        <w:t>Earnings Over Time: Box office earnings have generally increased over time, reflecting the growing popularity of the MCU.</w:t>
      </w:r>
    </w:p>
    <w:p w14:paraId="6DEB8DD3" w14:textId="77777777" w:rsidR="00B87893" w:rsidRPr="00B87893" w:rsidRDefault="00B87893" w:rsidP="00B87893">
      <w:pPr>
        <w:jc w:val="both"/>
        <w:rPr>
          <w:sz w:val="32"/>
          <w:szCs w:val="32"/>
        </w:rPr>
      </w:pPr>
      <w:r w:rsidRPr="00B87893">
        <w:rPr>
          <w:sz w:val="32"/>
          <w:szCs w:val="32"/>
        </w:rPr>
        <w:t>Earnings Across Phases: Comparing earnings across different MCU phases showed a clear upward trend, with Phase 3 being the most financially successful, culminating in "Avengers: Endgame".</w:t>
      </w:r>
    </w:p>
    <w:p w14:paraId="00ACD024" w14:textId="77777777" w:rsidR="00B87893" w:rsidRPr="00B87893" w:rsidRDefault="00B87893" w:rsidP="00B87893">
      <w:pPr>
        <w:jc w:val="both"/>
        <w:rPr>
          <w:sz w:val="32"/>
          <w:szCs w:val="32"/>
        </w:rPr>
      </w:pPr>
      <w:r w:rsidRPr="00B87893">
        <w:rPr>
          <w:sz w:val="32"/>
          <w:szCs w:val="32"/>
        </w:rPr>
        <w:t>4. Performance Analysis</w:t>
      </w:r>
    </w:p>
    <w:p w14:paraId="00B9AB8E" w14:textId="77777777" w:rsidR="00B87893" w:rsidRPr="00B87893" w:rsidRDefault="00B87893" w:rsidP="00B87893">
      <w:pPr>
        <w:jc w:val="both"/>
        <w:rPr>
          <w:sz w:val="32"/>
          <w:szCs w:val="32"/>
        </w:rPr>
      </w:pPr>
      <w:r w:rsidRPr="00B87893">
        <w:rPr>
          <w:sz w:val="32"/>
          <w:szCs w:val="32"/>
        </w:rPr>
        <w:t>Top-Grossing Movies: "Avengers: Endgame" emerged as the highest-grossing movie both domestically and worldwide.</w:t>
      </w:r>
    </w:p>
    <w:p w14:paraId="6DF71C15" w14:textId="77777777" w:rsidR="00B87893" w:rsidRPr="00B87893" w:rsidRDefault="00B87893" w:rsidP="00B87893">
      <w:pPr>
        <w:jc w:val="both"/>
        <w:rPr>
          <w:sz w:val="32"/>
          <w:szCs w:val="32"/>
        </w:rPr>
      </w:pPr>
      <w:r w:rsidRPr="00B87893">
        <w:rPr>
          <w:sz w:val="32"/>
          <w:szCs w:val="32"/>
        </w:rPr>
        <w:t>Budget vs. Box Office Earnings: Higher budget films generally had higher box office earnings, though there were exceptions.</w:t>
      </w:r>
    </w:p>
    <w:p w14:paraId="3BFD517E" w14:textId="77777777" w:rsidR="00B87893" w:rsidRPr="00B87893" w:rsidRDefault="00B87893" w:rsidP="00B87893">
      <w:pPr>
        <w:jc w:val="both"/>
        <w:rPr>
          <w:sz w:val="32"/>
          <w:szCs w:val="32"/>
        </w:rPr>
      </w:pPr>
      <w:r w:rsidRPr="00B87893">
        <w:rPr>
          <w:sz w:val="32"/>
          <w:szCs w:val="32"/>
        </w:rPr>
        <w:t>Influence of Scores: Both critical and audience scores positively influenced box office performance, with audience scores having a slightly stronger impact.</w:t>
      </w:r>
    </w:p>
    <w:p w14:paraId="002C23AC" w14:textId="77777777" w:rsidR="00B87893" w:rsidRPr="00B87893" w:rsidRDefault="00B87893" w:rsidP="00B87893">
      <w:pPr>
        <w:jc w:val="both"/>
        <w:rPr>
          <w:sz w:val="32"/>
          <w:szCs w:val="32"/>
        </w:rPr>
      </w:pPr>
      <w:r w:rsidRPr="00B87893">
        <w:rPr>
          <w:sz w:val="32"/>
          <w:szCs w:val="32"/>
        </w:rPr>
        <w:t>5. Visualizations</w:t>
      </w:r>
    </w:p>
    <w:p w14:paraId="3861293E" w14:textId="77777777" w:rsidR="00B87893" w:rsidRPr="00B87893" w:rsidRDefault="00B87893" w:rsidP="00B87893">
      <w:pPr>
        <w:jc w:val="both"/>
        <w:rPr>
          <w:sz w:val="32"/>
          <w:szCs w:val="32"/>
        </w:rPr>
      </w:pPr>
      <w:r w:rsidRPr="00B87893">
        <w:rPr>
          <w:sz w:val="32"/>
          <w:szCs w:val="32"/>
        </w:rPr>
        <w:t>Bar Charts: Visualized top-grossing movies and budgets across phases.</w:t>
      </w:r>
    </w:p>
    <w:p w14:paraId="02780C5D" w14:textId="77777777" w:rsidR="00B87893" w:rsidRPr="00B87893" w:rsidRDefault="00B87893" w:rsidP="00B87893">
      <w:pPr>
        <w:jc w:val="both"/>
        <w:rPr>
          <w:sz w:val="32"/>
          <w:szCs w:val="32"/>
        </w:rPr>
      </w:pPr>
      <w:r w:rsidRPr="00B87893">
        <w:rPr>
          <w:sz w:val="32"/>
          <w:szCs w:val="32"/>
        </w:rPr>
        <w:t>Line Plots: Illustrated trends in box office earnings over time.</w:t>
      </w:r>
    </w:p>
    <w:p w14:paraId="527F0FAB" w14:textId="77777777" w:rsidR="00B87893" w:rsidRPr="00B87893" w:rsidRDefault="00B87893" w:rsidP="00B87893">
      <w:pPr>
        <w:jc w:val="both"/>
        <w:rPr>
          <w:sz w:val="32"/>
          <w:szCs w:val="32"/>
        </w:rPr>
      </w:pPr>
      <w:r w:rsidRPr="00B87893">
        <w:rPr>
          <w:sz w:val="32"/>
          <w:szCs w:val="32"/>
        </w:rPr>
        <w:t>Scatter Plots: Showed the relationship between budget and earnings.</w:t>
      </w:r>
    </w:p>
    <w:p w14:paraId="6F8902B0" w14:textId="77777777" w:rsidR="00B87893" w:rsidRPr="00B87893" w:rsidRDefault="00B87893" w:rsidP="00B87893">
      <w:pPr>
        <w:jc w:val="both"/>
        <w:rPr>
          <w:sz w:val="32"/>
          <w:szCs w:val="32"/>
        </w:rPr>
      </w:pPr>
      <w:r w:rsidRPr="00B87893">
        <w:rPr>
          <w:sz w:val="32"/>
          <w:szCs w:val="32"/>
        </w:rPr>
        <w:lastRenderedPageBreak/>
        <w:t>Heatmaps: Highlighted correlations between various factors, emphasizing the importance of budget and scores on earnings.</w:t>
      </w:r>
    </w:p>
    <w:p w14:paraId="76391C89" w14:textId="77777777" w:rsidR="00B87893" w:rsidRPr="00B87893" w:rsidRDefault="00B87893" w:rsidP="00B87893">
      <w:pPr>
        <w:jc w:val="both"/>
        <w:rPr>
          <w:sz w:val="32"/>
          <w:szCs w:val="32"/>
        </w:rPr>
      </w:pPr>
      <w:r w:rsidRPr="00B87893">
        <w:rPr>
          <w:sz w:val="32"/>
          <w:szCs w:val="32"/>
        </w:rPr>
        <w:t>Overall Conclusion</w:t>
      </w:r>
    </w:p>
    <w:p w14:paraId="5A3DA113" w14:textId="0808A4B1" w:rsidR="00B87893" w:rsidRPr="00B87893" w:rsidRDefault="00B87893" w:rsidP="00B87893">
      <w:pPr>
        <w:jc w:val="both"/>
        <w:rPr>
          <w:sz w:val="32"/>
          <w:szCs w:val="32"/>
        </w:rPr>
      </w:pPr>
      <w:r w:rsidRPr="00B87893">
        <w:rPr>
          <w:sz w:val="32"/>
          <w:szCs w:val="32"/>
        </w:rPr>
        <w:t>The analysis of MCU film box office data revealed a clear trend of increasing earnings over time, with higher-budget films generally performing better at the box office. The influence of critical and audience scores on box office performance was also evident, underscoring the importance of both budget and quality in achieving box office success. The visualizations provided a comprehensive understanding of the data, making complex trends and relationships easily interpretable. This analysis highlights the financial and critical success of the MCU franchise, setting a benchmark for future film franchises</w:t>
      </w:r>
    </w:p>
    <w:sectPr w:rsidR="00B87893" w:rsidRPr="00B87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93"/>
    <w:rsid w:val="00573777"/>
    <w:rsid w:val="00B87893"/>
    <w:rsid w:val="00E80CBF"/>
    <w:rsid w:val="00F1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6D78"/>
  <w15:chartTrackingRefBased/>
  <w15:docId w15:val="{C097DDB0-8A7A-464B-A3AC-784D22E0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2024-07-17T13:22:00Z</dcterms:created>
  <dcterms:modified xsi:type="dcterms:W3CDTF">2024-07-17T13:51:00Z</dcterms:modified>
</cp:coreProperties>
</file>