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lang w:val="tr-TR" w:eastAsia="zh-CN"/>
        </w:rPr>
      </w:pPr>
      <w:r>
        <w:rPr>
          <w:rFonts w:hint="default"/>
          <w:b/>
          <w:bCs/>
          <w:i/>
          <w:iCs/>
          <w:sz w:val="28"/>
          <w:szCs w:val="28"/>
          <w:lang w:val="tr-TR" w:eastAsia="zh-CN"/>
        </w:rPr>
        <w:t>Keşifsel Veri Analizi(EDA - Exploratory Data Analysis)</w:t>
      </w:r>
    </w:p>
    <w:p>
      <w:pPr>
        <w:jc w:val="left"/>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0070C0"/>
          <w:spacing w:val="-1"/>
          <w:sz w:val="24"/>
          <w:szCs w:val="24"/>
          <w:shd w:val="clear" w:fill="FFFFFF"/>
          <w:lang w:val="tr-TR"/>
        </w:rPr>
        <w:t>Makine Öğrenmesi :</w:t>
      </w:r>
      <w:r>
        <w:rPr>
          <w:rFonts w:hint="default" w:ascii="Georgia" w:hAnsi="Georgia" w:eastAsia="Georgia" w:cs="Georgia"/>
          <w:i w:val="0"/>
          <w:iCs w:val="0"/>
          <w:caps w:val="0"/>
          <w:color w:val="292929"/>
          <w:spacing w:val="-1"/>
          <w:sz w:val="22"/>
          <w:szCs w:val="22"/>
          <w:shd w:val="clear" w:fill="FFFFFF"/>
        </w:rPr>
        <w:t>Basitçe, bilgisayarlara veriden çıkarım yaparak karar alma yeteneği kazandırmak olarak tanımlayabiliriz</w:t>
      </w:r>
      <w:r>
        <w:rPr>
          <w:rFonts w:hint="default" w:ascii="Georgia" w:hAnsi="Georgia" w:eastAsia="Georgia" w:cs="Georgia"/>
          <w:i w:val="0"/>
          <w:iCs w:val="0"/>
          <w:caps w:val="0"/>
          <w:color w:val="292929"/>
          <w:spacing w:val="-1"/>
          <w:sz w:val="22"/>
          <w:szCs w:val="22"/>
          <w:shd w:val="clear" w:fill="FFFFFF"/>
          <w:lang w:val="tr-TR"/>
        </w:rPr>
        <w:t>.</w:t>
      </w:r>
      <w:r>
        <w:rPr>
          <w:rFonts w:hint="default" w:ascii="Georgia" w:hAnsi="Georgia" w:eastAsia="Georgia" w:cs="Georgia"/>
          <w:i w:val="0"/>
          <w:iCs w:val="0"/>
          <w:caps w:val="0"/>
          <w:color w:val="292929"/>
          <w:spacing w:val="-1"/>
          <w:sz w:val="22"/>
          <w:szCs w:val="22"/>
          <w:shd w:val="clear" w:fill="FFFFFF"/>
        </w:rPr>
        <w:t>Bunu yaparken, veriyi uygun yollarla biçimlendirip öğrenme işlemini yapacak olan modele/algoritmaya input(girdi) olarak veririz. Bu şekilde, birtakım karmaşık problemleri, elimizde yeteri kadar veri varsa, adım adım kodlamamıza gerek olmadan çözebiliriz</w:t>
      </w:r>
      <w:r>
        <w:rPr>
          <w:rFonts w:hint="default" w:ascii="Georgia" w:hAnsi="Georgia" w:eastAsia="Georgia" w:cs="Georgia"/>
          <w:i w:val="0"/>
          <w:iCs w:val="0"/>
          <w:caps w:val="0"/>
          <w:color w:val="292929"/>
          <w:spacing w:val="-1"/>
          <w:sz w:val="24"/>
          <w:szCs w:val="24"/>
          <w:shd w:val="clear" w:fill="FFFFFF"/>
        </w:rPr>
        <w:t>.</w:t>
      </w:r>
    </w:p>
    <w:p>
      <w:pPr>
        <w:jc w:val="left"/>
        <w:rPr>
          <w:rFonts w:hint="default" w:ascii="Georgia" w:hAnsi="Georgia" w:eastAsia="Georgia" w:cs="Georgia"/>
          <w:i w:val="0"/>
          <w:iCs w:val="0"/>
          <w:caps w:val="0"/>
          <w:color w:val="292929"/>
          <w:spacing w:val="-1"/>
          <w:sz w:val="22"/>
          <w:szCs w:val="22"/>
          <w:shd w:val="clear" w:fill="FFFFFF"/>
          <w:lang w:val="tr-TR"/>
        </w:rPr>
      </w:pPr>
      <w:r>
        <w:rPr>
          <w:rFonts w:hint="default" w:ascii="Georgia" w:hAnsi="Georgia" w:eastAsia="Georgia" w:cs="Georgia"/>
          <w:i w:val="0"/>
          <w:iCs w:val="0"/>
          <w:caps w:val="0"/>
          <w:color w:val="292929"/>
          <w:spacing w:val="-1"/>
          <w:sz w:val="22"/>
          <w:szCs w:val="22"/>
          <w:shd w:val="clear" w:fill="FFFFFF"/>
          <w:lang w:val="tr-TR"/>
        </w:rPr>
        <w:t>Örneğin :</w:t>
      </w:r>
    </w:p>
    <w:p>
      <w:pPr>
        <w:numPr>
          <w:ilvl w:val="0"/>
          <w:numId w:val="1"/>
        </w:numPr>
        <w:ind w:left="420" w:leftChars="0" w:hanging="420" w:firstLineChars="0"/>
        <w:jc w:val="both"/>
        <w:rPr>
          <w:rFonts w:hint="default" w:ascii="Georgia" w:hAnsi="Georgia" w:eastAsia="Georgia" w:cs="Georgia"/>
          <w:i w:val="0"/>
          <w:iCs w:val="0"/>
          <w:caps w:val="0"/>
          <w:color w:val="292929"/>
          <w:spacing w:val="-1"/>
          <w:sz w:val="22"/>
          <w:szCs w:val="22"/>
          <w:bdr w:val="none" w:color="auto" w:sz="0" w:space="0"/>
          <w:shd w:val="clear" w:fill="FFFFFF"/>
        </w:rPr>
      </w:pPr>
      <w:r>
        <w:rPr>
          <w:rFonts w:hint="default" w:ascii="Georgia" w:hAnsi="Georgia" w:eastAsia="Georgia" w:cs="Georgia"/>
          <w:i w:val="0"/>
          <w:iCs w:val="0"/>
          <w:caps w:val="0"/>
          <w:color w:val="292929"/>
          <w:spacing w:val="-1"/>
          <w:sz w:val="22"/>
          <w:szCs w:val="22"/>
          <w:bdr w:val="none" w:color="auto" w:sz="0" w:space="0"/>
          <w:shd w:val="clear" w:fill="FFFFFF"/>
          <w:lang w:val="tr-TR"/>
        </w:rPr>
        <w:t>B</w:t>
      </w:r>
      <w:r>
        <w:rPr>
          <w:rFonts w:hint="default" w:ascii="Georgia" w:hAnsi="Georgia" w:eastAsia="Georgia" w:cs="Georgia"/>
          <w:i w:val="0"/>
          <w:iCs w:val="0"/>
          <w:caps w:val="0"/>
          <w:color w:val="292929"/>
          <w:spacing w:val="-1"/>
          <w:sz w:val="22"/>
          <w:szCs w:val="22"/>
          <w:bdr w:val="none" w:color="auto" w:sz="0" w:space="0"/>
          <w:shd w:val="clear" w:fill="FFFFFF"/>
        </w:rPr>
        <w:t>ir mailin spam olup olmadığını anlama</w:t>
      </w:r>
    </w:p>
    <w:p>
      <w:pPr>
        <w:numPr>
          <w:ilvl w:val="0"/>
          <w:numId w:val="1"/>
        </w:numPr>
        <w:ind w:left="420" w:leftChars="0" w:hanging="420" w:firstLineChars="0"/>
        <w:jc w:val="both"/>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bdr w:val="none" w:color="auto" w:sz="0" w:space="0"/>
          <w:shd w:val="clear" w:fill="FFFFFF"/>
        </w:rPr>
        <w:t>Vikipedi içeriklerini konularına göre kategorileme</w:t>
      </w: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rPr>
      </w:pP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lang w:val="tr-TR"/>
        </w:rPr>
      </w:pPr>
      <w:r>
        <w:rPr>
          <w:rFonts w:hint="default" w:ascii="Georgia" w:hAnsi="Georgia" w:eastAsia="Georgia" w:cs="Georgia"/>
          <w:i w:val="0"/>
          <w:iCs w:val="0"/>
          <w:caps w:val="0"/>
          <w:color w:val="0070C0"/>
          <w:spacing w:val="-1"/>
          <w:sz w:val="22"/>
          <w:szCs w:val="22"/>
          <w:bdr w:val="none" w:color="auto" w:sz="0" w:space="0"/>
          <w:shd w:val="clear" w:fill="FFFFFF"/>
          <w:lang w:val="tr-TR"/>
        </w:rPr>
        <w:t>Denetimli Öğrenme :</w:t>
      </w:r>
      <w:r>
        <w:rPr>
          <w:rFonts w:hint="default" w:ascii="Georgia" w:hAnsi="Georgia" w:eastAsia="Georgia" w:cs="Georgia"/>
          <w:i w:val="0"/>
          <w:iCs w:val="0"/>
          <w:caps w:val="0"/>
          <w:color w:val="292929"/>
          <w:spacing w:val="-1"/>
          <w:sz w:val="22"/>
          <w:szCs w:val="22"/>
          <w:bdr w:val="none" w:color="auto" w:sz="0" w:space="0"/>
          <w:shd w:val="clear" w:fill="FFFFFF"/>
          <w:lang w:val="tr-TR"/>
        </w:rPr>
        <w:t>Etiketlenmiş veriden çıkarım yapmayı öğrenir.</w:t>
      </w: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lang w:val="tr-TR"/>
        </w:rPr>
      </w:pPr>
      <w:r>
        <w:rPr>
          <w:rFonts w:hint="default" w:ascii="Georgia" w:hAnsi="Georgia" w:eastAsia="Georgia" w:cs="Georgia"/>
          <w:i w:val="0"/>
          <w:iCs w:val="0"/>
          <w:caps w:val="0"/>
          <w:color w:val="0070C0"/>
          <w:spacing w:val="-1"/>
          <w:sz w:val="22"/>
          <w:szCs w:val="22"/>
          <w:bdr w:val="none" w:color="auto" w:sz="0" w:space="0"/>
          <w:shd w:val="clear" w:fill="FFFFFF"/>
          <w:lang w:val="tr-TR"/>
        </w:rPr>
        <w:t>Denetimsiz(Gözetimsiz) Öğrenme :</w:t>
      </w:r>
      <w:r>
        <w:rPr>
          <w:rFonts w:hint="default" w:ascii="Georgia" w:hAnsi="Georgia" w:eastAsia="Georgia" w:cs="Georgia"/>
          <w:i w:val="0"/>
          <w:iCs w:val="0"/>
          <w:caps w:val="0"/>
          <w:color w:val="292929"/>
          <w:spacing w:val="-1"/>
          <w:sz w:val="22"/>
          <w:szCs w:val="22"/>
          <w:bdr w:val="none" w:color="auto" w:sz="0" w:space="0"/>
          <w:shd w:val="clear" w:fill="FFFFFF"/>
          <w:lang w:val="en-GB"/>
        </w:rPr>
        <w:t xml:space="preserve"> Et</w:t>
      </w:r>
      <w:r>
        <w:rPr>
          <w:rFonts w:hint="default" w:ascii="Georgia" w:hAnsi="Georgia" w:eastAsia="Georgia" w:cs="Georgia"/>
          <w:i w:val="0"/>
          <w:iCs w:val="0"/>
          <w:caps w:val="0"/>
          <w:color w:val="292929"/>
          <w:spacing w:val="-1"/>
          <w:sz w:val="22"/>
          <w:szCs w:val="22"/>
          <w:bdr w:val="none" w:color="auto" w:sz="0" w:space="0"/>
          <w:shd w:val="clear" w:fill="FFFFFF"/>
          <w:lang w:val="tr-TR"/>
        </w:rPr>
        <w:t>iketlenmemiş veriden çıkarım yapmayı öğrenir.</w:t>
      </w: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lang w:val="tr-TR"/>
        </w:rPr>
      </w:pPr>
      <w:r>
        <w:rPr>
          <w:rFonts w:hint="default" w:ascii="Georgia" w:hAnsi="Georgia" w:eastAsia="Georgia" w:cs="Georgia"/>
          <w:i w:val="0"/>
          <w:iCs w:val="0"/>
          <w:caps w:val="0"/>
          <w:color w:val="0070C0"/>
          <w:spacing w:val="-1"/>
          <w:sz w:val="22"/>
          <w:szCs w:val="22"/>
          <w:bdr w:val="none" w:color="auto" w:sz="0" w:space="0"/>
          <w:shd w:val="clear" w:fill="FFFFFF"/>
          <w:lang w:val="tr-TR"/>
        </w:rPr>
        <w:t>Takviyeli(Pekiştirmeli) Öğrenme:</w:t>
      </w:r>
      <w:r>
        <w:rPr>
          <w:rFonts w:hint="default" w:ascii="Georgia" w:hAnsi="Georgia" w:eastAsia="Georgia" w:cs="Georgia"/>
          <w:i w:val="0"/>
          <w:iCs w:val="0"/>
          <w:caps w:val="0"/>
          <w:color w:val="292929"/>
          <w:spacing w:val="-1"/>
          <w:sz w:val="22"/>
          <w:szCs w:val="22"/>
          <w:bdr w:val="none" w:color="auto" w:sz="0" w:space="0"/>
          <w:shd w:val="clear" w:fill="FFFFFF"/>
          <w:lang w:val="tr-TR"/>
        </w:rPr>
        <w:t xml:space="preserve"> Her hareketin sonunda verilecek olan ödül/ceza verilerek deneğin beklenen veya beklenmeyen davranışa koşullandırlması planlanır.</w:t>
      </w: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lang w:val="tr-TR"/>
        </w:rPr>
      </w:pP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lang w:val="tr-TR"/>
        </w:rPr>
      </w:pPr>
      <w:r>
        <w:rPr>
          <w:rFonts w:hint="default" w:ascii="Georgia" w:hAnsi="Georgia" w:eastAsia="Georgia" w:cs="Georgia"/>
          <w:i w:val="0"/>
          <w:iCs w:val="0"/>
          <w:caps w:val="0"/>
          <w:color w:val="292929"/>
          <w:spacing w:val="-1"/>
          <w:sz w:val="22"/>
          <w:szCs w:val="22"/>
          <w:bdr w:val="none" w:color="auto" w:sz="0" w:space="0"/>
          <w:shd w:val="clear" w:fill="FFFFFF"/>
          <w:lang w:val="tr-TR"/>
        </w:rPr>
        <w:t xml:space="preserve">Gözetimli öğrenme ile verilen inputlardan çıkarım yaparak verilmeyen bir hedef özelliği tahmin etme mantığına dayanır. 2’ ye ayrılır. </w:t>
      </w:r>
    </w:p>
    <w:p>
      <w:pPr>
        <w:widowControl w:val="0"/>
        <w:numPr>
          <w:ilvl w:val="0"/>
          <w:numId w:val="2"/>
        </w:numPr>
        <w:ind w:left="210" w:leftChars="0" w:firstLine="0" w:firstLineChars="0"/>
        <w:jc w:val="both"/>
        <w:rPr>
          <w:rFonts w:hint="default" w:ascii="Georgia" w:hAnsi="Georgia" w:eastAsia="Georgia" w:cs="Georgia"/>
          <w:i w:val="0"/>
          <w:iCs w:val="0"/>
          <w:caps w:val="0"/>
          <w:color w:val="292929"/>
          <w:spacing w:val="-1"/>
          <w:sz w:val="22"/>
          <w:szCs w:val="22"/>
          <w:bdr w:val="none" w:color="auto" w:sz="0" w:space="0"/>
          <w:shd w:val="clear" w:fill="FFFFFF"/>
          <w:lang w:val="tr-TR"/>
        </w:rPr>
      </w:pPr>
      <w:r>
        <w:rPr>
          <w:rFonts w:hint="default" w:ascii="Georgia" w:hAnsi="Georgia" w:eastAsia="Georgia" w:cs="Georgia"/>
          <w:i w:val="0"/>
          <w:iCs w:val="0"/>
          <w:caps w:val="0"/>
          <w:color w:val="9DC3E6" w:themeColor="accent1" w:themeTint="99"/>
          <w:spacing w:val="-1"/>
          <w:sz w:val="22"/>
          <w:szCs w:val="22"/>
          <w:highlight w:val="none"/>
          <w:bdr w:val="none" w:color="auto" w:sz="0" w:space="0"/>
          <w:shd w:val="clear" w:fill="FFFFFF"/>
          <w:lang w:val="tr-TR"/>
          <w14:textFill>
            <w14:solidFill>
              <w14:schemeClr w14:val="accent1">
                <w14:lumMod w14:val="60000"/>
                <w14:lumOff w14:val="40000"/>
              </w14:schemeClr>
            </w14:solidFill>
          </w14:textFill>
        </w:rPr>
        <w:t>Sınıflandırma :</w:t>
      </w:r>
      <w:r>
        <w:rPr>
          <w:rFonts w:hint="default" w:ascii="Georgia" w:hAnsi="Georgia" w:eastAsia="Georgia" w:cs="Georgia"/>
          <w:i w:val="0"/>
          <w:iCs w:val="0"/>
          <w:caps w:val="0"/>
          <w:color w:val="9DC3E6" w:themeColor="accent1" w:themeTint="99"/>
          <w:spacing w:val="-1"/>
          <w:sz w:val="22"/>
          <w:szCs w:val="22"/>
          <w:bdr w:val="none" w:color="auto" w:sz="0" w:space="0"/>
          <w:shd w:val="clear" w:fill="FFFFFF"/>
          <w:lang w:val="tr-TR"/>
          <w14:textFill>
            <w14:solidFill>
              <w14:schemeClr w14:val="accent1">
                <w14:lumMod w14:val="60000"/>
                <w14:lumOff w14:val="40000"/>
              </w14:schemeClr>
            </w14:solidFill>
          </w14:textFill>
        </w:rPr>
        <w:t xml:space="preserve"> </w:t>
      </w:r>
      <w:r>
        <w:rPr>
          <w:rFonts w:hint="default" w:ascii="Georgia" w:hAnsi="Georgia" w:eastAsia="Georgia" w:cs="Georgia"/>
          <w:i w:val="0"/>
          <w:iCs w:val="0"/>
          <w:caps w:val="0"/>
          <w:color w:val="292929"/>
          <w:spacing w:val="-1"/>
          <w:sz w:val="22"/>
          <w:szCs w:val="22"/>
          <w:bdr w:val="none" w:color="auto" w:sz="0" w:space="0"/>
          <w:shd w:val="clear" w:fill="FFFFFF"/>
          <w:lang w:val="tr-TR"/>
        </w:rPr>
        <w:t>Her değişken kategorilerden oluşur .</w:t>
      </w:r>
    </w:p>
    <w:p>
      <w:pPr>
        <w:widowControl w:val="0"/>
        <w:numPr>
          <w:ilvl w:val="0"/>
          <w:numId w:val="2"/>
        </w:numPr>
        <w:ind w:left="210" w:leftChars="0" w:firstLine="0" w:firstLineChars="0"/>
        <w:jc w:val="both"/>
        <w:rPr>
          <w:rFonts w:hint="default" w:ascii="Georgia" w:hAnsi="Georgia" w:eastAsia="Georgia" w:cs="Georgia"/>
          <w:i w:val="0"/>
          <w:iCs w:val="0"/>
          <w:caps w:val="0"/>
          <w:color w:val="9DC3E6" w:themeColor="accent1" w:themeTint="99"/>
          <w:spacing w:val="-1"/>
          <w:sz w:val="22"/>
          <w:szCs w:val="22"/>
          <w:bdr w:val="none" w:color="auto" w:sz="0" w:space="0"/>
          <w:shd w:val="clear" w:fill="FFFFFF"/>
          <w:lang w:val="tr-TR"/>
          <w14:textFill>
            <w14:solidFill>
              <w14:schemeClr w14:val="accent1">
                <w14:lumMod w14:val="60000"/>
                <w14:lumOff w14:val="40000"/>
              </w14:schemeClr>
            </w14:solidFill>
          </w14:textFill>
        </w:rPr>
      </w:pPr>
      <w:r>
        <w:rPr>
          <w:rFonts w:hint="default" w:ascii="Georgia" w:hAnsi="Georgia" w:eastAsia="Georgia" w:cs="Georgia"/>
          <w:i w:val="0"/>
          <w:iCs w:val="0"/>
          <w:caps w:val="0"/>
          <w:color w:val="9DC3E6" w:themeColor="accent1" w:themeTint="99"/>
          <w:spacing w:val="-1"/>
          <w:sz w:val="22"/>
          <w:szCs w:val="22"/>
          <w:bdr w:val="none" w:color="auto" w:sz="0" w:space="0"/>
          <w:shd w:val="clear" w:fill="FFFFFF"/>
          <w:lang w:val="tr-TR"/>
          <w14:textFill>
            <w14:solidFill>
              <w14:schemeClr w14:val="accent1">
                <w14:lumMod w14:val="60000"/>
                <w14:lumOff w14:val="40000"/>
              </w14:schemeClr>
            </w14:solidFill>
          </w14:textFill>
        </w:rPr>
        <w:t xml:space="preserve">Regresyon:  </w:t>
      </w:r>
      <w:r>
        <w:rPr>
          <w:rFonts w:hint="default" w:ascii="Georgia" w:hAnsi="Georgia" w:eastAsia="Georgia" w:cs="Georgia"/>
          <w:i w:val="0"/>
          <w:iCs w:val="0"/>
          <w:caps w:val="0"/>
          <w:color w:val="000000" w:themeColor="text1"/>
          <w:spacing w:val="-1"/>
          <w:sz w:val="22"/>
          <w:szCs w:val="22"/>
          <w:bdr w:val="none" w:color="auto" w:sz="0" w:space="0"/>
          <w:shd w:val="clear" w:fill="FFFFFF"/>
          <w:lang w:val="tr-TR"/>
          <w14:textFill>
            <w14:solidFill>
              <w14:schemeClr w14:val="tx1"/>
            </w14:solidFill>
          </w14:textFill>
        </w:rPr>
        <w:t>Çıktı bir sayısal değerdir.</w:t>
      </w:r>
      <w:r>
        <w:rPr>
          <w:rFonts w:hint="default" w:ascii="Georgia" w:hAnsi="Georgia" w:eastAsia="Georgia" w:cs="Georgia"/>
          <w:i w:val="0"/>
          <w:iCs w:val="0"/>
          <w:caps w:val="0"/>
          <w:color w:val="292929"/>
          <w:spacing w:val="-1"/>
          <w:sz w:val="22"/>
          <w:szCs w:val="22"/>
          <w:shd w:val="clear" w:fill="FFFFFF"/>
        </w:rPr>
        <w:t>Örneğin ev fiyatı tahmin eden bir regresyon modeli geliştirdiğinizde, hedef değişken olan ev fiyatı girdi olarak verdiğiniz özelliklere göre dinamik olarak değişir, kategorilendirilemez</w:t>
      </w:r>
      <w:r>
        <w:rPr>
          <w:rFonts w:hint="default" w:ascii="Georgia" w:hAnsi="Georgia" w:eastAsia="Georgia" w:cs="Georgia"/>
          <w:i w:val="0"/>
          <w:iCs w:val="0"/>
          <w:caps w:val="0"/>
          <w:color w:val="292929"/>
          <w:spacing w:val="-1"/>
          <w:sz w:val="22"/>
          <w:szCs w:val="22"/>
          <w:shd w:val="clear" w:fill="FFFFFF"/>
          <w:lang w:val="tr-TR"/>
        </w:rPr>
        <w:t>.</w:t>
      </w:r>
    </w:p>
    <w:p>
      <w:pPr>
        <w:widowControl w:val="0"/>
        <w:numPr>
          <w:numId w:val="0"/>
        </w:numPr>
        <w:ind w:left="210" w:leftChars="0"/>
        <w:jc w:val="both"/>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center"/>
        <w:rPr>
          <w:rFonts w:hint="default" w:ascii="Georgia" w:hAnsi="Georgia" w:eastAsia="Georgia" w:cs="Georgia"/>
          <w:i w:val="0"/>
          <w:iCs w:val="0"/>
          <w:caps w:val="0"/>
          <w:color w:val="292929"/>
          <w:spacing w:val="-1"/>
          <w:sz w:val="22"/>
          <w:szCs w:val="22"/>
          <w:shd w:val="clear" w:fill="FFFFFF"/>
          <w:lang w:val="tr-TR"/>
        </w:rPr>
      </w:pPr>
      <w:r>
        <w:rPr>
          <w:rFonts w:hint="default" w:ascii="Georgia" w:hAnsi="Georgia" w:eastAsia="Georgia" w:cs="Georgia"/>
          <w:i w:val="0"/>
          <w:iCs w:val="0"/>
          <w:caps w:val="0"/>
          <w:color w:val="292929"/>
          <w:spacing w:val="-1"/>
          <w:sz w:val="22"/>
          <w:szCs w:val="22"/>
          <w:shd w:val="clear" w:fill="FFFFFF"/>
          <w:lang w:val="tr-TR"/>
        </w:rPr>
        <w:t>Özellikler =Tahmin değişkenleri=Bağımsız değişkenler</w:t>
      </w:r>
    </w:p>
    <w:p>
      <w:pPr>
        <w:widowControl w:val="0"/>
        <w:numPr>
          <w:numId w:val="0"/>
        </w:numPr>
        <w:ind w:left="210" w:leftChars="0"/>
        <w:jc w:val="center"/>
        <w:rPr>
          <w:rFonts w:hint="default" w:ascii="Georgia" w:hAnsi="Georgia" w:eastAsia="Georgia" w:cs="Georgia"/>
          <w:i w:val="0"/>
          <w:iCs w:val="0"/>
          <w:caps w:val="0"/>
          <w:color w:val="292929"/>
          <w:spacing w:val="-1"/>
          <w:sz w:val="22"/>
          <w:szCs w:val="22"/>
          <w:shd w:val="clear" w:fill="FFFFFF"/>
          <w:lang w:val="tr-TR"/>
        </w:rPr>
      </w:pPr>
      <w:r>
        <w:rPr>
          <w:rFonts w:hint="default" w:ascii="Georgia" w:hAnsi="Georgia" w:eastAsia="Georgia" w:cs="Georgia"/>
          <w:i w:val="0"/>
          <w:iCs w:val="0"/>
          <w:caps w:val="0"/>
          <w:color w:val="292929"/>
          <w:spacing w:val="-1"/>
          <w:sz w:val="22"/>
          <w:szCs w:val="22"/>
          <w:shd w:val="clear" w:fill="FFFFFF"/>
          <w:lang w:val="tr-TR"/>
        </w:rPr>
        <w:t xml:space="preserve">Hedef değişken= Yanıt değişkeni=Bağımlı değişken  </w:t>
      </w:r>
    </w:p>
    <w:p>
      <w:pPr>
        <w:widowControl w:val="0"/>
        <w:numPr>
          <w:numId w:val="0"/>
        </w:numPr>
        <w:ind w:left="210" w:leftChars="0"/>
        <w:jc w:val="center"/>
        <w:rPr>
          <w:rFonts w:hint="default" w:ascii="Georgia" w:hAnsi="Georgia" w:eastAsia="Georgia" w:cs="Georgia"/>
          <w:i w:val="0"/>
          <w:iCs w:val="0"/>
          <w:caps w:val="0"/>
          <w:color w:val="292929"/>
          <w:spacing w:val="-1"/>
          <w:sz w:val="22"/>
          <w:szCs w:val="22"/>
          <w:shd w:val="clear" w:fill="FFFFFF"/>
          <w:lang w:val="tr-TR"/>
        </w:rPr>
      </w:pPr>
      <w:r>
        <w:rPr>
          <w:rFonts w:hint="default" w:ascii="Georgia" w:hAnsi="Georgia" w:eastAsia="Georgia" w:cs="Georgia"/>
          <w:i w:val="0"/>
          <w:iCs w:val="0"/>
          <w:caps w:val="0"/>
          <w:color w:val="292929"/>
          <w:spacing w:val="-1"/>
          <w:sz w:val="22"/>
          <w:szCs w:val="22"/>
          <w:shd w:val="clear" w:fill="FFFFFF"/>
          <w:lang w:val="tr-TR"/>
        </w:rPr>
        <w:t xml:space="preserve"> </w:t>
      </w: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lang w:val="tr-TR"/>
        </w:rPr>
        <w:t>Keşifsel veri analizi g</w:t>
      </w:r>
      <w:r>
        <w:rPr>
          <w:rFonts w:hint="default" w:ascii="Georgia" w:hAnsi="Georgia" w:eastAsia="Georgia" w:cs="Georgia"/>
          <w:i w:val="0"/>
          <w:iCs w:val="0"/>
          <w:caps w:val="0"/>
          <w:color w:val="292929"/>
          <w:spacing w:val="-1"/>
          <w:sz w:val="22"/>
          <w:szCs w:val="22"/>
          <w:shd w:val="clear" w:fill="FFFFFF"/>
        </w:rPr>
        <w:t>örsel veya nümerik yöntemlerle, veriyi bir özet üzerinden yorumlama yaklaşımıdır. Veriyi ön işleme noktasında atılması gereken adımlardan çıkarım yapmak için kullanılacak metod ve modele kadar pek çok konuda fikir sahibi olmamızı sağlar.</w:t>
      </w: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rPr>
      </w:pPr>
    </w:p>
    <w:p>
      <w:pPr>
        <w:widowControl w:val="0"/>
        <w:numPr>
          <w:numId w:val="0"/>
        </w:numPr>
        <w:ind w:left="210" w:leftChars="0"/>
        <w:jc w:val="left"/>
        <w:rPr>
          <w:rFonts w:hint="default" w:ascii="Georgia" w:hAnsi="Georgia" w:eastAsia="Georgia"/>
          <w:i w:val="0"/>
          <w:iCs w:val="0"/>
          <w:caps w:val="0"/>
          <w:color w:val="292929"/>
          <w:spacing w:val="-1"/>
          <w:sz w:val="22"/>
          <w:szCs w:val="22"/>
          <w:shd w:val="clear" w:fill="FFFFFF"/>
          <w:lang w:val="tr-TR"/>
        </w:rPr>
      </w:pPr>
      <w:r>
        <w:rPr>
          <w:rFonts w:hint="default" w:ascii="Georgia" w:hAnsi="Georgia" w:eastAsia="Georgia" w:cs="Georgia"/>
          <w:i w:val="0"/>
          <w:iCs w:val="0"/>
          <w:caps w:val="0"/>
          <w:color w:val="292929"/>
          <w:spacing w:val="-1"/>
          <w:sz w:val="22"/>
          <w:szCs w:val="22"/>
          <w:shd w:val="clear" w:fill="FFFFFF"/>
          <w:lang w:val="tr-TR"/>
        </w:rPr>
        <w:t xml:space="preserve">KNN bir sınıflandırma algoritmasıdır. </w:t>
      </w:r>
      <w:r>
        <w:rPr>
          <w:rFonts w:hint="default" w:ascii="Georgia" w:hAnsi="Georgia" w:eastAsia="Georgia"/>
          <w:i w:val="0"/>
          <w:iCs w:val="0"/>
          <w:caps w:val="0"/>
          <w:color w:val="292929"/>
          <w:spacing w:val="-1"/>
          <w:sz w:val="22"/>
          <w:szCs w:val="22"/>
          <w:shd w:val="clear" w:fill="FFFFFF"/>
          <w:lang w:val="tr-TR"/>
        </w:rPr>
        <w:t>En yakın k noktanın sınıflarına bakar,</w:t>
      </w:r>
      <w:bookmarkStart w:id="0" w:name="_GoBack"/>
      <w:bookmarkEnd w:id="0"/>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r>
        <w:rPr>
          <w:rFonts w:hint="default" w:ascii="Georgia" w:hAnsi="Georgia" w:eastAsia="Georgia"/>
          <w:i w:val="0"/>
          <w:iCs w:val="0"/>
          <w:caps w:val="0"/>
          <w:color w:val="292929"/>
          <w:spacing w:val="-1"/>
          <w:sz w:val="22"/>
          <w:szCs w:val="22"/>
          <w:shd w:val="clear" w:fill="FFFFFF"/>
          <w:lang w:val="tr-TR"/>
        </w:rPr>
        <w:t>Bu k adet noktanın çoğunluğu hangi sınıfa aitse, incelediği noktanın sınıfını da o sınıf olarak belirler.</w:t>
      </w: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ind w:left="210" w:leftChars="0"/>
        <w:jc w:val="left"/>
        <w:rPr>
          <w:rFonts w:hint="default" w:ascii="Georgia" w:hAnsi="Georgia" w:eastAsia="Georgia" w:cs="Georgia"/>
          <w:i w:val="0"/>
          <w:iCs w:val="0"/>
          <w:caps w:val="0"/>
          <w:color w:val="292929"/>
          <w:spacing w:val="-1"/>
          <w:sz w:val="22"/>
          <w:szCs w:val="22"/>
          <w:shd w:val="clear" w:fill="FFFFFF"/>
          <w:lang w:val="tr-TR"/>
        </w:rPr>
      </w:pPr>
    </w:p>
    <w:p>
      <w:pPr>
        <w:widowControl w:val="0"/>
        <w:numPr>
          <w:numId w:val="0"/>
        </w:numPr>
        <w:jc w:val="both"/>
        <w:rPr>
          <w:rFonts w:hint="default" w:ascii="Georgia" w:hAnsi="Georgia" w:eastAsia="Georgia" w:cs="Georgia"/>
          <w:i w:val="0"/>
          <w:iCs w:val="0"/>
          <w:caps w:val="0"/>
          <w:color w:val="9DC3E6" w:themeColor="accent1" w:themeTint="99"/>
          <w:spacing w:val="-1"/>
          <w:sz w:val="22"/>
          <w:szCs w:val="22"/>
          <w:bdr w:val="none" w:color="auto" w:sz="0" w:space="0"/>
          <w:shd w:val="clear" w:fill="FFFFFF"/>
          <w:lang w:val="tr-TR"/>
          <w14:textFill>
            <w14:solidFill>
              <w14:schemeClr w14:val="accent1">
                <w14:lumMod w14:val="60000"/>
                <w14:lumOff w14:val="40000"/>
              </w14:schemeClr>
            </w14:solidFill>
          </w14:textFill>
        </w:rPr>
      </w:pPr>
    </w:p>
    <w:p>
      <w:pPr>
        <w:widowControl w:val="0"/>
        <w:numPr>
          <w:numId w:val="0"/>
        </w:numPr>
        <w:jc w:val="both"/>
        <w:rPr>
          <w:rFonts w:hint="default" w:ascii="Georgia" w:hAnsi="Georgia" w:eastAsia="Georgia" w:cs="Georgia"/>
          <w:i w:val="0"/>
          <w:iCs w:val="0"/>
          <w:caps w:val="0"/>
          <w:color w:val="292929"/>
          <w:spacing w:val="-1"/>
          <w:sz w:val="22"/>
          <w:szCs w:val="22"/>
          <w:bdr w:val="none" w:color="auto" w:sz="0" w:space="0"/>
          <w:shd w:val="clear" w:fill="FFFFFF"/>
          <w:lang w:val="tr-TR"/>
        </w:rPr>
      </w:pPr>
    </w:p>
    <w:p>
      <w:pPr>
        <w:jc w:val="left"/>
        <w:rPr>
          <w:rFonts w:hint="default" w:ascii="Georgia" w:hAnsi="Georgia" w:eastAsia="Georgia" w:cs="Georgia"/>
          <w:i w:val="0"/>
          <w:iCs w:val="0"/>
          <w:caps w:val="0"/>
          <w:color w:val="292929"/>
          <w:spacing w:val="-1"/>
          <w:sz w:val="24"/>
          <w:szCs w:val="24"/>
          <w:shd w:val="clear" w:fill="FFFFFF"/>
          <w:lang w:val="tr-TR"/>
        </w:rPr>
      </w:pPr>
    </w:p>
    <w:p>
      <w:pPr>
        <w:jc w:val="left"/>
        <w:rPr>
          <w:rFonts w:hint="default" w:ascii="Georgia" w:hAnsi="Georgia" w:eastAsia="Georgia" w:cs="Georgia"/>
          <w:i w:val="0"/>
          <w:iCs w:val="0"/>
          <w:caps w:val="0"/>
          <w:color w:val="292929"/>
          <w:spacing w:val="-1"/>
          <w:sz w:val="22"/>
          <w:szCs w:val="22"/>
          <w:shd w:val="clear" w:fill="FFFFFF"/>
          <w:lang w:val="tr-TR"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-553085</wp:posOffset>
          </wp:positionV>
          <wp:extent cx="7560310" cy="10695305"/>
          <wp:effectExtent l="0" t="0" r="2540" b="10795"/>
          <wp:wrapNone/>
          <wp:docPr id="1" name="图片 1" descr="水彩手绘海边信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水彩手绘海边信纸"/>
                  <pic:cNvPicPr>
                    <a:picLocks noChangeAspect="1"/>
                  </pic:cNvPicPr>
                </pic:nvPicPr>
                <pic:blipFill>
                  <a:blip r:embed="rId1"/>
                  <a:stretch>
                    <a:fillRect/>
                  </a:stretch>
                </pic:blipFill>
                <pic:spPr>
                  <a:xfrm>
                    <a:off x="0" y="0"/>
                    <a:ext cx="7560310" cy="106953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8748E"/>
    <w:multiLevelType w:val="singleLevel"/>
    <w:tmpl w:val="BAA874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7441695"/>
    <w:multiLevelType w:val="singleLevel"/>
    <w:tmpl w:val="27441695"/>
    <w:lvl w:ilvl="0" w:tentative="0">
      <w:start w:val="1"/>
      <w:numFmt w:val="decimal"/>
      <w:suff w:val="space"/>
      <w:lvlText w:val="%1-"/>
      <w:lvlJc w:val="left"/>
      <w:pPr>
        <w:ind w:left="210" w:leftChars="0" w:firstLine="0" w:firstLineChars="0"/>
      </w:pPr>
      <w:rPr>
        <w:rFonts w:hint="default"/>
        <w:color w:va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25336"/>
    <w:rsid w:val="02B107CB"/>
    <w:rsid w:val="05870D68"/>
    <w:rsid w:val="0736167C"/>
    <w:rsid w:val="09B702C2"/>
    <w:rsid w:val="0E312883"/>
    <w:rsid w:val="0F080025"/>
    <w:rsid w:val="14237094"/>
    <w:rsid w:val="1F7E320F"/>
    <w:rsid w:val="256236E0"/>
    <w:rsid w:val="28225336"/>
    <w:rsid w:val="2B9A7A44"/>
    <w:rsid w:val="2FBC19F0"/>
    <w:rsid w:val="313E2DA3"/>
    <w:rsid w:val="32F50659"/>
    <w:rsid w:val="3D7B57E2"/>
    <w:rsid w:val="3ED0399C"/>
    <w:rsid w:val="4167443A"/>
    <w:rsid w:val="503E611F"/>
    <w:rsid w:val="5F5678E1"/>
    <w:rsid w:val="64550FDA"/>
    <w:rsid w:val="6668321A"/>
    <w:rsid w:val="66E64114"/>
    <w:rsid w:val="68992271"/>
    <w:rsid w:val="6BA47A6A"/>
    <w:rsid w:val="6CE0158A"/>
    <w:rsid w:val="72066B53"/>
    <w:rsid w:val="75072A7D"/>
    <w:rsid w:val="77343E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rPr>
      <w:sz w:val="24"/>
      <w:szCs w:val="24"/>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mey\AppData\Roaming\kingsoft\office6\templates\download\an_3370\Fresh%20Blue%20Seaside%20Landscape%20Card%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Fresh Blue Seaside Landscape Card Letter.docx</Template>
  <Pages>1</Pages>
  <Words>0</Words>
  <Characters>0</Characters>
  <Lines>0</Lines>
  <Paragraphs>0</Paragraphs>
  <TotalTime>47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2022-08-17T19:08:00Z</dcterms:created>
  <dc:creator>rumey</dc:creator>
  <cp:lastModifiedBy>Rumeysa Yuk</cp:lastModifiedBy>
  <dcterms:modified xsi:type="dcterms:W3CDTF">2022-08-17T19:55:27Z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D7710575B9C247D981204054277F8EE2</vt:lpwstr>
  </property>
</Properties>
</file>