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TH Sarabun New" w:cs="TH Sarabun New" w:eastAsia="TH Sarabun New" w:hAnsi="TH Sarabun New"/>
          <w:b/>
          <w:bCs/>
          <w:color w:val="B45309"/>
          <w:sz w:val="56"/>
          <w:szCs w:val="56"/>
        </w:rPr>
        <w:t xml:space="preserve">ROON KHANOMKHAI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6B7280"/>
          <w:sz w:val="34"/>
          <w:szCs w:val="34"/>
        </w:rPr>
        <w:t xml:space="preserve">รุนขนมไข่ไส้เนย สงขลา</w:t>
      </w:r>
    </w:p>
    <w:p>
      <w:pPr>
        <w:spacing w:after="120" w:before="60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คู่มือการใช้งานสำหรับพนักงาน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6B7280"/>
          <w:sz w:val="30"/>
          <w:szCs w:val="30"/>
        </w:rPr>
        <w:t xml:space="preserve">แยกตามแผนก — สาขา / ตรวจสอบ / ผลิต / จัดซื้อ / บัญชี</w:t>
      </w:r>
    </w:p>
    <w:p>
      <w:pPr>
        <w:spacing w:before="900"/>
        <w:jc w:val="center"/>
      </w:pPr>
      <w:r>
        <w:rPr>
          <w:rFonts w:ascii="TH Sarabun New" w:cs="TH Sarabun New" w:eastAsia="TH Sarabun New" w:hAnsi="TH Sarabun New"/>
          <w:color w:val="9CA3AF"/>
          <w:sz w:val="26"/>
          <w:szCs w:val="26"/>
        </w:rPr>
        <w:t xml:space="preserve">จัดทำโดย ดร.วรรณ (ดร.อภิวรรณ์ ดำแสงสวัสดิ์)  |  ปรับปรุง 14 สิงหาคม 2026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การเข้าสู่ระบบ (ทุกแผนก)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พนักงานสาขา: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เปิดลิงก์แอปสาขา เลือก ‘รหัสสาขา (USER)’ ของตนเอง (เช่น BR004) ใส่รหัสผ่าน 6 หลัก แล้วกด Enter หรือปุ่มเข้าสู่ระบบ (กดครั้งเดียว)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ฝ่ายอื่น ๆ: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เปิดลิงก์แอปของฝ่าย เลือกแผนกของตน ใส่รหัสผ่าน แล้วเข้าสู่ระบบ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ถ้าใส่รหัสผิด ระบบจะแจ้งเตือน ให้ลองใหม่ หากลืมรหัสให้ติดต่อผู้ดูแลระบบ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1. แผนกสาขา (ระบบบันทึกข้อมูลสาขา)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มี 3 เมนู: บันทึกรายการขาย, บันทึกสต๊อก, บันทึกเบิกเงินสดย่อย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1.1 บันทึกรายการขาย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เลือกวันที่ที่จะบันทึก (ถ้าเคยบันทึกวันนั้นแล้ว ระบบจะดึงข้อมูลเดิมมาให้แก้ไข/แนบสลิป/ลบได้)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กรอกยอดเงินสด และเงินโอน พร้อมแนบสลิปการโอน (ได้สูงสุด 3 รูป)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กรอกเลขคูปอง (ถ้ามี) บรรทัดละ 1 เลข ระบบจะตรวจและคำนวณเงินคูปองให้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กรอกจำนวนบรรจุภัณฑ์ที่ขายได้ (หน้าร้าน + Delivery)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ส่วนตีแป้ง: กรอกไข่ที่ใช้ และ แป้งสำเร็จรูป/ส่วนผสม (ถุงใหญ่/ถุงเล็ก)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color w:val="B91C1C"/>
          <w:sz w:val="30"/>
          <w:szCs w:val="30"/>
        </w:rPr>
        <w:t xml:space="preserve">สำคัญ: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จำนวน ‘แป้งสำเร็จรูป’ ต้องเท่ากับ ‘ส่วนผสม’ ทั้งถุงใหญ่และถุงเล็ก ถ้าไม่เท่ากันต้องกรอกเหตุผลในช่องที่ระบบเปิดให้ มิฉะนั้นจะบันทึกไม่ได้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กรอกขนมไข่คงเหลือ แล้วกดบันทึก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1.2 บันทึกสต๊อก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เลือกวันที่ (ถ้าวันนั้นบันทึกไปแล้ว ระบบจะแสดงข้อมูลเดิมแบบดูอย่างเดียว ให้ไปแก้ที่แท็บ ‘รายการที่บันทึกไว้’)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กรอกยอดบรรจุภัณฑ์คงเหลือ (นับหลังปิดร้าน) รวมถึง ถ้วยดิป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กรอกวัตถุดิบคงเหลือ และแนบรูป ‘เนยที่แกะแล้ว’ ได้สูงสุด 3 รูป แล้วกดบันทึก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1.3 บันทึกเบิกเงินสดย่อย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เลือกสาขา (หรือใส่รหัสสาขาของตน) เลือกชื่อพนักงาน กรอกรายการที่ขอเบิก แนบหลักฐาน แล้วส่งคำขอ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2. ฝ่ายตรวจสอบ (Audit)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มีเมนูเดียว: ตรวจนับสต๊อกบรรจุภัณฑ์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เลือกสาขาที่ตรวจ, วันที่ (ระบบขึ้นให้ แต่แก้ได้) และเวลา (แก้ได้)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เลือกชื่อผู้ตรวจสอบจากรายชื่อในระบบ (ถ้าไม่มีชื่อผู้ตรวจสอบในระบบจะบันทึกไม่ได้)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กรอกจำนวนที่นับได้จริงของแต่ละรายการ (รวมถ้วยดิป) แล้วกดบันทึก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ระบบจะเทียบกับยอดที่สาขาบันทึก และแสดงเฉพาะรายการที่ไม่ตรงกัน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3. ฝ่ายผลิต (Production)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บันทึกการผลิตแป้งสำเร็จ 2 แท็บ: บันทึก Batch และ ประวัติการผลิต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กรอกข้อมูล Batch (วันที่ผลิต ผู้บันทึก) และผลผลิต (แป้งสำเร็จรูป/ส่วนผสม ถุงใหญ่-เล็ก)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วัตถุดิบที่ใช้ (แป้ง/น้ำตาล/เกลือ)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ระบบคำนวณให้อัตโนมัติจากยอดผลผลิต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ตามสูตรโรงงาน ให้ตรวจดูตัวเลขว่าถูกต้องก่อนกดบันทึก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ดูสูตรได้ที่ปุ่ม ‘ดูสูตรการคำนวณ’ ในหน้าเดียวกัน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4. ฝ่ายจัดซื้อ (Purchase)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มี 4 เมนู: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4.1 ชื่อวัตถุดิบและบรรจุภัณฑ์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เพิ่ม/แก้ไข/ลบ รายการวัตถุดิบและบรรจุภัณฑ์ รหัสระบบสร้างให้อัตโนมัติ กรอกประเภทการซื้อ ชื่อ และ ‘ยอดขั้นต่ำ (Min)’ ไว้เตือนเวลาสั่งซื้อ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4.2 บันทึกการจัดซื้อ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เลือกวัตถุดิบที่ซื้อ กรอกจำนวน/ราคา และ ‘ยอดเงินซื้อ (รวม VAT)’ แล้วบันทึก แก้ไข/ลบใบสั่งซื้อได้ในส่วนด้านล่าง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4.3 เบิกของเข้าสาขา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เลือกสาขาปลายทาง เลือกชื่อวัตถุดิบ/บรรจุภัณฑ์ (รวมแป้งสำเร็จรูป/ส่วนผสม) กรอกจำนวนและต้นทุน/หน่วย แล้วบันทึก แก้ไข/ลบได้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4.4 รายงานสต๊อกคงเหลือ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เลือกสาขา + วันที่ เพื่อดูรายการที่เบิกส่งให้สาขา และดาวน์โหลด PDF แนบส่งสาขาได้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แสดงยอดคงเหลือทุกรายการพร้อมยอดขั้นต่ำ (Min) </w:t>
      </w:r>
      <w:r>
        <w:rPr>
          <w:rFonts w:ascii="TH Sarabun New" w:cs="TH Sarabun New" w:eastAsia="TH Sarabun New" w:hAnsi="TH Sarabun New"/>
          <w:b/>
          <w:bCs/>
          <w:color w:val="B91C1C"/>
          <w:sz w:val="30"/>
          <w:szCs w:val="30"/>
        </w:rPr>
        <w:t xml:space="preserve">รายการที่ถึงจุดสั่งซื้อจะเตือนเป็นสีแดงทั้งบรรทัด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 ดาวน์โหลดยอดคงเหลือเป็น PDF ได้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5. ฝ่ายบัญชี (Accounting) — ทำหน้าที่ HR ด้วย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มี 5 เมนู: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Master Data: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ดู/จัดการ สาขา และ สินค้าสำเร็จรูป (Products)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HR (งานบุคคล):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จัดการพนักงาน เงินเดือน และงานบุคคลทั้งหมด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การเงินและบัญชี: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บัญชีธนาคาร, เงินเข้า-เงินออก, ค่าใช้จ่ายสาขา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Marketing &amp; Sales Reconcile: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บันทึกยอดขายการตลาด และ Reconcile เทียบยอด 3 ฝ่าย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เงินสดย่อย: </w:t>
      </w: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อนุมัติ/โอน และดูรายงานเงินสดย่อยของทุกสาขา</w:t>
      </w:r>
    </w:p>
    <w:p>
      <w:pPr>
        <w:pStyle w:val="Heading1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B45309"/>
          <w:sz w:val="40"/>
          <w:szCs w:val="40"/>
        </w:rPr>
        <w:t xml:space="preserve">6. ผู้บริหาร (แอปหลัก)</w:t>
      </w:r>
    </w:p>
    <w:p>
      <w:pPr>
        <w:spacing w:after="120" w:before="0" w:line="276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แอปฝ่ายบริหารเป็นแบบ ‘ดูอย่างเดียว’ ดูรายงานของทุกฝ่ายได้ (ขาย สต๊อก ผลิต จัดซื้อ การเงิน บุคคล ฯลฯ) แต่ไม่สามารถเพิ่ม/แก้ไข/ลบ ได้ พร้อมเมนู Dashboard และ Export Data สำหรับดูและดาวน์โหลดข้อมูล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2026-08-14T02:01:34.315Z</dcterms:created>
  <dcterms:modified xsi:type="dcterms:W3CDTF">2026-08-14T02:01:34.315Z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