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m:oMathPara>
        <m:oMathParaPr>
          <m:jc m:val="center"/>
        </m:oMathParaPr>
        <m:oMath>
          <m:r>
            <m:t>n</m:t>
          </m:r>
          <m:r>
            <m:t>=</m:t>
          </m:r>
          <m:r>
            <m:t>10</m:t>
          </m:r>
        </m:oMath>
      </m:oMathPara>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1.7041, df = 18, p-value = 0.1056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-0.4214324  4.0414324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1.7041</m:t>
          </m:r>
        </m:oMath>
      </m:oMathPara>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&lt;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the same. So there is NOT a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5.6405</w:t>
      </w:r>
      <w:r>
        <w:rPr>
          <w:rStyle w:val="NormalTok"/>
        </w:rPr>
        <w:t xml:space="preserve">)</w:t>
      </w:r>
      <w:r>
        <w:br w:type="textWrapping"/>
      </w:r>
      <w:r>
        <w:rPr>
          <w:rStyle w:val="NormalTok"/>
        </w:rPr>
        <w:t xml:space="preserve">CIL =</w:t>
      </w:r>
      <w:r>
        <w:rPr>
          <w:rStyle w:val="StringTok"/>
        </w:rPr>
        <w:t xml:space="preserve"> </w:t>
      </w:r>
      <w:r>
        <w:rPr>
          <w:rStyle w:val="OperatorTok"/>
        </w:rPr>
        <w:t xml:space="preserve">-</w:t>
      </w:r>
      <w:r>
        <w:rPr>
          <w:rStyle w:val="FloatTok"/>
        </w:rPr>
        <w:t xml:space="preserve">1.55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3.36</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OperatorTok"/>
        </w:rPr>
        <w:t xml:space="preserve">-</w:t>
      </w:r>
      <w:r>
        <w:rPr>
          <w:rStyle w:val="FloatTok"/>
        </w:rPr>
        <w:t xml:space="preserve">1.55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3.36</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0.4214324</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4.041432</m:t>
          </m:r>
        </m:oMath>
      </m:oMathPara>
    </w:p>
    <w:p>
      <w:pPr>
        <w:pStyle w:val="FirstParagraph"/>
      </w:pPr>
      <m:oMathPara>
        <m:oMathParaPr>
          <m:jc m:val="center"/>
        </m:oMathParaPr>
        <m:oMath>
          <m:r>
            <m:t>−</m:t>
          </m:r>
          <m:r>
            <m:t>0.4214324</m:t>
          </m:r>
          <m:r>
            <m:t>≤</m:t>
          </m:r>
          <m:r>
            <m:t>μ</m:t>
          </m:r>
          <m:r>
            <m:t>≤</m:t>
          </m:r>
          <m:r>
            <m:t>4.041432</m:t>
          </m:r>
        </m:oMath>
      </m:oMathPara>
    </w:p>
    <w:p>
      <w:pPr>
        <w:pStyle w:val="FirstParagraph"/>
      </w:pPr>
      <w:r>
        <w:t xml:space="preserve">Intepretation:</w:t>
      </w:r>
      <w:r>
        <w:t xml:space="preserve"> </w:t>
      </w:r>
      <w:r>
        <w:t xml:space="preserve">The 95% CI for these two samples are (-0.4214324, 4.041432).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conduct a cohort study. Make sure each individual in two groups are comparable. The possible bias in this study should be avoided is that 1) we should have sufficient sample size. Greater sample size can better represent the population. If the sample size is too small, the result might be inaccurate; 2) make sure there is no missing values.</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SourceCode"/>
      </w:pPr>
      <w:r>
        <w:rPr>
          <w:rStyle w:val="NormalTok"/>
        </w:rPr>
        <w:t xml:space="preserve">sample_size &lt;-</w:t>
      </w:r>
      <w:r>
        <w:rPr>
          <w:rStyle w:val="StringTok"/>
        </w:rPr>
        <w:t xml:space="preserve"> </w:t>
      </w:r>
      <w:r>
        <w:rPr>
          <w:rStyle w:val="ControlFlowTok"/>
        </w:rPr>
        <w:t xml:space="preserve">function</w:t>
      </w:r>
      <w:r>
        <w:rPr>
          <w:rStyle w:val="NormalTok"/>
        </w:rPr>
        <w:t xml:space="preserve">(power, alpha, x1, x2, sigma1, sigma2) {</w:t>
      </w:r>
      <w:r>
        <w:br w:type="textWrapping"/>
      </w:r>
      <w:r>
        <w:br w:type="textWrapping"/>
      </w:r>
      <w:r>
        <w:rPr>
          <w:rStyle w:val="NormalTok"/>
        </w:rPr>
        <w:t xml:space="preserve">  z_power &lt;-</w:t>
      </w:r>
      <w:r>
        <w:rPr>
          <w:rStyle w:val="StringTok"/>
        </w:rPr>
        <w:t xml:space="preserve"> </w:t>
      </w:r>
      <w:r>
        <w:rPr>
          <w:rStyle w:val="KeywordTok"/>
        </w:rPr>
        <w:t xml:space="preserve">qnorm</w:t>
      </w:r>
      <w:r>
        <w:rPr>
          <w:rStyle w:val="NormalTok"/>
        </w:rPr>
        <w:t xml:space="preserve">(power)</w:t>
      </w:r>
      <w:r>
        <w:br w:type="textWrapping"/>
      </w:r>
      <w:r>
        <w:rPr>
          <w:rStyle w:val="NormalTok"/>
        </w:rPr>
        <w:t xml:space="preserve">  z_alpha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z_combine_square &lt;-</w:t>
      </w:r>
      <w:r>
        <w:rPr>
          <w:rStyle w:val="StringTok"/>
        </w:rPr>
        <w:t xml:space="preserve"> </w:t>
      </w:r>
      <w:r>
        <w:rPr>
          <w:rStyle w:val="NormalTok"/>
        </w:rPr>
        <w:t xml:space="preserve">(z_power </w:t>
      </w:r>
      <w:r>
        <w:rPr>
          <w:rStyle w:val="OperatorTok"/>
        </w:rPr>
        <w:t xml:space="preserve">+</w:t>
      </w:r>
      <w:r>
        <w:rPr>
          <w:rStyle w:val="StringTok"/>
        </w:rPr>
        <w:t xml:space="preserve"> </w:t>
      </w:r>
      <w:r>
        <w:rPr>
          <w:rStyle w:val="NormalTok"/>
        </w:rPr>
        <w:t xml:space="preserve">z_alpha)</w:t>
      </w:r>
      <w:r>
        <w:rPr>
          <w:rStyle w:val="OperatorTok"/>
        </w:rPr>
        <w:t xml:space="preserve">^</w:t>
      </w:r>
      <w:r>
        <w:rPr>
          <w:rStyle w:val="DecValTok"/>
        </w:rPr>
        <w:t xml:space="preserve">2</w:t>
      </w:r>
      <w:r>
        <w:br w:type="textWrapping"/>
      </w:r>
      <w:r>
        <w:rPr>
          <w:rStyle w:val="NormalTok"/>
        </w:rPr>
        <w:t xml:space="preserve">  diff &lt;-</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  diff_square &lt;-</w:t>
      </w:r>
      <w:r>
        <w:rPr>
          <w:rStyle w:val="StringTok"/>
        </w:rPr>
        <w:t xml:space="preserve"> </w:t>
      </w:r>
      <w:r>
        <w:rPr>
          <w:rStyle w:val="NormalTok"/>
        </w:rPr>
        <w:t xml:space="preserve">diff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sigma1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(z_combine_square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diff_square)</w:t>
      </w:r>
      <w:r>
        <w:br w:type="textWrapping"/>
      </w:r>
      <w:r>
        <w:rPr>
          <w:rStyle w:val="NormalTok"/>
        </w:rPr>
        <w:t xml:space="preserve">  </w:t>
      </w:r>
      <w:r>
        <w:br w:type="textWrapping"/>
      </w:r>
      <w:r>
        <w:rPr>
          <w:rStyle w:val="NormalTok"/>
        </w:rPr>
        <w:t xml:space="preserve"> }</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38.85881</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29.02692</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45.89943</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35.15176</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35</w:t>
            </w:r>
          </w:p>
        </w:tc>
        <w:tc>
          <w:p>
            <w:pPr>
              <w:pStyle w:val="Compact"/>
              <w:jc w:val="left"/>
            </w:pPr>
            <w:r>
              <w:t xml:space="preserve">46</w:t>
            </w:r>
          </w:p>
        </w:tc>
      </w:tr>
      <w:tr>
        <w:tc>
          <w:p>
            <w:pPr>
              <w:pStyle w:val="Compact"/>
              <w:jc w:val="left"/>
            </w:pPr>
            <w:r>
              <w:t xml:space="preserve">0.05</w:t>
            </w:r>
          </w:p>
        </w:tc>
        <w:tc>
          <w:p>
            <w:pPr>
              <w:pStyle w:val="Compact"/>
              <w:jc w:val="left"/>
            </w:pPr>
            <w:r>
              <w:t xml:space="preserve">30</w:t>
            </w:r>
          </w:p>
        </w:tc>
        <w:tc>
          <w:p>
            <w:pPr>
              <w:pStyle w:val="Compact"/>
              <w:jc w:val="left"/>
            </w:pPr>
            <w:r>
              <w:t xml:space="preserve">39</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c>
          <w:tcPr>
            <w:tcBorders>
              <w:bottom w:val="single"/>
            </w:tcBorders>
            <w:vAlign w:val="bottom"/>
          </w:tcPr>
          <w:p>
            <w:pPr>
              <w:pStyle w:val="Compact"/>
              <w:jc w:val="left"/>
            </w:pPr>
            <w:r>
              <w:t xml:space="preserve">median</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c>
          <w:p>
            <w:pPr>
              <w:pStyle w:val="Compact"/>
              <w:jc w:val="left"/>
            </w:pPr>
            <w:r>
              <w:t xml:space="preserve">40</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c>
          <w:p>
            <w:pPr>
              <w:pStyle w:val="Compact"/>
              <w:jc w:val="left"/>
            </w:pPr>
            <w:r>
              <w:t xml:space="preserve">32</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c>
          <w:p>
            <w:pPr>
              <w:pStyle w:val="Compact"/>
              <w:jc w:val="left"/>
            </w:pPr>
            <w:r>
              <w:t xml:space="preserve">22</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sSub>
            <m:e>
              <m:r>
                <m:t>H</m:t>
              </m:r>
            </m:e>
            <m:sub>
              <m:r>
                <m:t>0</m:t>
              </m:r>
            </m:sub>
          </m:sSub>
          <m:r>
            <m:t>:</m:t>
          </m:r>
          <m:r>
            <m:t> </m:t>
          </m:r>
          <m:sSub>
            <m:e>
              <m:r>
                <m:t>μ</m:t>
              </m:r>
            </m:e>
            <m:sub>
              <m:r>
                <m:t>1</m:t>
              </m:r>
            </m:sub>
          </m:sSub>
          <m:r>
            <m:t>=</m:t>
          </m:r>
          <m:sSub>
            <m:e>
              <m:r>
                <m:t>μ</m:t>
              </m:r>
            </m:e>
            <m:sub>
              <m:r>
                <m:t>2</m:t>
              </m:r>
            </m:sub>
          </m:sSub>
          <m:r>
            <m:t>=</m:t>
          </m:r>
          <m:sSub>
            <m:e>
              <m:r>
                <m:t>μ</m:t>
              </m:r>
            </m:e>
            <m:sub>
              <m:r>
                <m:t>3</m:t>
              </m:r>
            </m:sub>
          </m:sSub>
          <m:r>
            <m:t>=</m:t>
          </m:r>
          <m:r>
            <m:t> </m:t>
          </m:r>
          <m:r>
            <m:t>.</m:t>
          </m:r>
          <m:r>
            <m:t>.</m:t>
          </m:r>
          <m:r>
            <m:t>.</m:t>
          </m:r>
          <m:r>
            <m:t> </m:t>
          </m:r>
          <m:r>
            <m:t>=</m:t>
          </m:r>
          <m:sSub>
            <m:e>
              <m:r>
                <m:t>μ</m:t>
              </m:r>
            </m:e>
            <m:sub>
              <m:r>
                <m:t>k</m:t>
              </m:r>
            </m:sub>
          </m:sSub>
        </m:oMath>
      </m:oMathPara>
    </w:p>
    <w:p>
      <w:pPr>
        <w:pStyle w:val="FirstParagraph"/>
      </w:pPr>
      <m:oMathPara>
        <m:oMathParaPr>
          <m:jc m:val="center"/>
        </m:oMathParaPr>
        <m:oMath>
          <m:sSub>
            <m:e>
              <m:r>
                <m:t>H</m:t>
              </m:r>
            </m:e>
            <m:sub>
              <m:r>
                <m:t>1</m:t>
              </m:r>
            </m:sub>
          </m:sSub>
          <m:r>
            <m:t>:</m:t>
          </m:r>
          <m:r>
            <m:t> </m:t>
          </m:r>
          <m:r>
            <m:t>a</m:t>
          </m:r>
          <m:r>
            <m:t>t</m:t>
          </m:r>
          <m:r>
            <m:t> </m:t>
          </m:r>
          <m:r>
            <m:t>l</m:t>
          </m:r>
          <m:r>
            <m:t>e</m:t>
          </m:r>
          <m:r>
            <m:t>a</m:t>
          </m:r>
          <m:r>
            <m:t>s</m:t>
          </m:r>
          <m:r>
            <m:t>t</m:t>
          </m:r>
          <m:r>
            <m:t> </m:t>
          </m:r>
          <m:r>
            <m:t>t</m:t>
          </m:r>
          <m:r>
            <m:t>w</m:t>
          </m:r>
          <m:r>
            <m:t>o</m:t>
          </m:r>
          <m:r>
            <m:t> </m:t>
          </m:r>
          <m:r>
            <m:t>m</m:t>
          </m:r>
          <m:r>
            <m:t>e</m:t>
          </m:r>
          <m:r>
            <m:t>a</m:t>
          </m:r>
          <m:r>
            <m:t>n</m:t>
          </m:r>
          <m:r>
            <m:t>s</m:t>
          </m:r>
          <m:r>
            <m:t> </m:t>
          </m:r>
          <m:r>
            <m:t>a</m:t>
          </m:r>
          <m:r>
            <m:t>r</m:t>
          </m:r>
          <m:r>
            <m:t>e</m:t>
          </m:r>
          <m:r>
            <m:t> </m:t>
          </m:r>
          <m:r>
            <m:t>n</m:t>
          </m:r>
          <m:r>
            <m:t>o</m:t>
          </m:r>
          <m:r>
            <m:t>t</m:t>
          </m:r>
          <m:r>
            <m:t> </m:t>
          </m:r>
          <m:r>
            <m:t>e</m:t>
          </m:r>
          <m:r>
            <m:t>q</m:t>
          </m:r>
          <m:r>
            <m:t>u</m:t>
          </m:r>
          <m:r>
            <m:t>a</m:t>
          </m:r>
          <m:r>
            <m:t>l</m:t>
          </m:r>
        </m:oMath>
      </m:oMathPara>
    </w:p>
    <w:p>
      <w:pPr>
        <w:pStyle w:val="FirstParagraph"/>
      </w:pPr>
      <m:oMathPara>
        <m:oMathParaPr>
          <m:jc m:val="center"/>
        </m:oMathParaPr>
        <m:oMath>
          <m:r>
            <m:t>F</m:t>
          </m:r>
          <m:r>
            <m:t>=</m:t>
          </m:r>
          <m:f>
            <m:fPr>
              <m:type m:val="bar"/>
            </m:fPr>
            <m:num>
              <m:r>
                <m:t>B</m:t>
              </m:r>
              <m:r>
                <m:t>e</m:t>
              </m:r>
              <m:r>
                <m:t>t</m:t>
              </m:r>
              <m:r>
                <m:t>w</m:t>
              </m:r>
              <m:r>
                <m:t>e</m:t>
              </m:r>
              <m:r>
                <m:t>e</m:t>
              </m:r>
              <m:r>
                <m:t>n</m:t>
              </m:r>
              <m:r>
                <m:t> </m:t>
              </m:r>
              <m:r>
                <m:t>S</m:t>
              </m:r>
              <m:r>
                <m:t>S</m:t>
              </m:r>
              <m:r>
                <m:t>/</m:t>
              </m:r>
              <m:r>
                <m:t>(</m:t>
              </m:r>
              <m:r>
                <m:t>k</m:t>
              </m:r>
              <m:r>
                <m:t>−</m:t>
              </m:r>
              <m:r>
                <m:t>1</m:t>
              </m:r>
              <m:r>
                <m:t>)</m:t>
              </m:r>
            </m:num>
            <m:den>
              <m:r>
                <m:t>W</m:t>
              </m:r>
              <m:r>
                <m:t>i</m:t>
              </m:r>
              <m:r>
                <m:t>t</m:t>
              </m:r>
              <m:r>
                <m:t>h</m:t>
              </m:r>
              <m:r>
                <m:t> </m:t>
              </m:r>
              <m:r>
                <m:t>S</m:t>
              </m:r>
              <m:r>
                <m:t>S</m:t>
              </m:r>
              <m:r>
                <m:t>/</m:t>
              </m:r>
              <m:r>
                <m:t>(</m:t>
              </m:r>
              <m:r>
                <m:t>n</m:t>
              </m:r>
              <m:r>
                <m:t>−</m:t>
              </m:r>
              <m:r>
                <m:t>k</m:t>
              </m:r>
              <m:r>
                <m:t>)</m:t>
              </m:r>
            </m:den>
          </m:f>
          <m:r>
            <m:t>∼</m:t>
          </m:r>
          <m:sSub>
            <m:e>
              <m:r>
                <m:t>F</m:t>
              </m:r>
            </m:e>
            <m:sub>
              <m:r>
                <m:t>k</m:t>
              </m:r>
              <m:r>
                <m:t>−</m:t>
              </m:r>
              <m:r>
                <m:t>1</m:t>
              </m:r>
              <m:r>
                <m:t>,</m:t>
              </m:r>
              <m:r>
                <m:t>n</m:t>
              </m:r>
              <m:r>
                <m:t>−</m:t>
              </m:r>
              <m:r>
                <m:t>k</m:t>
              </m:r>
            </m:sub>
          </m:sSub>
          <m:r>
            <m:t> </m:t>
          </m:r>
          <m:r>
            <m:t>d</m:t>
          </m:r>
          <m:r>
            <m:t>i</m:t>
          </m:r>
          <m:r>
            <m:t>s</m:t>
          </m:r>
          <m:r>
            <m:t>t</m:t>
          </m:r>
          <m:r>
            <m:t>r</m:t>
          </m:r>
          <m:r>
            <m:t>i</m:t>
          </m:r>
          <m:r>
            <m:t>b</m:t>
          </m:r>
          <m:r>
            <m:t>u</m:t>
          </m:r>
          <m:r>
            <m:t>t</m:t>
          </m:r>
          <m:r>
            <m:t>i</m:t>
          </m:r>
          <m:r>
            <m:t>o</m:t>
          </m:r>
          <m:r>
            <m:t>n</m:t>
          </m:r>
          <m:r>
            <m:t> </m:t>
          </m:r>
          <m:r>
            <m:t>u</m:t>
          </m:r>
          <m:r>
            <m:t>n</m:t>
          </m:r>
          <m:r>
            <m:t>d</m:t>
          </m:r>
          <m:r>
            <m:t>e</m:t>
          </m:r>
          <m:r>
            <m:t>r</m:t>
          </m:r>
          <m:r>
            <m:t> </m:t>
          </m:r>
          <m:sSub>
            <m:e>
              <m:r>
                <m:t>H</m:t>
              </m:r>
            </m:e>
            <m:sub>
              <m:r>
                <m:t>0</m:t>
              </m:r>
            </m:sub>
          </m:sSub>
        </m:oMath>
      </m:oMathPara>
    </w:p>
    <w:p>
      <w:pPr>
        <w:pStyle w:val="FirstParagraph"/>
      </w:pPr>
      <m:oMathPara>
        <m:oMathParaPr>
          <m:jc m:val="center"/>
        </m:oMathParaPr>
        <m:oMath>
          <m:r>
            <m:t>F</m:t>
          </m:r>
          <m:r>
            <m:t>=</m:t>
          </m:r>
          <m:r>
            <m:t>19.28</m:t>
          </m:r>
        </m:oMath>
      </m:oMathPara>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m:oMathPara>
        <m:oMathParaPr>
          <m:jc m:val="center"/>
        </m:oMathParaPr>
        <m:oMath>
          <m:sSub>
            <m:e>
              <m:r>
                <m:t>F</m:t>
              </m:r>
            </m:e>
            <m:sub>
              <m:r>
                <m:t>k</m:t>
              </m:r>
              <m:r>
                <m:t>−</m:t>
              </m:r>
              <m:r>
                <m:t>1</m:t>
              </m:r>
              <m:r>
                <m:t>,</m:t>
              </m:r>
              <m:r>
                <m:t>n</m:t>
              </m:r>
              <m:r>
                <m:t>−</m:t>
              </m:r>
              <m:r>
                <m:t>k</m:t>
              </m:r>
              <m:r>
                <m:t>,</m:t>
              </m:r>
              <m:r>
                <m:t>1</m:t>
              </m:r>
              <m:r>
                <m:t>−</m:t>
              </m:r>
              <m:r>
                <m:t>α</m:t>
              </m:r>
            </m:sub>
          </m:sSub>
          <m:r>
            <m:t>=</m:t>
          </m:r>
          <m:r>
            <m:t>5.719022</m:t>
          </m:r>
        </m:oMath>
      </m:oMathPara>
    </w:p>
    <w:p>
      <w:pPr>
        <w:pStyle w:val="FirstParagraph"/>
      </w:pPr>
      <m:oMathPara>
        <m:oMathParaPr>
          <m:jc m:val="center"/>
        </m:oMathParaPr>
        <m:oMath>
          <m:r>
            <m:t>F</m:t>
          </m:r>
          <m:r>
            <m:t>&gt;</m:t>
          </m:r>
          <m:sSub>
            <m:e>
              <m:r>
                <m:t>F</m:t>
              </m:r>
            </m:e>
            <m:sub>
              <m:r>
                <m:t>k</m:t>
              </m:r>
              <m:r>
                <m:t>−</m:t>
              </m:r>
              <m:r>
                <m:t>1</m:t>
              </m:r>
              <m:r>
                <m:t>,</m:t>
              </m:r>
              <m:r>
                <m:t>n</m:t>
              </m:r>
              <m:r>
                <m:t>−</m:t>
              </m:r>
              <m:r>
                <m:t>k</m:t>
              </m:r>
              <m:r>
                <m:t>,</m:t>
              </m:r>
              <m:r>
                <m:t>1</m:t>
              </m:r>
              <m:r>
                <m:t>−</m:t>
              </m:r>
              <m:r>
                <m:t>α</m:t>
              </m:r>
            </m:sub>
          </m:sSub>
          <m:r>
            <m:t>,</m:t>
          </m:r>
          <m:r>
            <m:t> </m:t>
          </m:r>
          <m:r>
            <m:t>r</m:t>
          </m:r>
          <m:r>
            <m:t>e</m:t>
          </m:r>
          <m:r>
            <m:t>j</m:t>
          </m:r>
          <m:r>
            <m:t>e</m:t>
          </m:r>
          <m:r>
            <m:t>c</m:t>
          </m:r>
          <m:r>
            <m:t>t</m:t>
          </m:r>
          <m:r>
            <m:t> </m:t>
          </m:r>
          <m:sSub>
            <m:e>
              <m:r>
                <m:t>H</m:t>
              </m:r>
            </m:e>
            <m:sub>
              <m:r>
                <m:t>0</m:t>
              </m:r>
            </m:sub>
          </m:sSub>
        </m:oMath>
      </m:oMathPara>
    </w:p>
    <w:p>
      <w:pPr>
        <w:pStyle w:val="FirstParagraph"/>
      </w:pPr>
      <w:r>
        <w:t xml:space="preserve">## 3. Based on your response in part 2,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means between below group and average group are NOT significantly different. Means between average group and above group, below group and above group are significantly different.</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ucb_women =</w:t>
      </w:r>
      <w:r>
        <w:rPr>
          <w:rStyle w:val="StringTok"/>
        </w:rPr>
        <w:t xml:space="preserve"> </w:t>
      </w:r>
      <w:r>
        <w:rPr>
          <w:rStyle w:val="NormalTok"/>
        </w:rPr>
        <w:t xml:space="preserve">ucb_ad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ucb_men =</w:t>
      </w:r>
      <w:r>
        <w:rPr>
          <w:rStyle w:val="StringTok"/>
        </w:rPr>
        <w:t xml:space="preserve"> </w:t>
      </w:r>
      <w:r>
        <w:rPr>
          <w:rStyle w:val="NormalTok"/>
        </w:rPr>
        <w:t xml:space="preserve">ucb_ad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ucb_admitted_women =</w:t>
      </w:r>
      <w:r>
        <w:rPr>
          <w:rStyle w:val="StringTok"/>
        </w:rPr>
        <w:t xml:space="preserve"> </w:t>
      </w:r>
      <w:r>
        <w:rPr>
          <w:rStyle w:val="NormalTok"/>
        </w:rPr>
        <w:t xml:space="preserve">ucb_women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rPr>
          <w:rStyle w:val="NormalTok"/>
        </w:rPr>
        <w:t xml:space="preserve">ucb_admitted_men =</w:t>
      </w:r>
      <w:r>
        <w:rPr>
          <w:rStyle w:val="StringTok"/>
        </w:rPr>
        <w:t xml:space="preserve"> </w:t>
      </w:r>
      <w:r>
        <w:rPr>
          <w:rStyle w:val="NormalTok"/>
        </w:rPr>
        <w:t xml:space="preserve">ucb_men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w:t>
      </w:r>
      <w:r>
        <w:br w:type="textWrapping"/>
      </w:r>
      <w:r>
        <w:br w:type="textWrapping"/>
      </w:r>
      <w:r>
        <w:rPr>
          <w:rStyle w:val="NormalTok"/>
        </w:rPr>
        <w:t xml:space="preserve">X_men =</w:t>
      </w:r>
      <w:r>
        <w:rPr>
          <w:rStyle w:val="StringTok"/>
        </w:rPr>
        <w:t xml:space="preserve"> </w:t>
      </w:r>
      <w:r>
        <w:rPr>
          <w:rStyle w:val="KeywordTok"/>
        </w:rPr>
        <w:t xml:space="preserve">sum</w:t>
      </w:r>
      <w:r>
        <w:rPr>
          <w:rStyle w:val="NormalTok"/>
        </w:rPr>
        <w:t xml:space="preserve">(ucb_admitted_men</w:t>
      </w:r>
      <w:r>
        <w:rPr>
          <w:rStyle w:val="OperatorTok"/>
        </w:rPr>
        <w:t xml:space="preserve">$</w:t>
      </w:r>
      <w:r>
        <w:rPr>
          <w:rStyle w:val="NormalTok"/>
        </w:rPr>
        <w:t xml:space="preserve">freq)</w:t>
      </w:r>
      <w:r>
        <w:br w:type="textWrapping"/>
      </w:r>
      <w:r>
        <w:rPr>
          <w:rStyle w:val="NormalTok"/>
        </w:rPr>
        <w:t xml:space="preserve">X_women =</w:t>
      </w:r>
      <w:r>
        <w:rPr>
          <w:rStyle w:val="StringTok"/>
        </w:rPr>
        <w:t xml:space="preserve"> </w:t>
      </w:r>
      <w:r>
        <w:rPr>
          <w:rStyle w:val="KeywordTok"/>
        </w:rPr>
        <w:t xml:space="preserve">sum</w:t>
      </w:r>
      <w:r>
        <w:rPr>
          <w:rStyle w:val="NormalTok"/>
        </w:rPr>
        <w:t xml:space="preserve">(ucb_admitted_women</w:t>
      </w:r>
      <w:r>
        <w:rPr>
          <w:rStyle w:val="OperatorTok"/>
        </w:rPr>
        <w:t xml:space="preserve">$</w:t>
      </w:r>
      <w:r>
        <w:rPr>
          <w:rStyle w:val="NormalTok"/>
        </w:rPr>
        <w:t xml:space="preserve">freq) </w:t>
      </w:r>
      <w:r>
        <w:br w:type="textWrapping"/>
      </w:r>
      <w:r>
        <w:br w:type="textWrapping"/>
      </w:r>
      <w:r>
        <w:rPr>
          <w:rStyle w:val="NormalTok"/>
        </w:rPr>
        <w:t xml:space="preserve">n_men =</w:t>
      </w:r>
      <w:r>
        <w:rPr>
          <w:rStyle w:val="StringTok"/>
        </w:rPr>
        <w:t xml:space="preserve"> </w:t>
      </w:r>
      <w:r>
        <w:rPr>
          <w:rStyle w:val="KeywordTok"/>
        </w:rPr>
        <w:t xml:space="preserve">sum</w:t>
      </w:r>
      <w:r>
        <w:rPr>
          <w:rStyle w:val="NormalTok"/>
        </w:rPr>
        <w:t xml:space="preserve">(ucb_men</w:t>
      </w:r>
      <w:r>
        <w:rPr>
          <w:rStyle w:val="OperatorTok"/>
        </w:rPr>
        <w:t xml:space="preserve">$</w:t>
      </w:r>
      <w:r>
        <w:rPr>
          <w:rStyle w:val="NormalTok"/>
        </w:rPr>
        <w:t xml:space="preserve">freq)</w:t>
      </w:r>
      <w:r>
        <w:br w:type="textWrapping"/>
      </w:r>
      <w:r>
        <w:rPr>
          <w:rStyle w:val="NormalTok"/>
        </w:rPr>
        <w:t xml:space="preserve">n_women =</w:t>
      </w:r>
      <w:r>
        <w:rPr>
          <w:rStyle w:val="StringTok"/>
        </w:rPr>
        <w:t xml:space="preserve"> </w:t>
      </w:r>
      <w:r>
        <w:rPr>
          <w:rStyle w:val="KeywordTok"/>
        </w:rPr>
        <w:t xml:space="preserve">sum</w:t>
      </w:r>
      <w:r>
        <w:rPr>
          <w:rStyle w:val="NormalTok"/>
        </w:rPr>
        <w:t xml:space="preserve">(ucb_women</w:t>
      </w:r>
      <w:r>
        <w:rPr>
          <w:rStyle w:val="OperatorTok"/>
        </w:rPr>
        <w:t xml:space="preserve">$</w:t>
      </w:r>
      <w:r>
        <w:rPr>
          <w:rStyle w:val="NormalTok"/>
        </w:rPr>
        <w:t xml:space="preserve">freq)</w:t>
      </w:r>
      <w:r>
        <w:br w:type="textWrapping"/>
      </w:r>
      <w:r>
        <w:br w:type="textWrapping"/>
      </w:r>
      <w:r>
        <w:rPr>
          <w:rStyle w:val="NormalTok"/>
        </w:rPr>
        <w:t xml:space="preserve">p_hat_men =</w:t>
      </w:r>
      <w:r>
        <w:rPr>
          <w:rStyle w:val="StringTok"/>
        </w:rPr>
        <w:t xml:space="preserve"> </w:t>
      </w:r>
      <w:r>
        <w:rPr>
          <w:rStyle w:val="NormalTok"/>
        </w:rPr>
        <w:t xml:space="preserve">X_men</w:t>
      </w:r>
      <w:r>
        <w:rPr>
          <w:rStyle w:val="OperatorTok"/>
        </w:rPr>
        <w:t xml:space="preserve">/</w:t>
      </w:r>
      <w:r>
        <w:rPr>
          <w:rStyle w:val="NormalTok"/>
        </w:rPr>
        <w:t xml:space="preserve">n_men </w:t>
      </w:r>
      <w:r>
        <w:br w:type="textWrapping"/>
      </w:r>
      <w:r>
        <w:rPr>
          <w:rStyle w:val="NormalTok"/>
        </w:rPr>
        <w:t xml:space="preserve">p_hat_women =</w:t>
      </w:r>
      <w:r>
        <w:rPr>
          <w:rStyle w:val="StringTok"/>
        </w:rPr>
        <w:t xml:space="preserve"> </w:t>
      </w:r>
      <w:r>
        <w:rPr>
          <w:rStyle w:val="NormalTok"/>
        </w:rPr>
        <w:t xml:space="preserve">X_women</w:t>
      </w:r>
      <w:r>
        <w:rPr>
          <w:rStyle w:val="OperatorTok"/>
        </w:rPr>
        <w:t xml:space="preserve">/</w:t>
      </w:r>
      <w:r>
        <w:rPr>
          <w:rStyle w:val="NormalTok"/>
        </w:rPr>
        <w:t xml:space="preserve">n_women</w:t>
      </w:r>
    </w:p>
    <w:p>
      <w:pPr>
        <w:pStyle w:val="SourceCode"/>
      </w:pPr>
      <w:r>
        <w:rPr>
          <w:rStyle w:val="CommentTok"/>
        </w:rPr>
        <w:t xml:space="preserve"># CI for men</w:t>
      </w:r>
      <w:r>
        <w:br w:type="textWrapping"/>
      </w:r>
      <w:r>
        <w:rPr>
          <w:rStyle w:val="NormalTok"/>
        </w:rPr>
        <w:t xml:space="preserve">CIL_men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 </w:t>
      </w:r>
      <w:r>
        <w:br w:type="textWrapping"/>
      </w:r>
      <w:r>
        <w:rPr>
          <w:rStyle w:val="NormalTok"/>
        </w:rPr>
        <w:t xml:space="preserve">CIR_men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rPr>
          <w:rStyle w:val="CommentTok"/>
        </w:rPr>
        <w:t xml:space="preserve">#CI for women</w:t>
      </w:r>
      <w:r>
        <w:br w:type="textWrapping"/>
      </w:r>
      <w:r>
        <w:rPr>
          <w:rStyle w:val="NormalTok"/>
        </w:rPr>
        <w:t xml:space="preserve">CIL_women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p_hat_women)</w:t>
      </w:r>
      <w:r>
        <w:rPr>
          <w:rStyle w:val="OperatorTok"/>
        </w:rPr>
        <w:t xml:space="preserve">/</w:t>
      </w:r>
      <w:r>
        <w:rPr>
          <w:rStyle w:val="NormalTok"/>
        </w:rPr>
        <w:t xml:space="preserve">n_women))</w:t>
      </w:r>
      <w:r>
        <w:br w:type="textWrapping"/>
      </w:r>
      <w:r>
        <w:rPr>
          <w:rStyle w:val="NormalTok"/>
        </w:rPr>
        <w:t xml:space="preserve">CIR_women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p_hat_women)</w:t>
      </w:r>
      <w:r>
        <w:rPr>
          <w:rStyle w:val="OperatorTok"/>
        </w:rPr>
        <w:t xml:space="preserve">/</w:t>
      </w:r>
      <w:r>
        <w:rPr>
          <w:rStyle w:val="NormalTok"/>
        </w:rPr>
        <w:t xml:space="preserve">n_women))</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male:</w:t>
      </w:r>
    </w:p>
    <w:p>
      <w:pPr>
        <w:pStyle w:val="BodyText"/>
      </w:pPr>
      <m:oMathPara>
        <m:oMathParaPr>
          <m:jc m:val="center"/>
        </m:oMathParaPr>
        <m:oMath>
          <m:groupChr>
            <m:groupChrPr>
              <m:chr m:val="^"/>
              <m:pos m:val="top"/>
              <m:vertJc m:val="bot"/>
            </m:groupChrPr>
            <m:e>
              <m:r>
                <m:t>p</m:t>
              </m:r>
            </m:e>
          </m:groupChr>
          <m:r>
            <m:t>=</m:t>
          </m:r>
          <m:f>
            <m:fPr>
              <m:type m:val="bar"/>
            </m:fPr>
            <m:num>
              <m:r>
                <m:t>1198</m:t>
              </m:r>
            </m:num>
            <m:den>
              <m:r>
                <m:t>2691</m:t>
              </m:r>
            </m:den>
          </m:f>
          <m:r>
            <m:t>=</m:t>
          </m:r>
          <m:r>
            <m:t>0.4451877</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0.4264102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0.4639651</m:t>
          </m:r>
        </m:oMath>
      </m:oMathPara>
    </w:p>
    <w:p>
      <w:pPr>
        <w:pStyle w:val="FirstParagraph"/>
      </w:pPr>
      <w:r>
        <w:t xml:space="preserve">So for male the CI is:</w:t>
      </w:r>
    </w:p>
    <w:p>
      <w:pPr>
        <w:pStyle w:val="BodyText"/>
      </w:pPr>
      <m:oMathPara>
        <m:oMathParaPr>
          <m:jc m:val="center"/>
        </m:oMathParaPr>
        <m:oMath>
          <m:r>
            <m:t>(</m:t>
          </m:r>
          <m:r>
            <m:t>0.4264102</m:t>
          </m:r>
          <m:r>
            <m:t>,</m:t>
          </m:r>
          <m:r>
            <m:t>0.4639651</m:t>
          </m:r>
          <m:r>
            <m:t>)</m:t>
          </m:r>
        </m:oMath>
      </m:oMathPara>
    </w:p>
    <w:p>
      <w:pPr>
        <w:pStyle w:val="FirstParagraph"/>
      </w:pPr>
      <w:r>
        <w:t xml:space="preserve">For female:</w:t>
      </w:r>
    </w:p>
    <w:p>
      <w:pPr>
        <w:pStyle w:val="BodyText"/>
      </w:pPr>
      <m:oMathPara>
        <m:oMathParaPr>
          <m:jc m:val="center"/>
        </m:oMathParaPr>
        <m:oMath>
          <m:groupChr>
            <m:groupChrPr>
              <m:chr m:val="^"/>
              <m:pos m:val="top"/>
              <m:vertJc m:val="bot"/>
            </m:groupChrPr>
            <m:e>
              <m:r>
                <m:t>p</m:t>
              </m:r>
            </m:e>
          </m:groupChr>
          <m:r>
            <m:t>=</m:t>
          </m:r>
          <m:f>
            <m:fPr>
              <m:type m:val="bar"/>
            </m:fPr>
            <m:num>
              <m:r>
                <m:t>557</m:t>
              </m:r>
            </m:num>
            <m:den>
              <m:r>
                <m:t>1835</m:t>
              </m:r>
            </m:den>
          </m:f>
          <m:r>
            <m:t>=</m:t>
          </m:r>
          <m:r>
            <m:t>0.3173789</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0.2825051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0.3245794</m:t>
          </m:r>
        </m:oMath>
      </m:oMathPara>
    </w:p>
    <w:p>
      <w:pPr>
        <w:pStyle w:val="FirstParagraph"/>
      </w:pPr>
      <w:r>
        <w:t xml:space="preserve">So for female the CI is:</w:t>
      </w:r>
    </w:p>
    <w:p>
      <w:pPr>
        <w:pStyle w:val="BodyText"/>
      </w:pPr>
      <m:oMathPara>
        <m:oMathParaPr>
          <m:jc m:val="center"/>
        </m:oMathParaPr>
        <m:oMath>
          <m:r>
            <m:t>(</m:t>
          </m:r>
          <m:r>
            <m:t>0.2825051</m:t>
          </m:r>
          <m:r>
            <m:t>,</m:t>
          </m:r>
          <m:r>
            <m:t>0.3245794</m:t>
          </m:r>
          <m:r>
            <m:t>)</m:t>
          </m:r>
        </m:oMath>
      </m:oMathPara>
    </w:p>
    <w:p>
      <w:pPr>
        <w:pStyle w:val="FirstParagraph"/>
      </w:pPr>
      <w:r>
        <w:t xml:space="preserve">Comment:</w:t>
      </w:r>
      <w:r>
        <w:t xml:space="preserve"> </w:t>
      </w:r>
      <w:r>
        <w:t xml:space="preserve">We are 95% confidence that the true population proportion of men admitted at Berkeley lies between 0.4264102 and 0.4639651, and the true population proportions of women admitted at Berkeley lies between 0.2825051 and 0.3245794.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 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phat1, phat2 are observed proportions of each group</w:t>
      </w:r>
      <w:r>
        <w:br w:type="textWrapping"/>
      </w:r>
      <w:r>
        <w:rPr>
          <w:rStyle w:val="NormalTok"/>
        </w:rPr>
        <w:t xml:space="preserve"> </w:t>
      </w:r>
      <w:r>
        <w:rPr>
          <w:rStyle w:val="CommentTok"/>
        </w:rPr>
        <w:t xml:space="preserve"># n1, n2 are sample sizes of each group</w:t>
      </w:r>
      <w:r>
        <w:br w:type="textWrapping"/>
      </w:r>
      <w:r>
        <w:rPr>
          <w:rStyle w:val="NormalTok"/>
        </w:rPr>
        <w:t xml:space="preserve"> </w:t>
      </w:r>
      <w:r>
        <w:rPr>
          <w:rStyle w:val="CommentTok"/>
        </w:rPr>
        <w:t xml:space="preserve"># x1, x2 are admitted number of each group</w:t>
      </w:r>
      <w:r>
        <w:br w:type="textWrapping"/>
      </w:r>
      <w:r>
        <w:rPr>
          <w:rStyle w:val="NormalTok"/>
        </w:rPr>
        <w:t xml:space="preserve"> </w:t>
      </w:r>
      <w:r>
        <w:rPr>
          <w:rStyle w:val="CommentTok"/>
        </w:rPr>
        <w:t xml:space="preserve"># phat is the weighted average of the two sample proportions</w:t>
      </w:r>
      <w:r>
        <w:br w:type="textWrapping"/>
      </w:r>
      <w:r>
        <w:rPr>
          <w:rStyle w:val="NormalTok"/>
        </w:rPr>
        <w:t xml:space="preserve"> </w:t>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 }</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2691</w:t>
      </w:r>
      <w:r>
        <w:rPr>
          <w:rStyle w:val="NormalTok"/>
        </w:rPr>
        <w:t xml:space="preserve">, </w:t>
      </w:r>
      <w:r>
        <w:rPr>
          <w:rStyle w:val="DataTypeTok"/>
        </w:rPr>
        <w:t xml:space="preserve">n2=</w:t>
      </w:r>
      <w:r>
        <w:rPr>
          <w:rStyle w:val="DecValTok"/>
        </w:rPr>
        <w:t xml:space="preserve">1835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0.1416454</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9.602358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7.8136e-22</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0.1127338 0.1705571</w:t>
      </w:r>
    </w:p>
    <w:p>
      <w:pPr>
        <w:pStyle w:val="FirstParagraph"/>
      </w:pPr>
      <m:oMathPara>
        <m:oMathParaPr>
          <m:jc m:val="center"/>
        </m:oMathParaPr>
        <m:oMath>
          <m:m>
            <m:mPr>
              <m:baseJc m:val="center"/>
              <m:plcHide m:val="1"/>
              <m:mcs>
                <m:mc>
                  <m:mcPr>
                    <m:mcJc m:val="right"/>
                    <m:count m:val="1"/>
                  </m:mcPr>
                </m:mc>
                <m:mc>
                  <m:mcPr>
                    <m:mcJc m:val="left"/>
                    <m:count m:val="1"/>
                  </m:mcPr>
                </m:mc>
              </m:mcs>
            </m:mPr>
            <m:mr>
              <m:e>
                <m:r>
                  <m:t>z</m:t>
                </m:r>
              </m:e>
              <m:e>
                <m:r>
                  <m:t>=</m:t>
                </m:r>
                <m:f>
                  <m:fPr>
                    <m:type m:val="bar"/>
                  </m:fPr>
                  <m:num>
                    <m:groupChr>
                      <m:groupChrPr>
                        <m:chr m:val="^"/>
                        <m:pos m:val="top"/>
                        <m:vertJc m:val="bot"/>
                      </m:groupChrPr>
                      <m:e>
                        <m:sSub>
                          <m:e>
                            <m:r>
                              <m:t>p</m:t>
                            </m:r>
                          </m:e>
                          <m:sub>
                            <m:r>
                              <m:t>1</m:t>
                            </m:r>
                          </m:sub>
                        </m:sSub>
                      </m:e>
                    </m:groupChr>
                    <m:r>
                      <m:t>−</m:t>
                    </m:r>
                    <m:groupChr>
                      <m:groupChrPr>
                        <m:chr m:val="^"/>
                        <m:pos m:val="top"/>
                        <m:vertJc m:val="bot"/>
                      </m:groupChrPr>
                      <m:e>
                        <m:sSub>
                          <m:e>
                            <m:r>
                              <m:t>p</m:t>
                            </m:r>
                          </m:e>
                          <m:sub>
                            <m:r>
                              <m:t>2</m:t>
                            </m:r>
                          </m:sub>
                        </m:sSub>
                      </m:e>
                    </m:groupChr>
                  </m:num>
                  <m:den>
                    <m:rad>
                      <m:radPr>
                        <m:degHide m:val="1"/>
                      </m:radPr>
                      <m:deg/>
                      <m:e>
                        <m:groupChr>
                          <m:groupChrPr>
                            <m:chr m:val="^"/>
                            <m:pos m:val="top"/>
                            <m:vertJc m:val="bot"/>
                          </m:groupChrPr>
                          <m:e>
                            <m:r>
                              <m:t>p</m:t>
                            </m:r>
                          </m:e>
                        </m:groupChr>
                        <m:groupChr>
                          <m:groupChrPr>
                            <m:chr m:val="^"/>
                            <m:pos m:val="top"/>
                            <m:vertJc m:val="bot"/>
                          </m:groupChrPr>
                          <m:e>
                            <m:r>
                              <m:t>q</m:t>
                            </m:r>
                          </m:e>
                        </m:groupChr>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 </m:t>
                </m:r>
                <m:r>
                  <m:t>w</m:t>
                </m:r>
                <m:r>
                  <m:t>h</m:t>
                </m:r>
                <m:r>
                  <m:t>e</m:t>
                </m:r>
                <m:r>
                  <m:t>r</m:t>
                </m:r>
                <m:r>
                  <m:t>e</m:t>
                </m:r>
                <m:r>
                  <m:t> </m:t>
                </m:r>
                <m:groupChr>
                  <m:groupChrPr>
                    <m:chr m:val="^"/>
                    <m:pos m:val="top"/>
                    <m:vertJc m:val="bot"/>
                  </m:groupChrPr>
                  <m:e>
                    <m:r>
                      <m:t>p</m:t>
                    </m:r>
                  </m:e>
                </m:groupChr>
                <m:r>
                  <m:t>=</m:t>
                </m:r>
                <m:f>
                  <m:fPr>
                    <m:type m:val="bar"/>
                  </m:fPr>
                  <m:num>
                    <m:sSub>
                      <m:e>
                        <m:r>
                          <m:t>n</m:t>
                        </m:r>
                      </m:e>
                      <m:sub>
                        <m:r>
                          <m:t>1</m:t>
                        </m:r>
                      </m:sub>
                    </m:sSub>
                    <m:groupChr>
                      <m:groupChrPr>
                        <m:chr m:val="^"/>
                        <m:pos m:val="top"/>
                        <m:vertJc m:val="bot"/>
                      </m:groupChrPr>
                      <m:e>
                        <m:sSub>
                          <m:e>
                            <m:r>
                              <m:t>p</m:t>
                            </m:r>
                          </m:e>
                          <m:sub>
                            <m:r>
                              <m:t>1</m:t>
                            </m:r>
                          </m:sub>
                        </m:sSub>
                      </m:e>
                    </m:groupChr>
                    <m:r>
                      <m:t>+</m:t>
                    </m:r>
                    <m:sSub>
                      <m:e>
                        <m:r>
                          <m:t>n</m:t>
                        </m:r>
                      </m:e>
                      <m:sub>
                        <m:r>
                          <m:t>2</m:t>
                        </m:r>
                      </m:sub>
                    </m:sSub>
                    <m:groupChr>
                      <m:groupChrPr>
                        <m:chr m:val="^"/>
                        <m:pos m:val="top"/>
                        <m:vertJc m:val="bot"/>
                      </m:groupChrPr>
                      <m:e>
                        <m:sSub>
                          <m:e>
                            <m:r>
                              <m:t>p</m:t>
                            </m:r>
                          </m:e>
                          <m:sub>
                            <m:r>
                              <m:t>2</m:t>
                            </m:r>
                          </m:sub>
                        </m:sSub>
                      </m:e>
                    </m:groupChr>
                  </m:num>
                  <m:den>
                    <m:sSub>
                      <m:e>
                        <m:r>
                          <m:t>n</m:t>
                        </m:r>
                      </m:e>
                      <m:sub>
                        <m:r>
                          <m:t>1</m:t>
                        </m:r>
                      </m:sub>
                    </m:sSub>
                    <m:r>
                      <m:t>+</m:t>
                    </m:r>
                    <m:sSub>
                      <m:e>
                        <m:r>
                          <m:t>n</m:t>
                        </m:r>
                      </m:e>
                      <m:sub>
                        <m:r>
                          <m:t>2</m:t>
                        </m:r>
                      </m:sub>
                    </m:sSub>
                  </m:den>
                </m:f>
                <m:r>
                  <m:t>,</m:t>
                </m:r>
                <m:r>
                  <m:t> </m:t>
                </m:r>
                <m:groupChr>
                  <m:groupChrPr>
                    <m:chr m:val="^"/>
                    <m:pos m:val="top"/>
                    <m:vertJc m:val="bot"/>
                  </m:groupChrPr>
                  <m:e>
                    <m:r>
                      <m:t>q</m:t>
                    </m:r>
                  </m:e>
                </m:groupChr>
                <m:r>
                  <m:t>=</m:t>
                </m:r>
                <m:r>
                  <m:t>1</m:t>
                </m:r>
                <m:r>
                  <m:t>−</m:t>
                </m:r>
                <m:groupChr>
                  <m:groupChrPr>
                    <m:chr m:val="^"/>
                    <m:pos m:val="top"/>
                    <m:vertJc m:val="bot"/>
                  </m:groupChrPr>
                  <m:e>
                    <m:r>
                      <m:t>p</m:t>
                    </m:r>
                  </m:e>
                </m:groupChr>
              </m:e>
            </m:mr>
            <m:mr>
              <m:e>
                <m:r>
                  <m:t>z</m:t>
                </m:r>
              </m:e>
              <m:e>
                <m:r>
                  <m:t>=</m:t>
                </m:r>
                <m:r>
                  <m:t>9.602358</m:t>
                </m:r>
              </m:e>
            </m:mr>
            <m:mr>
              <m:e>
                <m:sSub>
                  <m:e>
                    <m:r>
                      <m:t>z</m:t>
                    </m:r>
                  </m:e>
                  <m:sub>
                    <m:r>
                      <m:t>1</m:t>
                    </m:r>
                    <m:r>
                      <m:t>−</m:t>
                    </m:r>
                    <m:r>
                      <m:t>α</m:t>
                    </m:r>
                    <m:r>
                      <m:t>/</m:t>
                    </m:r>
                    <m:r>
                      <m:t>2</m:t>
                    </m:r>
                  </m:sub>
                </m:sSub>
              </m:e>
              <m:e>
                <m:r>
                  <m:t>=</m:t>
                </m:r>
                <m:r>
                  <m:t>1.96</m:t>
                </m:r>
              </m:e>
            </m:mr>
            <m:mr>
              <m:e>
                <m:d>
                  <m:dPr>
                    <m:begChr m:val="|"/>
                    <m:endChr m:val="|"/>
                    <m:grow/>
                  </m:dPr>
                  <m:e>
                    <m:r>
                      <m:t>z</m:t>
                    </m:r>
                  </m:e>
                </m:d>
              </m:e>
              <m:e>
                <m:r>
                  <m:t>&gt;</m:t>
                </m:r>
                <m:sSub>
                  <m:e>
                    <m:r>
                      <m:t>z</m:t>
                    </m:r>
                  </m:e>
                  <m:sub>
                    <m:r>
                      <m:t>1</m:t>
                    </m:r>
                    <m:r>
                      <m:t>−</m:t>
                    </m:r>
                    <m:r>
                      <m:t>α</m:t>
                    </m:r>
                    <m:r>
                      <m:t>/</m:t>
                    </m:r>
                    <m:r>
                      <m:t>2</m:t>
                    </m:r>
                  </m:sub>
                </m:sSub>
                <m:r>
                  <m:t>,</m:t>
                </m:r>
                <m:r>
                  <m:t> </m:t>
                </m:r>
                <m:r>
                  <m:t>r</m:t>
                </m:r>
                <m:r>
                  <m:t>e</m:t>
                </m:r>
                <m:r>
                  <m:t>j</m:t>
                </m:r>
                <m:r>
                  <m:t>e</m:t>
                </m:r>
                <m:r>
                  <m:t>c</m:t>
                </m:r>
                <m:r>
                  <m:t>t</m:t>
                </m:r>
                <m:r>
                  <m:t> </m:t>
                </m:r>
                <m:sSub>
                  <m:e>
                    <m:r>
                      <m:t>H</m:t>
                    </m:r>
                  </m:e>
                  <m:sub>
                    <m:r>
                      <m:t>0</m:t>
                    </m:r>
                  </m:sub>
                </m:sSub>
              </m:e>
            </m:mr>
            <m:mr>
              <m:e>
                <m:r>
                  <m:t>p</m:t>
                </m:r>
                <m:r>
                  <m:t>−</m:t>
                </m:r>
                <m:r>
                  <m:t>v</m:t>
                </m:r>
                <m:r>
                  <m:t>a</m:t>
                </m:r>
                <m:r>
                  <m:t>l</m:t>
                </m:r>
                <m:r>
                  <m:t>u</m:t>
                </m:r>
                <m:r>
                  <m:t>e</m:t>
                </m:r>
              </m:e>
              <m:e>
                <m:r>
                  <m:t>=</m:t>
                </m:r>
                <m:r>
                  <m:t>7.8136</m:t>
                </m:r>
                <m:r>
                  <m:t>e</m:t>
                </m:r>
                <m:r>
                  <m:t>−</m:t>
                </m:r>
                <m:r>
                  <m:t>22</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sSub>
                      <m:e>
                        <m:r>
                          <m:t>p</m:t>
                        </m:r>
                      </m:e>
                      <m:sub>
                        <m:r>
                          <m:t>1</m:t>
                        </m:r>
                      </m:sub>
                    </m:sSub>
                  </m:e>
                </m:groupChr>
                <m:r>
                  <m:t>−</m:t>
                </m:r>
                <m:groupChr>
                  <m:groupChrPr>
                    <m:chr m:val="^"/>
                    <m:pos m:val="top"/>
                    <m:vertJc m:val="bot"/>
                  </m:groupChrPr>
                  <m:e>
                    <m:sSub>
                      <m:e>
                        <m:r>
                          <m:t>p</m:t>
                        </m:r>
                      </m:e>
                      <m:sub>
                        <m:r>
                          <m:t>2</m:t>
                        </m:r>
                      </m:sub>
                    </m:sSub>
                  </m:e>
                </m:groupChr>
                <m:r>
                  <m:t>−</m:t>
                </m:r>
                <m:sSub>
                  <m:e>
                    <m:r>
                      <m:t>z</m:t>
                    </m:r>
                  </m:e>
                  <m:sub>
                    <m:r>
                      <m:t>1</m:t>
                    </m:r>
                    <m:r>
                      <m:t>−</m:t>
                    </m:r>
                    <m:r>
                      <m:t>α</m:t>
                    </m:r>
                    <m:r>
                      <m:t>/</m:t>
                    </m:r>
                    <m:r>
                      <m:t>2</m:t>
                    </m:r>
                  </m:sub>
                </m:sSub>
                <m:rad>
                  <m:radPr>
                    <m:degHide m:val="1"/>
                  </m:radPr>
                  <m:deg/>
                  <m:e>
                    <m:f>
                      <m:fPr>
                        <m:type m:val="bar"/>
                      </m:fPr>
                      <m:num>
                        <m:groupChr>
                          <m:groupChrPr>
                            <m:chr m:val="^"/>
                            <m:pos m:val="top"/>
                            <m:vertJc m:val="bot"/>
                          </m:groupChrPr>
                          <m:e>
                            <m:sSub>
                              <m:e>
                                <m:r>
                                  <m:t>p</m:t>
                                </m:r>
                              </m:e>
                              <m:sub>
                                <m:r>
                                  <m:t>1</m:t>
                                </m:r>
                              </m:sub>
                            </m:sSub>
                          </m:e>
                        </m:groupChr>
                        <m:r>
                          <m:t>(</m:t>
                        </m:r>
                        <m:r>
                          <m:t>1</m:t>
                        </m:r>
                        <m:r>
                          <m:t>−</m:t>
                        </m:r>
                        <m:groupChr>
                          <m:groupChrPr>
                            <m:chr m:val="^"/>
                            <m:pos m:val="top"/>
                            <m:vertJc m:val="bot"/>
                          </m:groupChrPr>
                          <m:e>
                            <m:sSub>
                              <m:e>
                                <m:r>
                                  <m:t>p</m:t>
                                </m:r>
                              </m:e>
                              <m:sub>
                                <m:r>
                                  <m:t>1</m:t>
                                </m:r>
                              </m:sub>
                            </m:sSub>
                          </m:e>
                        </m:groupChr>
                        <m:r>
                          <m:t>)</m:t>
                        </m:r>
                      </m:num>
                      <m:den>
                        <m:sSub>
                          <m:e>
                            <m:r>
                              <m:t>n</m:t>
                            </m:r>
                          </m:e>
                          <m:sub>
                            <m:r>
                              <m:t>1</m:t>
                            </m:r>
                          </m:sub>
                        </m:sSub>
                      </m:den>
                    </m:f>
                    <m:r>
                      <m:t>+</m:t>
                    </m:r>
                    <m:f>
                      <m:fPr>
                        <m:type m:val="bar"/>
                      </m:fPr>
                      <m:num>
                        <m:groupChr>
                          <m:groupChrPr>
                            <m:chr m:val="^"/>
                            <m:pos m:val="top"/>
                            <m:vertJc m:val="bot"/>
                          </m:groupChrPr>
                          <m:e>
                            <m:sSub>
                              <m:e>
                                <m:r>
                                  <m:t>p</m:t>
                                </m:r>
                              </m:e>
                              <m:sub>
                                <m:r>
                                  <m:t>2</m:t>
                                </m:r>
                              </m:sub>
                            </m:sSub>
                          </m:e>
                        </m:groupChr>
                        <m:r>
                          <m:t>(</m:t>
                        </m:r>
                        <m:r>
                          <m:t>1</m:t>
                        </m:r>
                        <m:r>
                          <m:t>−</m:t>
                        </m:r>
                        <m:groupChr>
                          <m:groupChrPr>
                            <m:chr m:val="^"/>
                            <m:pos m:val="top"/>
                            <m:vertJc m:val="bot"/>
                          </m:groupChrPr>
                          <m:e>
                            <m:sSub>
                              <m:e>
                                <m:r>
                                  <m:t>p</m:t>
                                </m:r>
                              </m:e>
                              <m:sub>
                                <m:r>
                                  <m:t>2</m:t>
                                </m:r>
                              </m:sub>
                            </m:sSub>
                          </m:e>
                        </m:groupChr>
                        <m:r>
                          <m:t>)</m:t>
                        </m:r>
                      </m:num>
                      <m:den>
                        <m:sSub>
                          <m:e>
                            <m:r>
                              <m:t>n</m:t>
                            </m:r>
                          </m:e>
                          <m:sub>
                            <m:r>
                              <m:t>2</m:t>
                            </m:r>
                          </m:sub>
                        </m:sSub>
                      </m:den>
                    </m:f>
                  </m:e>
                </m:rad>
              </m:e>
              <m:e>
                <m:r>
                  <m:t>=</m:t>
                </m:r>
                <m:r>
                  <m:t>0.1127338</m:t>
                </m:r>
              </m:e>
            </m:mr>
            <m:mr>
              <m:e>
                <m:groupChr>
                  <m:groupChrPr>
                    <m:chr m:val="^"/>
                    <m:pos m:val="top"/>
                    <m:vertJc m:val="bot"/>
                  </m:groupChrPr>
                  <m:e>
                    <m:sSub>
                      <m:e>
                        <m:r>
                          <m:t>p</m:t>
                        </m:r>
                      </m:e>
                      <m:sub>
                        <m:r>
                          <m:t>1</m:t>
                        </m:r>
                      </m:sub>
                    </m:sSub>
                  </m:e>
                </m:groupChr>
                <m:r>
                  <m:t>−</m:t>
                </m:r>
                <m:groupChr>
                  <m:groupChrPr>
                    <m:chr m:val="^"/>
                    <m:pos m:val="top"/>
                    <m:vertJc m:val="bot"/>
                  </m:groupChrPr>
                  <m:e>
                    <m:sSub>
                      <m:e>
                        <m:r>
                          <m:t>p</m:t>
                        </m:r>
                      </m:e>
                      <m:sub>
                        <m:r>
                          <m:t>2</m:t>
                        </m:r>
                      </m:sub>
                    </m:sSub>
                  </m:e>
                </m:groupChr>
                <m:r>
                  <m:t>+</m:t>
                </m:r>
                <m:sSub>
                  <m:e>
                    <m:r>
                      <m:t>z</m:t>
                    </m:r>
                  </m:e>
                  <m:sub>
                    <m:r>
                      <m:t>1</m:t>
                    </m:r>
                    <m:r>
                      <m:t>−</m:t>
                    </m:r>
                    <m:r>
                      <m:t>α</m:t>
                    </m:r>
                    <m:r>
                      <m:t>/</m:t>
                    </m:r>
                    <m:r>
                      <m:t>2</m:t>
                    </m:r>
                  </m:sub>
                </m:sSub>
                <m:rad>
                  <m:radPr>
                    <m:degHide m:val="1"/>
                  </m:radPr>
                  <m:deg/>
                  <m:e>
                    <m:f>
                      <m:fPr>
                        <m:type m:val="bar"/>
                      </m:fPr>
                      <m:num>
                        <m:groupChr>
                          <m:groupChrPr>
                            <m:chr m:val="^"/>
                            <m:pos m:val="top"/>
                            <m:vertJc m:val="bot"/>
                          </m:groupChrPr>
                          <m:e>
                            <m:sSub>
                              <m:e>
                                <m:r>
                                  <m:t>p</m:t>
                                </m:r>
                              </m:e>
                              <m:sub>
                                <m:r>
                                  <m:t>1</m:t>
                                </m:r>
                              </m:sub>
                            </m:sSub>
                          </m:e>
                        </m:groupChr>
                        <m:r>
                          <m:t>(</m:t>
                        </m:r>
                        <m:r>
                          <m:t>1</m:t>
                        </m:r>
                        <m:r>
                          <m:t>−</m:t>
                        </m:r>
                        <m:groupChr>
                          <m:groupChrPr>
                            <m:chr m:val="^"/>
                            <m:pos m:val="top"/>
                            <m:vertJc m:val="bot"/>
                          </m:groupChrPr>
                          <m:e>
                            <m:sSub>
                              <m:e>
                                <m:r>
                                  <m:t>p</m:t>
                                </m:r>
                              </m:e>
                              <m:sub>
                                <m:r>
                                  <m:t>1</m:t>
                                </m:r>
                              </m:sub>
                            </m:sSub>
                          </m:e>
                        </m:groupChr>
                        <m:r>
                          <m:t>)</m:t>
                        </m:r>
                      </m:num>
                      <m:den>
                        <m:sSub>
                          <m:e>
                            <m:r>
                              <m:t>n</m:t>
                            </m:r>
                          </m:e>
                          <m:sub>
                            <m:r>
                              <m:t>1</m:t>
                            </m:r>
                          </m:sub>
                        </m:sSub>
                      </m:den>
                    </m:f>
                    <m:r>
                      <m:t>+</m:t>
                    </m:r>
                    <m:f>
                      <m:fPr>
                        <m:type m:val="bar"/>
                      </m:fPr>
                      <m:num>
                        <m:groupChr>
                          <m:groupChrPr>
                            <m:chr m:val="^"/>
                            <m:pos m:val="top"/>
                            <m:vertJc m:val="bot"/>
                          </m:groupChrPr>
                          <m:e>
                            <m:sSub>
                              <m:e>
                                <m:r>
                                  <m:t>p</m:t>
                                </m:r>
                              </m:e>
                              <m:sub>
                                <m:r>
                                  <m:t>2</m:t>
                                </m:r>
                              </m:sub>
                            </m:sSub>
                          </m:e>
                        </m:groupChr>
                        <m:r>
                          <m:t>(</m:t>
                        </m:r>
                        <m:r>
                          <m:t>1</m:t>
                        </m:r>
                        <m:r>
                          <m:t>−</m:t>
                        </m:r>
                        <m:groupChr>
                          <m:groupChrPr>
                            <m:chr m:val="^"/>
                            <m:pos m:val="top"/>
                            <m:vertJc m:val="bot"/>
                          </m:groupChrPr>
                          <m:e>
                            <m:sSub>
                              <m:e>
                                <m:r>
                                  <m:t>p</m:t>
                                </m:r>
                              </m:e>
                              <m:sub>
                                <m:r>
                                  <m:t>2</m:t>
                                </m:r>
                              </m:sub>
                            </m:sSub>
                          </m:e>
                        </m:groupChr>
                        <m:r>
                          <m:t>)</m:t>
                        </m:r>
                      </m:num>
                      <m:den>
                        <m:sSub>
                          <m:e>
                            <m:r>
                              <m:t>n</m:t>
                            </m:r>
                          </m:e>
                          <m:sub>
                            <m:r>
                              <m:t>2</m:t>
                            </m:r>
                          </m:sub>
                        </m:sSub>
                      </m:den>
                    </m:f>
                  </m:e>
                </m:rad>
              </m:e>
              <m:e>
                <m:r>
                  <m:t>=</m:t>
                </m:r>
                <m:r>
                  <m:t>0.1705571</m:t>
                </m:r>
              </m:e>
            </m:mr>
          </m:m>
        </m:oMath>
      </m:oMathPara>
    </w:p>
    <w:p>
      <w:pPr>
        <w:pStyle w:val="FirstParagraph"/>
      </w:pPr>
      <m:oMathPara>
        <m:oMathParaPr>
          <m:jc m:val="center"/>
        </m:oMathParaPr>
        <m:oMath>
          <m:r>
            <m:t>S</m:t>
          </m:r>
          <m:r>
            <m:t>o</m:t>
          </m:r>
          <m:r>
            <m:t>,</m:t>
          </m:r>
          <m:r>
            <m:t> </m:t>
          </m:r>
          <m:r>
            <m:t>t</m:t>
          </m:r>
          <m:r>
            <m:t>h</m:t>
          </m:r>
          <m:r>
            <m:t>e</m:t>
          </m:r>
          <m:r>
            <m:t> </m:t>
          </m:r>
          <m:r>
            <m:t>C</m:t>
          </m:r>
          <m:r>
            <m:t>I</m:t>
          </m:r>
          <m:r>
            <m:t> </m:t>
          </m:r>
          <m:r>
            <m:t>i</m:t>
          </m:r>
          <m:r>
            <m:t>s</m:t>
          </m:r>
          <m:r>
            <m:t> </m:t>
          </m:r>
          <m:r>
            <m:t>(</m:t>
          </m:r>
          <m:r>
            <m:t>0.1127338</m:t>
          </m:r>
          <m:r>
            <m:t>,</m:t>
          </m:r>
          <m:r>
            <m:t>0.1705571</m:t>
          </m:r>
          <m:r>
            <m:t>)</m:t>
          </m:r>
        </m:oMath>
      </m:oMathPara>
    </w:p>
    <w:p>
      <w:pPr>
        <w:pStyle w:val="FirstParagraph"/>
      </w:pPr>
      <w:r>
        <w:t xml:space="preserve">According to the result of two-sample binomial test for proportions, the test statistic is 9.602358, p-value is 7.8136e-22, confidence interval is (0.1127338, 0.1705571).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7.8136e-22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0f63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2018-10-12T05:05:36Z</dcterms:created>
  <dcterms:modified xsi:type="dcterms:W3CDTF">2018-10-12T05:05:36Z</dcterms:modified>
</cp:coreProperties>
</file>