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C4972" w:rsidRDefault="002E6085">
      <w:pPr>
        <w:jc w:val="center"/>
        <w:rPr>
          <w:bCs/>
          <w:sz w:val="52"/>
          <w:szCs w:val="52"/>
        </w:rPr>
      </w:pPr>
      <w:r>
        <w:rPr>
          <w:rFonts w:eastAsia="楷体_GB2312" w:hint="eastAsia"/>
          <w:b/>
          <w:sz w:val="52"/>
          <w:szCs w:val="52"/>
        </w:rPr>
        <w:t>西北农林科技大学信息工程学院</w:t>
      </w:r>
    </w:p>
    <w:p w:rsidR="00AC4972" w:rsidRDefault="002E6085">
      <w:pPr>
        <w:spacing w:before="50"/>
        <w:jc w:val="center"/>
        <w:rPr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《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hint="eastAsia"/>
          <w:b/>
          <w:bCs/>
          <w:sz w:val="44"/>
          <w:szCs w:val="44"/>
        </w:rPr>
        <w:t>学籍管理系统</w:t>
      </w:r>
      <w:r>
        <w:rPr>
          <w:rFonts w:hint="eastAsia"/>
          <w:b/>
          <w:bCs/>
          <w:sz w:val="44"/>
          <w:szCs w:val="44"/>
        </w:rPr>
        <w:t xml:space="preserve"> </w:t>
      </w:r>
      <w:r>
        <w:rPr>
          <w:rFonts w:eastAsia="楷体_GB2312" w:hint="eastAsia"/>
          <w:b/>
          <w:sz w:val="44"/>
          <w:szCs w:val="44"/>
        </w:rPr>
        <w:t>》实施计划书</w:t>
      </w:r>
    </w:p>
    <w:tbl>
      <w:tblPr>
        <w:tblpPr w:leftFromText="180" w:rightFromText="180" w:vertAnchor="text" w:horzAnchor="margin" w:tblpX="1" w:tblpY="310"/>
        <w:tblW w:w="0" w:type="auto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440"/>
        <w:gridCol w:w="900"/>
        <w:gridCol w:w="1620"/>
        <w:gridCol w:w="1273"/>
        <w:gridCol w:w="2411"/>
      </w:tblGrid>
      <w:tr w:rsidR="00AC4972">
        <w:trPr>
          <w:cantSplit/>
          <w:trHeight w:val="618"/>
        </w:trPr>
        <w:tc>
          <w:tcPr>
            <w:tcW w:w="828" w:type="dxa"/>
            <w:tcBorders>
              <w:bottom w:val="nil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姓名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郑瑾</w:t>
            </w: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620" w:type="dxa"/>
            <w:tcBorders>
              <w:bottom w:val="single" w:sz="4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023011112</w:t>
            </w:r>
          </w:p>
        </w:tc>
        <w:tc>
          <w:tcPr>
            <w:tcW w:w="1273" w:type="dxa"/>
            <w:tcBorders>
              <w:bottom w:val="nil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2411" w:type="dxa"/>
            <w:tcBorders>
              <w:bottom w:val="single" w:sz="4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数科</w:t>
            </w: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>403</w:t>
            </w:r>
          </w:p>
        </w:tc>
      </w:tr>
      <w:tr w:rsidR="00AC4972">
        <w:trPr>
          <w:cantSplit/>
          <w:trHeight w:val="616"/>
        </w:trPr>
        <w:tc>
          <w:tcPr>
            <w:tcW w:w="828" w:type="dxa"/>
            <w:tcBorders>
              <w:bottom w:val="nil"/>
            </w:tcBorders>
            <w:vAlign w:val="center"/>
          </w:tcPr>
          <w:p w:rsidR="00AC4972" w:rsidRDefault="00AC4972">
            <w:pPr>
              <w:spacing w:before="50"/>
              <w:jc w:val="center"/>
              <w:rPr>
                <w:sz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nil"/>
            </w:tcBorders>
            <w:vAlign w:val="center"/>
          </w:tcPr>
          <w:p w:rsidR="00AC4972" w:rsidRDefault="00AC4972">
            <w:pPr>
              <w:spacing w:before="50"/>
              <w:jc w:val="center"/>
              <w:rPr>
                <w:sz w:val="24"/>
              </w:rPr>
            </w:pPr>
          </w:p>
        </w:tc>
        <w:tc>
          <w:tcPr>
            <w:tcW w:w="900" w:type="dxa"/>
            <w:tcBorders>
              <w:bottom w:val="nil"/>
            </w:tcBorders>
            <w:vAlign w:val="center"/>
          </w:tcPr>
          <w:p w:rsidR="00AC4972" w:rsidRDefault="00AC4972">
            <w:pPr>
              <w:spacing w:before="50"/>
              <w:jc w:val="center"/>
              <w:rPr>
                <w:sz w:val="24"/>
              </w:rPr>
            </w:pPr>
          </w:p>
        </w:tc>
        <w:tc>
          <w:tcPr>
            <w:tcW w:w="1620" w:type="dxa"/>
            <w:tcBorders>
              <w:top w:val="single" w:sz="4" w:space="0" w:color="auto"/>
              <w:bottom w:val="nil"/>
            </w:tcBorders>
            <w:vAlign w:val="center"/>
          </w:tcPr>
          <w:p w:rsidR="00AC4972" w:rsidRDefault="00AC4972">
            <w:pPr>
              <w:spacing w:before="50"/>
              <w:jc w:val="center"/>
              <w:rPr>
                <w:sz w:val="24"/>
              </w:rPr>
            </w:pPr>
          </w:p>
        </w:tc>
        <w:tc>
          <w:tcPr>
            <w:tcW w:w="1273" w:type="dxa"/>
            <w:tcBorders>
              <w:bottom w:val="nil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电子邮箱</w:t>
            </w:r>
          </w:p>
        </w:tc>
        <w:tc>
          <w:tcPr>
            <w:tcW w:w="2411" w:type="dxa"/>
            <w:tcBorders>
              <w:top w:val="single" w:sz="4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  <w:r>
              <w:rPr>
                <w:sz w:val="24"/>
              </w:rPr>
              <w:t>876978886</w:t>
            </w:r>
            <w:r>
              <w:rPr>
                <w:rFonts w:hint="eastAsia"/>
                <w:sz w:val="24"/>
              </w:rPr>
              <w:t>@</w:t>
            </w:r>
            <w:r>
              <w:rPr>
                <w:sz w:val="24"/>
              </w:rPr>
              <w:t>qq.com</w:t>
            </w:r>
          </w:p>
        </w:tc>
      </w:tr>
    </w:tbl>
    <w:p w:rsidR="00AC4972" w:rsidRDefault="00AC4972">
      <w:pPr>
        <w:rPr>
          <w:vanish/>
        </w:rPr>
      </w:pPr>
    </w:p>
    <w:tbl>
      <w:tblPr>
        <w:tblpPr w:leftFromText="180" w:rightFromText="180" w:vertAnchor="text" w:horzAnchor="margin" w:tblpY="1669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29"/>
        <w:gridCol w:w="7239"/>
      </w:tblGrid>
      <w:tr w:rsidR="00AC4972">
        <w:trPr>
          <w:cantSplit/>
          <w:trHeight w:val="618"/>
        </w:trPr>
        <w:tc>
          <w:tcPr>
            <w:tcW w:w="1329" w:type="dxa"/>
            <w:tcBorders>
              <w:top w:val="single" w:sz="8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项目名称</w:t>
            </w:r>
          </w:p>
        </w:tc>
        <w:tc>
          <w:tcPr>
            <w:tcW w:w="7239" w:type="dxa"/>
            <w:tcBorders>
              <w:top w:val="single" w:sz="8" w:space="0" w:color="auto"/>
            </w:tcBorders>
            <w:vAlign w:val="center"/>
          </w:tcPr>
          <w:p w:rsidR="00AC4972" w:rsidRDefault="002E6085">
            <w:pPr>
              <w:spacing w:before="5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学籍管理系统</w:t>
            </w:r>
          </w:p>
        </w:tc>
      </w:tr>
      <w:tr w:rsidR="00AC4972">
        <w:trPr>
          <w:cantSplit/>
          <w:trHeight w:val="3540"/>
        </w:trPr>
        <w:tc>
          <w:tcPr>
            <w:tcW w:w="1329" w:type="dxa"/>
            <w:tcBorders>
              <w:bottom w:val="single" w:sz="4" w:space="0" w:color="auto"/>
            </w:tcBorders>
            <w:vAlign w:val="center"/>
          </w:tcPr>
          <w:p w:rsidR="00AC4972" w:rsidRDefault="002E6085">
            <w:pPr>
              <w:spacing w:before="50" w:line="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任务描述</w:t>
            </w:r>
          </w:p>
        </w:tc>
        <w:tc>
          <w:tcPr>
            <w:tcW w:w="7239" w:type="dxa"/>
            <w:tcBorders>
              <w:bottom w:val="single" w:sz="4" w:space="0" w:color="auto"/>
            </w:tcBorders>
          </w:tcPr>
          <w:p w:rsidR="00AC4972" w:rsidRPr="00C010DE" w:rsidRDefault="002E6085">
            <w:pPr>
              <w:rPr>
                <w:rFonts w:ascii="宋体" w:hAnsi="宋体"/>
                <w:b/>
                <w:bCs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一．基本任务</w:t>
            </w: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 xml:space="preserve"> 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实现一个功能完整的学籍管理系统，能够对学生的基本信息进行系统化管理。具体包括以下功能：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学生基本信息管理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信息字段：学号、姓名、性别、出生日期、政治面貌、联系方式、家庭住址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插入：将新的学生信息录入系统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删除：按条件（如学号、姓名）删除学生记录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修改：对学生各项信息进行编辑更新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查询：按条件查找学生信息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输出：显示全部或符合条件的记录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数据持久化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将学生信息保存至文件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程序启动时自动从文件加载数据</w:t>
            </w:r>
          </w:p>
          <w:p w:rsidR="00AC4972" w:rsidRPr="00C010DE" w:rsidRDefault="002E6085">
            <w:pPr>
              <w:rPr>
                <w:rFonts w:ascii="宋体" w:hAnsi="宋体"/>
                <w:b/>
                <w:bCs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二．扩展任务</w:t>
            </w: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 xml:space="preserve"> 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在基本功能基础上，增加以下扩展功能：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课程与选课管理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添加课程信息（课程号、名称、开课学期、时间、地点等）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实现学生选课功能，记录选课关系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成绩管理模块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记录学生各科成绩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实现成绩的插入、删除、修改操作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综合查询功能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查询指定学生的选课记录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查询学生各科成绩及统计信息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按成绩排序、按条件筛选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性能优化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使用二叉排序树或平衡树优化查询速度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应用排序算法提高数据检索效率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对频繁变动的数据采用动态结构管理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b/>
                <w:bCs/>
                <w:color w:val="000000" w:themeColor="text1"/>
                <w:szCs w:val="21"/>
              </w:rPr>
              <w:t>增强功能</w:t>
            </w:r>
            <w:r w:rsidRPr="00C010DE">
              <w:rPr>
                <w:rFonts w:ascii="宋体" w:hAnsi="宋体"/>
                <w:color w:val="000000" w:themeColor="text1"/>
                <w:szCs w:val="21"/>
              </w:rPr>
              <w:t>（可选）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数据统计与分析（如平均分、成绩分布）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简单的图形界面或控制台菜单优化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/>
                <w:color w:val="000000" w:themeColor="text1"/>
                <w:szCs w:val="21"/>
              </w:rPr>
              <w:t>数据备份与恢复功能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 w:hint="eastAsia"/>
                <w:b/>
                <w:bCs/>
                <w:color w:val="000000" w:themeColor="text1"/>
                <w:szCs w:val="21"/>
              </w:rPr>
              <w:t>其他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lastRenderedPageBreak/>
              <w:t>双级用户权限：管理员（全量管理）与学生（仅个人信息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/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选课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/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成绩查看与部分修改）。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数据一致性：删除学生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/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课程时级联清理选课与成绩记录。</w:t>
            </w:r>
          </w:p>
          <w:p w:rsidR="00AC4972" w:rsidRPr="00C010DE" w:rsidRDefault="002E6085">
            <w:pPr>
              <w:rPr>
                <w:rFonts w:ascii="宋体" w:hAnsi="宋体"/>
                <w:color w:val="000000" w:themeColor="text1"/>
                <w:szCs w:val="21"/>
              </w:rPr>
            </w:pP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数据验证：学号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8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位、课程号格式、手机号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11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位、日期校验（含闰年）、成绩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/</w:t>
            </w:r>
            <w:r w:rsidRPr="00C010DE">
              <w:rPr>
                <w:rFonts w:ascii="宋体" w:hAnsi="宋体" w:hint="eastAsia"/>
                <w:color w:val="000000" w:themeColor="text1"/>
                <w:szCs w:val="21"/>
              </w:rPr>
              <w:t>学分范围。</w:t>
            </w:r>
          </w:p>
        </w:tc>
      </w:tr>
      <w:tr w:rsidR="00AC4972">
        <w:trPr>
          <w:cantSplit/>
          <w:trHeight w:val="3265"/>
        </w:trPr>
        <w:tc>
          <w:tcPr>
            <w:tcW w:w="13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4972" w:rsidRDefault="002E6085">
            <w:pPr>
              <w:spacing w:before="50" w:line="0" w:lineRule="atLeas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技术路线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C4972" w:rsidRPr="00C010DE" w:rsidRDefault="002E6085">
            <w:pPr>
              <w:tabs>
                <w:tab w:val="left" w:pos="2500"/>
              </w:tabs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总体技术架构设计</w:t>
            </w:r>
          </w:p>
          <w:p w:rsidR="00AC4972" w:rsidRPr="00C010DE" w:rsidRDefault="002E6085">
            <w:pPr>
              <w:tabs>
                <w:tab w:val="left" w:pos="2500"/>
              </w:tabs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 xml:space="preserve">1 </w:t>
            </w:r>
            <w:r w:rsidRPr="00C010DE">
              <w:rPr>
                <w:rFonts w:hint="eastAsia"/>
                <w:color w:val="000000" w:themeColor="text1"/>
                <w:szCs w:val="21"/>
              </w:rPr>
              <w:t>架构设计原则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本系统采用分层模块化设计，确保各组件职责清晰、耦合度低，便于维护和扩展。系统整体架构分为表示层、业务逻辑层、数据结构层和数据持久层四个层次。</w:t>
            </w:r>
          </w:p>
          <w:p w:rsidR="00AC4972" w:rsidRPr="00C010DE" w:rsidRDefault="002E6085">
            <w:pPr>
              <w:ind w:left="336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控制台菜单（管理员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学生双入口）。</w:t>
            </w:r>
          </w:p>
          <w:p w:rsidR="00AC4972" w:rsidRPr="00C010DE" w:rsidRDefault="002E6085">
            <w:pPr>
              <w:ind w:left="336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业务逻辑层：学生、课程、选课、成绩、用户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权限管理。</w:t>
            </w:r>
          </w:p>
          <w:p w:rsidR="00AC4972" w:rsidRPr="00C010DE" w:rsidRDefault="002E6085">
            <w:pPr>
              <w:ind w:left="336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数据结构层：学生：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vector&lt;Student&gt; </w:t>
            </w:r>
            <w:r w:rsidRPr="00C010DE">
              <w:rPr>
                <w:rFonts w:hint="eastAsia"/>
                <w:color w:val="000000" w:themeColor="text1"/>
                <w:szCs w:val="21"/>
              </w:rPr>
              <w:t>顺序表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+ AVL </w:t>
            </w:r>
            <w:r w:rsidRPr="00C010DE">
              <w:rPr>
                <w:rFonts w:hint="eastAsia"/>
                <w:color w:val="000000" w:themeColor="text1"/>
                <w:szCs w:val="21"/>
              </w:rPr>
              <w:t>平衡树索引（学号键）。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选课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成绩：单链表（高频增删改）。</w:t>
            </w:r>
            <w:r w:rsidRPr="00C010DE">
              <w:rPr>
                <w:rFonts w:hint="eastAsia"/>
                <w:color w:val="000000" w:themeColor="text1"/>
                <w:szCs w:val="21"/>
              </w:rPr>
              <w:br/>
              <w:t xml:space="preserve">   </w:t>
            </w:r>
            <w:r w:rsidRPr="00C010DE">
              <w:rPr>
                <w:rFonts w:hint="eastAsia"/>
                <w:color w:val="000000" w:themeColor="text1"/>
                <w:szCs w:val="21"/>
              </w:rPr>
              <w:t>数据持久层：文件</w:t>
            </w:r>
            <w:r w:rsidRPr="00C010DE">
              <w:rPr>
                <w:rFonts w:hint="eastAsia"/>
                <w:color w:val="000000" w:themeColor="text1"/>
                <w:szCs w:val="21"/>
              </w:rPr>
              <w:t>I/O</w:t>
            </w:r>
            <w:r w:rsidRPr="00C010DE">
              <w:rPr>
                <w:rFonts w:hint="eastAsia"/>
                <w:color w:val="000000" w:themeColor="text1"/>
                <w:szCs w:val="21"/>
              </w:rPr>
              <w:t>（</w:t>
            </w:r>
            <w:r w:rsidRPr="00C010DE">
              <w:rPr>
                <w:rFonts w:hint="eastAsia"/>
                <w:color w:val="000000" w:themeColor="text1"/>
                <w:szCs w:val="21"/>
              </w:rPr>
              <w:t>TXT</w:t>
            </w:r>
            <w:r w:rsidRPr="00C010DE">
              <w:rPr>
                <w:rFonts w:hint="eastAsia"/>
                <w:color w:val="000000" w:themeColor="text1"/>
                <w:szCs w:val="21"/>
              </w:rPr>
              <w:t>，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| </w:t>
            </w:r>
            <w:r w:rsidRPr="00C010DE">
              <w:rPr>
                <w:rFonts w:hint="eastAsia"/>
                <w:color w:val="000000" w:themeColor="text1"/>
                <w:szCs w:val="21"/>
              </w:rPr>
              <w:t>分隔），启动加载、退出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操作后保存。</w:t>
            </w:r>
          </w:p>
          <w:p w:rsidR="00F40C6F" w:rsidRPr="00C010DE" w:rsidRDefault="002E6085" w:rsidP="00F40C6F">
            <w:pPr>
              <w:keepNext/>
              <w:rPr>
                <w:color w:val="000000" w:themeColor="text1"/>
              </w:rPr>
            </w:pPr>
            <w:r w:rsidRPr="00C010DE">
              <w:rPr>
                <w:rFonts w:hint="eastAsia"/>
                <w:noProof/>
                <w:color w:val="000000" w:themeColor="text1"/>
                <w:szCs w:val="21"/>
              </w:rPr>
              <w:drawing>
                <wp:inline distT="0" distB="0" distL="0" distR="0" wp14:anchorId="6902561B" wp14:editId="19AE2D64">
                  <wp:extent cx="4450080" cy="3429455"/>
                  <wp:effectExtent l="0" t="0" r="0" b="0"/>
                  <wp:docPr id="2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" descr="descript"/>
                          <pic:cNvPicPr/>
                        </pic:nvPicPr>
                        <pic:blipFill rotWithShape="1">
                          <a:blip r:embed="rId6"/>
                          <a:stretch/>
                        </pic:blipFill>
                        <pic:spPr>
                          <a:xfrm>
                            <a:off x="0" y="0"/>
                            <a:ext cx="4450080" cy="3429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4972" w:rsidRPr="00C010DE" w:rsidRDefault="00F40C6F" w:rsidP="00F40C6F">
            <w:pPr>
              <w:pStyle w:val="ab"/>
              <w:jc w:val="center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</w:rPr>
              <w:t>图</w:t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color w:val="000000" w:themeColor="text1"/>
              </w:rPr>
              <w:fldChar w:fldCharType="begin"/>
            </w:r>
            <w:r w:rsidRPr="00C010DE">
              <w:rPr>
                <w:color w:val="000000" w:themeColor="text1"/>
              </w:rPr>
              <w:instrText xml:space="preserve"> SEQ Figure \* ARABIC </w:instrText>
            </w:r>
            <w:r w:rsidRPr="00C010DE">
              <w:rPr>
                <w:color w:val="000000" w:themeColor="text1"/>
              </w:rPr>
              <w:fldChar w:fldCharType="separate"/>
            </w:r>
            <w:r w:rsidRPr="00C010DE">
              <w:rPr>
                <w:noProof/>
                <w:color w:val="000000" w:themeColor="text1"/>
              </w:rPr>
              <w:t>1</w:t>
            </w:r>
            <w:r w:rsidRPr="00C010DE">
              <w:rPr>
                <w:color w:val="000000" w:themeColor="text1"/>
              </w:rPr>
              <w:fldChar w:fldCharType="end"/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rFonts w:hint="eastAsia"/>
                <w:color w:val="000000" w:themeColor="text1"/>
              </w:rPr>
              <w:t>系统架构图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 xml:space="preserve">2 </w:t>
            </w:r>
            <w:r w:rsidRPr="00C010DE">
              <w:rPr>
                <w:rFonts w:hint="eastAsia"/>
                <w:color w:val="000000" w:themeColor="text1"/>
                <w:szCs w:val="21"/>
              </w:rPr>
              <w:t>核心数据结构选型与理由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学生信息：顺序表便于遍历输出；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AVL</w:t>
            </w:r>
            <w:r w:rsidRPr="00C010DE">
              <w:rPr>
                <w:rFonts w:hint="eastAsia"/>
                <w:color w:val="000000" w:themeColor="text1"/>
                <w:szCs w:val="21"/>
              </w:rPr>
              <w:t>平衡树保障学号查询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插入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删除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O(log n)</w:t>
            </w:r>
            <w:r w:rsidRPr="00C010DE">
              <w:rPr>
                <w:rFonts w:hint="eastAsia"/>
                <w:color w:val="000000" w:themeColor="text1"/>
                <w:szCs w:val="21"/>
              </w:rPr>
              <w:t>，防止顺序插入退化。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选课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成绩：单链表，适应频繁增删；按需遍历。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用户信息：顺序表存储，登录时线性匹配，规模小且简单。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lastRenderedPageBreak/>
              <w:t>验证工具：正则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规则校验（学号、课程号、日期、手机号、成绩、学分）。</w:t>
            </w:r>
          </w:p>
          <w:p w:rsidR="00F40C6F" w:rsidRPr="00C010DE" w:rsidRDefault="002E6085" w:rsidP="00F40C6F">
            <w:pPr>
              <w:keepNext/>
              <w:rPr>
                <w:color w:val="000000" w:themeColor="text1"/>
              </w:rPr>
            </w:pPr>
            <w:r w:rsidRPr="00C010DE">
              <w:rPr>
                <w:rFonts w:hint="eastAsia"/>
                <w:noProof/>
                <w:color w:val="000000" w:themeColor="text1"/>
                <w:szCs w:val="21"/>
              </w:rPr>
              <w:drawing>
                <wp:inline distT="0" distB="0" distL="0" distR="0" wp14:anchorId="4A10182A" wp14:editId="667BDDFE">
                  <wp:extent cx="4450080" cy="1176650"/>
                  <wp:effectExtent l="0" t="0" r="0" b="0"/>
                  <wp:docPr id="5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" descr="descript"/>
                          <pic:cNvPicPr/>
                        </pic:nvPicPr>
                        <pic:blipFill rotWithShape="1">
                          <a:blip r:embed="rId7"/>
                          <a:stretch/>
                        </pic:blipFill>
                        <pic:spPr>
                          <a:xfrm>
                            <a:off x="0" y="0"/>
                            <a:ext cx="4450080" cy="117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4972" w:rsidRPr="00C010DE" w:rsidRDefault="00F40C6F" w:rsidP="00F40C6F">
            <w:pPr>
              <w:pStyle w:val="ab"/>
              <w:jc w:val="center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</w:rPr>
              <w:t>图</w:t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color w:val="000000" w:themeColor="text1"/>
              </w:rPr>
              <w:fldChar w:fldCharType="begin"/>
            </w:r>
            <w:r w:rsidRPr="00C010DE">
              <w:rPr>
                <w:color w:val="000000" w:themeColor="text1"/>
              </w:rPr>
              <w:instrText xml:space="preserve"> SEQ Figure \* ARABIC </w:instrText>
            </w:r>
            <w:r w:rsidRPr="00C010DE">
              <w:rPr>
                <w:color w:val="000000" w:themeColor="text1"/>
              </w:rPr>
              <w:fldChar w:fldCharType="separate"/>
            </w:r>
            <w:r w:rsidRPr="00C010DE">
              <w:rPr>
                <w:noProof/>
                <w:color w:val="000000" w:themeColor="text1"/>
              </w:rPr>
              <w:t>2</w:t>
            </w:r>
            <w:r w:rsidRPr="00C010DE">
              <w:rPr>
                <w:color w:val="000000" w:themeColor="text1"/>
              </w:rPr>
              <w:fldChar w:fldCharType="end"/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rFonts w:hint="eastAsia"/>
                <w:color w:val="000000" w:themeColor="text1"/>
              </w:rPr>
              <w:t>复杂度比较图</w:t>
            </w:r>
          </w:p>
          <w:p w:rsidR="00F40C6F" w:rsidRPr="00C010DE" w:rsidRDefault="002E6085" w:rsidP="00F40C6F">
            <w:pPr>
              <w:keepNext/>
              <w:rPr>
                <w:color w:val="000000" w:themeColor="text1"/>
              </w:rPr>
            </w:pPr>
            <w:r w:rsidRPr="00C010DE">
              <w:rPr>
                <w:rFonts w:hint="eastAsia"/>
                <w:noProof/>
                <w:color w:val="000000" w:themeColor="text1"/>
                <w:szCs w:val="21"/>
              </w:rPr>
              <w:drawing>
                <wp:inline distT="0" distB="0" distL="0" distR="0" wp14:anchorId="39005834" wp14:editId="5D449130">
                  <wp:extent cx="2254859" cy="6307068"/>
                  <wp:effectExtent l="0" t="0" r="0" b="0"/>
                  <wp:docPr id="8" name="picture" descr="descrip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" descr="descript"/>
                          <pic:cNvPicPr/>
                        </pic:nvPicPr>
                        <pic:blipFill rotWithShape="1">
                          <a:blip r:embed="rId8">
                            <a:extLst/>
                          </a:blip>
                          <a:stretch/>
                        </pic:blipFill>
                        <pic:spPr>
                          <a:xfrm>
                            <a:off x="0" y="0"/>
                            <a:ext cx="2254859" cy="6307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40C6F" w:rsidRPr="00C010DE" w:rsidRDefault="00F40C6F" w:rsidP="00F40C6F">
            <w:pPr>
              <w:pStyle w:val="ab"/>
              <w:jc w:val="center"/>
              <w:rPr>
                <w:color w:val="000000" w:themeColor="text1"/>
              </w:rPr>
            </w:pPr>
            <w:r w:rsidRPr="00C010DE">
              <w:rPr>
                <w:rFonts w:hint="eastAsia"/>
                <w:color w:val="000000" w:themeColor="text1"/>
              </w:rPr>
              <w:t>图</w:t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color w:val="000000" w:themeColor="text1"/>
              </w:rPr>
              <w:fldChar w:fldCharType="begin"/>
            </w:r>
            <w:r w:rsidRPr="00C010DE">
              <w:rPr>
                <w:color w:val="000000" w:themeColor="text1"/>
              </w:rPr>
              <w:instrText xml:space="preserve"> SEQ Figure \* ARABIC </w:instrText>
            </w:r>
            <w:r w:rsidRPr="00C010DE">
              <w:rPr>
                <w:color w:val="000000" w:themeColor="text1"/>
              </w:rPr>
              <w:fldChar w:fldCharType="separate"/>
            </w:r>
            <w:r w:rsidRPr="00C010DE">
              <w:rPr>
                <w:noProof/>
                <w:color w:val="000000" w:themeColor="text1"/>
              </w:rPr>
              <w:t>3</w:t>
            </w:r>
            <w:r w:rsidRPr="00C010DE">
              <w:rPr>
                <w:color w:val="000000" w:themeColor="text1"/>
              </w:rPr>
              <w:fldChar w:fldCharType="end"/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rFonts w:hint="eastAsia"/>
                <w:color w:val="000000" w:themeColor="text1"/>
              </w:rPr>
              <w:t>学生管理系统类图</w:t>
            </w:r>
          </w:p>
          <w:p w:rsidR="00AC4972" w:rsidRPr="00C010DE" w:rsidRDefault="00AC4972">
            <w:pPr>
              <w:rPr>
                <w:color w:val="000000" w:themeColor="text1"/>
                <w:szCs w:val="21"/>
              </w:rPr>
            </w:pP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 xml:space="preserve">3 </w:t>
            </w:r>
            <w:r w:rsidRPr="00C010DE">
              <w:rPr>
                <w:rFonts w:hint="eastAsia"/>
                <w:color w:val="000000" w:themeColor="text1"/>
                <w:szCs w:val="21"/>
              </w:rPr>
              <w:t>关键功能实现要点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增删改</w:t>
            </w:r>
            <w:bookmarkStart w:id="0" w:name="_GoBack"/>
            <w:bookmarkEnd w:id="0"/>
            <w:r w:rsidRPr="00C010DE">
              <w:rPr>
                <w:rFonts w:hint="eastAsia"/>
                <w:color w:val="000000" w:themeColor="text1"/>
                <w:szCs w:val="21"/>
              </w:rPr>
              <w:t>查：学生、课程、选课、成绩全量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CRUD</w:t>
            </w:r>
            <w:r w:rsidRPr="00C010DE">
              <w:rPr>
                <w:rFonts w:hint="eastAsia"/>
                <w:color w:val="000000" w:themeColor="text1"/>
                <w:szCs w:val="21"/>
              </w:rPr>
              <w:t>，含条件查询与表格化输出。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级联维护：删除学生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课程时同步清理选课与成绩记录，保持一致性。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权限控制：管理员与学生菜单分离；操作前做权限检查。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lastRenderedPageBreak/>
              <w:t>数据持久化：启动加载，操作后保存；文件缺失自动</w:t>
            </w:r>
            <w:r w:rsidRPr="00C010DE">
              <w:rPr>
                <w:rFonts w:hint="eastAsia"/>
                <w:color w:val="000000" w:themeColor="text1"/>
                <w:szCs w:val="21"/>
              </w:rPr>
              <w:t>创建。</w:t>
            </w:r>
          </w:p>
          <w:p w:rsidR="00AC4972" w:rsidRPr="00C010DE" w:rsidRDefault="00AC4972">
            <w:pPr>
              <w:rPr>
                <w:color w:val="000000" w:themeColor="text1"/>
                <w:szCs w:val="21"/>
              </w:rPr>
            </w:pP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 xml:space="preserve">4 </w:t>
            </w:r>
            <w:r w:rsidRPr="00C010DE">
              <w:rPr>
                <w:rFonts w:hint="eastAsia"/>
                <w:color w:val="000000" w:themeColor="text1"/>
                <w:szCs w:val="21"/>
              </w:rPr>
              <w:t>性能与鲁棒性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AVL</w:t>
            </w:r>
            <w:r w:rsidRPr="00C010DE">
              <w:rPr>
                <w:rFonts w:hint="eastAsia"/>
                <w:color w:val="000000" w:themeColor="text1"/>
                <w:szCs w:val="21"/>
              </w:rPr>
              <w:t>平衡树：避免</w:t>
            </w:r>
            <w:r w:rsidRPr="00C010DE">
              <w:rPr>
                <w:rFonts w:hint="eastAsia"/>
                <w:color w:val="000000" w:themeColor="text1"/>
                <w:szCs w:val="21"/>
              </w:rPr>
              <w:t>BST</w:t>
            </w:r>
            <w:r w:rsidRPr="00C010DE">
              <w:rPr>
                <w:rFonts w:hint="eastAsia"/>
                <w:color w:val="000000" w:themeColor="text1"/>
                <w:szCs w:val="21"/>
              </w:rPr>
              <w:t>退化，稳定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O(log n)</w:t>
            </w:r>
            <w:r w:rsidRPr="00C010DE">
              <w:rPr>
                <w:rFonts w:hint="eastAsia"/>
                <w:color w:val="000000" w:themeColor="text1"/>
                <w:szCs w:val="21"/>
              </w:rPr>
              <w:t>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数据验证：格式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范围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唯一性检查，错误提示。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异常与健壮性：文件读写失败处理；空数据容错；输入非法处理。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可扩展性：多文件模块化，便于后续接入哈希索引、缓存或数据库。</w:t>
            </w:r>
          </w:p>
          <w:p w:rsidR="00AC4972" w:rsidRPr="00C010DE" w:rsidRDefault="00AC4972">
            <w:pPr>
              <w:rPr>
                <w:color w:val="000000" w:themeColor="text1"/>
                <w:szCs w:val="21"/>
              </w:rPr>
            </w:pP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 xml:space="preserve">5 </w:t>
            </w:r>
            <w:r w:rsidRPr="00C010DE">
              <w:rPr>
                <w:rFonts w:hint="eastAsia"/>
                <w:color w:val="000000" w:themeColor="text1"/>
                <w:szCs w:val="21"/>
              </w:rPr>
              <w:t>开发与测试环境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C++11</w:t>
            </w:r>
            <w:r w:rsidRPr="00C010DE">
              <w:rPr>
                <w:rFonts w:hint="eastAsia"/>
                <w:color w:val="000000" w:themeColor="text1"/>
                <w:szCs w:val="21"/>
              </w:rPr>
              <w:t>，</w:t>
            </w:r>
            <w:r w:rsidRPr="00C010DE">
              <w:rPr>
                <w:rFonts w:hint="eastAsia"/>
                <w:color w:val="000000" w:themeColor="text1"/>
                <w:szCs w:val="21"/>
              </w:rPr>
              <w:t>Windows</w:t>
            </w:r>
            <w:r w:rsidRPr="00C010DE">
              <w:rPr>
                <w:rFonts w:hint="eastAsia"/>
                <w:color w:val="000000" w:themeColor="text1"/>
                <w:szCs w:val="21"/>
              </w:rPr>
              <w:t>，</w:t>
            </w:r>
            <w:r w:rsidRPr="00C010DE">
              <w:rPr>
                <w:rFonts w:hint="eastAsia"/>
                <w:color w:val="000000" w:themeColor="text1"/>
                <w:szCs w:val="21"/>
              </w:rPr>
              <w:t>g++/MSVC</w:t>
            </w:r>
            <w:r w:rsidRPr="00C010DE">
              <w:rPr>
                <w:rFonts w:hint="eastAsia"/>
                <w:color w:val="000000" w:themeColor="text1"/>
                <w:szCs w:val="21"/>
              </w:rPr>
              <w:t>，</w:t>
            </w:r>
            <w:r w:rsidRPr="00C010DE">
              <w:rPr>
                <w:rFonts w:hint="eastAsia"/>
                <w:color w:val="000000" w:themeColor="text1"/>
                <w:szCs w:val="21"/>
              </w:rPr>
              <w:t>VS Code</w:t>
            </w:r>
            <w:r w:rsidRPr="00C010DE">
              <w:rPr>
                <w:rFonts w:hint="eastAsia"/>
                <w:color w:val="000000" w:themeColor="text1"/>
                <w:szCs w:val="21"/>
              </w:rPr>
              <w:t>。</w:t>
            </w:r>
          </w:p>
          <w:p w:rsidR="00AC4972" w:rsidRPr="00C010DE" w:rsidRDefault="002E6085">
            <w:pPr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测试策略：单元（验证、</w:t>
            </w:r>
            <w:r w:rsidRPr="00C010DE">
              <w:rPr>
                <w:rFonts w:hint="eastAsia"/>
                <w:color w:val="000000" w:themeColor="text1"/>
                <w:szCs w:val="21"/>
              </w:rPr>
              <w:t>AVL</w:t>
            </w:r>
            <w:r w:rsidRPr="00C010DE">
              <w:rPr>
                <w:rFonts w:hint="eastAsia"/>
                <w:color w:val="000000" w:themeColor="text1"/>
                <w:szCs w:val="21"/>
              </w:rPr>
              <w:t>旋转、链表增删）、集成（级联删除、持久化）、系统（权限</w:t>
            </w:r>
            <w:r w:rsidRPr="00C010DE">
              <w:rPr>
                <w:rFonts w:hint="eastAsia"/>
                <w:color w:val="000000" w:themeColor="text1"/>
                <w:szCs w:val="21"/>
              </w:rPr>
              <w:t>/</w:t>
            </w:r>
            <w:r w:rsidRPr="00C010DE">
              <w:rPr>
                <w:rFonts w:hint="eastAsia"/>
                <w:color w:val="000000" w:themeColor="text1"/>
                <w:szCs w:val="21"/>
              </w:rPr>
              <w:t>功能覆盖）、性能（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AVL vs BST </w:t>
            </w:r>
            <w:r w:rsidRPr="00C010DE">
              <w:rPr>
                <w:rFonts w:hint="eastAsia"/>
                <w:color w:val="000000" w:themeColor="text1"/>
                <w:szCs w:val="21"/>
              </w:rPr>
              <w:t>对比、批量数据压测）。</w:t>
            </w:r>
          </w:p>
          <w:p w:rsidR="00AC4972" w:rsidRPr="00C010DE" w:rsidRDefault="00AC4972">
            <w:pPr>
              <w:rPr>
                <w:rFonts w:ascii="楷体_GB2312" w:eastAsia="楷体_GB2312" w:hAnsi="宋体"/>
                <w:color w:val="000000" w:themeColor="text1"/>
                <w:szCs w:val="21"/>
              </w:rPr>
            </w:pPr>
          </w:p>
          <w:p w:rsidR="00F40C6F" w:rsidRPr="00C010DE" w:rsidRDefault="002E6085" w:rsidP="00F40C6F">
            <w:pPr>
              <w:keepNext/>
              <w:tabs>
                <w:tab w:val="left" w:pos="2500"/>
              </w:tabs>
              <w:spacing w:before="50"/>
              <w:rPr>
                <w:color w:val="000000" w:themeColor="text1"/>
              </w:rPr>
            </w:pPr>
            <w:r w:rsidRPr="00C010DE">
              <w:rPr>
                <w:rFonts w:hint="eastAsia"/>
                <w:noProof/>
                <w:color w:val="000000" w:themeColor="text1"/>
                <w:szCs w:val="21"/>
              </w:rPr>
              <w:drawing>
                <wp:inline distT="0" distB="0" distL="0" distR="0" wp14:anchorId="2A82D786" wp14:editId="7892F788">
                  <wp:extent cx="3895449" cy="6118013"/>
                  <wp:effectExtent l="0" t="0" r="0" b="0"/>
                  <wp:docPr id="1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下载 (1).png"/>
                          <pic:cNvPicPr/>
                        </pic:nvPicPr>
                        <pic:blipFill>
                          <a:blip r:embed="rId9" cstate="print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7169" cy="612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4972" w:rsidRPr="00C010DE" w:rsidRDefault="00F40C6F" w:rsidP="00F40C6F">
            <w:pPr>
              <w:pStyle w:val="ab"/>
              <w:jc w:val="center"/>
              <w:rPr>
                <w:rFonts w:hint="eastAsia"/>
                <w:color w:val="000000" w:themeColor="text1"/>
              </w:rPr>
            </w:pPr>
            <w:r w:rsidRPr="00C010DE">
              <w:rPr>
                <w:rFonts w:hint="eastAsia"/>
                <w:color w:val="000000" w:themeColor="text1"/>
              </w:rPr>
              <w:t>图</w:t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color w:val="000000" w:themeColor="text1"/>
              </w:rPr>
              <w:fldChar w:fldCharType="begin"/>
            </w:r>
            <w:r w:rsidRPr="00C010DE">
              <w:rPr>
                <w:color w:val="000000" w:themeColor="text1"/>
              </w:rPr>
              <w:instrText xml:space="preserve"> SEQ Figure \* ARABIC </w:instrText>
            </w:r>
            <w:r w:rsidRPr="00C010DE">
              <w:rPr>
                <w:color w:val="000000" w:themeColor="text1"/>
              </w:rPr>
              <w:fldChar w:fldCharType="separate"/>
            </w:r>
            <w:r w:rsidRPr="00C010DE">
              <w:rPr>
                <w:noProof/>
                <w:color w:val="000000" w:themeColor="text1"/>
              </w:rPr>
              <w:t>4</w:t>
            </w:r>
            <w:r w:rsidRPr="00C010DE">
              <w:rPr>
                <w:color w:val="000000" w:themeColor="text1"/>
              </w:rPr>
              <w:fldChar w:fldCharType="end"/>
            </w:r>
            <w:r w:rsidRPr="00C010DE">
              <w:rPr>
                <w:color w:val="000000" w:themeColor="text1"/>
              </w:rPr>
              <w:t xml:space="preserve"> </w:t>
            </w:r>
            <w:r w:rsidRPr="00C010DE">
              <w:rPr>
                <w:rFonts w:hint="eastAsia"/>
                <w:color w:val="000000" w:themeColor="text1"/>
              </w:rPr>
              <w:t>系统操作流程图</w:t>
            </w:r>
          </w:p>
        </w:tc>
      </w:tr>
      <w:tr w:rsidR="00AC4972">
        <w:trPr>
          <w:cantSplit/>
          <w:trHeight w:val="1354"/>
        </w:trPr>
        <w:tc>
          <w:tcPr>
            <w:tcW w:w="13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C4972" w:rsidRDefault="002E6085">
            <w:pPr>
              <w:spacing w:before="50" w:line="540" w:lineRule="exact"/>
              <w:rPr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进度安排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C4972" w:rsidRPr="00C010DE" w:rsidRDefault="002E6085">
            <w:pPr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color w:val="000000" w:themeColor="text1"/>
                <w:szCs w:val="21"/>
              </w:rPr>
              <w:t>12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29</w:t>
            </w:r>
            <w:r w:rsidRPr="00C010DE">
              <w:rPr>
                <w:rFonts w:hint="eastAsia"/>
                <w:color w:val="000000" w:themeColor="text1"/>
                <w:szCs w:val="21"/>
              </w:rPr>
              <w:t>日上午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        </w:t>
            </w:r>
            <w:r w:rsidRPr="00C010DE">
              <w:rPr>
                <w:rFonts w:hint="eastAsia"/>
                <w:color w:val="000000" w:themeColor="text1"/>
                <w:szCs w:val="21"/>
              </w:rPr>
              <w:t>选题</w:t>
            </w:r>
          </w:p>
          <w:p w:rsidR="00AC4972" w:rsidRPr="00C010DE" w:rsidRDefault="002E6085">
            <w:pPr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color w:val="000000" w:themeColor="text1"/>
                <w:szCs w:val="21"/>
              </w:rPr>
              <w:t>12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29</w:t>
            </w:r>
            <w:r w:rsidRPr="00C010DE">
              <w:rPr>
                <w:rFonts w:hint="eastAsia"/>
                <w:color w:val="000000" w:themeColor="text1"/>
                <w:szCs w:val="21"/>
              </w:rPr>
              <w:t>日—</w:t>
            </w:r>
            <w:r w:rsidRPr="00C010DE">
              <w:rPr>
                <w:color w:val="000000" w:themeColor="text1"/>
                <w:szCs w:val="21"/>
              </w:rPr>
              <w:t>12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30</w:t>
            </w:r>
            <w:r w:rsidRPr="00C010DE">
              <w:rPr>
                <w:rFonts w:hint="eastAsia"/>
                <w:color w:val="000000" w:themeColor="text1"/>
                <w:szCs w:val="21"/>
              </w:rPr>
              <w:t>日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</w:t>
            </w:r>
            <w:r w:rsidRPr="00C010DE">
              <w:rPr>
                <w:rFonts w:hint="eastAsia"/>
                <w:color w:val="000000" w:themeColor="text1"/>
                <w:szCs w:val="21"/>
              </w:rPr>
              <w:t>项目设计</w:t>
            </w:r>
            <w:r w:rsidRPr="00C010DE">
              <w:rPr>
                <w:color w:val="000000" w:themeColor="text1"/>
              </w:rPr>
              <w:t xml:space="preserve">            </w:t>
            </w:r>
          </w:p>
          <w:p w:rsidR="00AC4972" w:rsidRPr="00C010DE" w:rsidRDefault="002E6085">
            <w:pPr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color w:val="000000" w:themeColor="text1"/>
                <w:szCs w:val="21"/>
              </w:rPr>
              <w:t>12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31</w:t>
            </w:r>
            <w:r w:rsidRPr="00C010DE">
              <w:rPr>
                <w:rFonts w:hint="eastAsia"/>
                <w:color w:val="000000" w:themeColor="text1"/>
                <w:szCs w:val="21"/>
              </w:rPr>
              <w:t>日—</w:t>
            </w: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06</w:t>
            </w:r>
            <w:r w:rsidRPr="00C010DE">
              <w:rPr>
                <w:rFonts w:hint="eastAsia"/>
                <w:color w:val="000000" w:themeColor="text1"/>
                <w:szCs w:val="21"/>
              </w:rPr>
              <w:t>日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</w:t>
            </w:r>
            <w:r w:rsidRPr="00C010DE">
              <w:rPr>
                <w:rFonts w:hint="eastAsia"/>
                <w:color w:val="000000" w:themeColor="text1"/>
                <w:szCs w:val="21"/>
              </w:rPr>
              <w:t>代码实现，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rFonts w:hint="eastAsia"/>
                <w:color w:val="000000" w:themeColor="text1"/>
                <w:szCs w:val="21"/>
              </w:rPr>
              <w:t>并完成调试</w:t>
            </w:r>
          </w:p>
          <w:p w:rsidR="00AC4972" w:rsidRPr="00C010DE" w:rsidRDefault="002E6085">
            <w:pPr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06</w:t>
            </w:r>
            <w:r w:rsidRPr="00C010DE">
              <w:rPr>
                <w:rFonts w:hint="eastAsia"/>
                <w:color w:val="000000" w:themeColor="text1"/>
                <w:szCs w:val="21"/>
              </w:rPr>
              <w:t>日—</w:t>
            </w: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07</w:t>
            </w:r>
            <w:r w:rsidRPr="00C010DE">
              <w:rPr>
                <w:rFonts w:hint="eastAsia"/>
                <w:color w:val="000000" w:themeColor="text1"/>
                <w:szCs w:val="21"/>
              </w:rPr>
              <w:t>日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</w:t>
            </w:r>
            <w:r w:rsidRPr="00C010DE">
              <w:rPr>
                <w:rFonts w:hint="eastAsia"/>
                <w:color w:val="000000" w:themeColor="text1"/>
                <w:szCs w:val="21"/>
              </w:rPr>
              <w:t>程序优化</w:t>
            </w:r>
          </w:p>
          <w:p w:rsidR="00AC4972" w:rsidRPr="00C010DE" w:rsidRDefault="002E6085">
            <w:pPr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08</w:t>
            </w:r>
            <w:r w:rsidRPr="00C010DE">
              <w:rPr>
                <w:rFonts w:hint="eastAsia"/>
                <w:color w:val="000000" w:themeColor="text1"/>
                <w:szCs w:val="21"/>
              </w:rPr>
              <w:t>日—</w:t>
            </w: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08</w:t>
            </w:r>
            <w:r w:rsidRPr="00C010DE">
              <w:rPr>
                <w:rFonts w:hint="eastAsia"/>
                <w:color w:val="000000" w:themeColor="text1"/>
                <w:szCs w:val="21"/>
              </w:rPr>
              <w:t>日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</w:t>
            </w:r>
            <w:r w:rsidRPr="00C010DE">
              <w:rPr>
                <w:rFonts w:hint="eastAsia"/>
                <w:color w:val="000000" w:themeColor="text1"/>
                <w:szCs w:val="21"/>
              </w:rPr>
              <w:t>撰写实习报告，制作幻灯片。</w:t>
            </w:r>
          </w:p>
          <w:p w:rsidR="00AC4972" w:rsidRPr="00C010DE" w:rsidRDefault="002E6085">
            <w:pPr>
              <w:spacing w:before="50"/>
              <w:rPr>
                <w:color w:val="000000" w:themeColor="text1"/>
                <w:sz w:val="24"/>
              </w:rPr>
            </w:pPr>
            <w:r w:rsidRPr="00C010DE">
              <w:rPr>
                <w:color w:val="000000" w:themeColor="text1"/>
                <w:szCs w:val="21"/>
              </w:rPr>
              <w:t>01</w:t>
            </w:r>
            <w:r w:rsidRPr="00C010DE">
              <w:rPr>
                <w:rFonts w:hint="eastAsia"/>
                <w:color w:val="000000" w:themeColor="text1"/>
                <w:szCs w:val="21"/>
              </w:rPr>
              <w:t>月</w:t>
            </w:r>
            <w:r w:rsidRPr="00C010DE">
              <w:rPr>
                <w:color w:val="000000" w:themeColor="text1"/>
                <w:szCs w:val="21"/>
              </w:rPr>
              <w:t>09</w:t>
            </w:r>
            <w:r w:rsidRPr="00C010DE">
              <w:rPr>
                <w:rFonts w:hint="eastAsia"/>
                <w:color w:val="000000" w:themeColor="text1"/>
                <w:szCs w:val="21"/>
              </w:rPr>
              <w:t>日</w:t>
            </w:r>
            <w:r w:rsidRPr="00C010DE">
              <w:rPr>
                <w:rFonts w:hint="eastAsia"/>
                <w:color w:val="000000" w:themeColor="text1"/>
                <w:szCs w:val="21"/>
              </w:rPr>
              <w:t xml:space="preserve"> </w:t>
            </w:r>
            <w:r w:rsidRPr="00C010DE">
              <w:rPr>
                <w:color w:val="000000" w:themeColor="text1"/>
                <w:szCs w:val="21"/>
              </w:rPr>
              <w:t xml:space="preserve">               </w:t>
            </w:r>
            <w:r w:rsidRPr="00C010DE">
              <w:rPr>
                <w:rFonts w:hint="eastAsia"/>
                <w:color w:val="000000" w:themeColor="text1"/>
                <w:szCs w:val="21"/>
              </w:rPr>
              <w:t>实习答辩</w:t>
            </w:r>
          </w:p>
        </w:tc>
      </w:tr>
      <w:tr w:rsidR="00AC4972">
        <w:trPr>
          <w:cantSplit/>
          <w:trHeight w:val="552"/>
        </w:trPr>
        <w:tc>
          <w:tcPr>
            <w:tcW w:w="1329" w:type="dxa"/>
            <w:tcBorders>
              <w:top w:val="single" w:sz="6" w:space="0" w:color="auto"/>
              <w:right w:val="single" w:sz="4" w:space="0" w:color="auto"/>
            </w:tcBorders>
          </w:tcPr>
          <w:p w:rsidR="00AC4972" w:rsidRDefault="002E6085">
            <w:pPr>
              <w:spacing w:before="50" w:line="5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考核要求</w:t>
            </w:r>
          </w:p>
        </w:tc>
        <w:tc>
          <w:tcPr>
            <w:tcW w:w="7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C4972" w:rsidRPr="00C010DE" w:rsidRDefault="002E6085">
            <w:pPr>
              <w:tabs>
                <w:tab w:val="left" w:pos="360"/>
              </w:tabs>
              <w:spacing w:before="50"/>
              <w:rPr>
                <w:color w:val="000000" w:themeColor="text1"/>
                <w:szCs w:val="21"/>
              </w:rPr>
            </w:pPr>
            <w:r w:rsidRPr="00C010DE">
              <w:rPr>
                <w:rFonts w:hint="eastAsia"/>
                <w:color w:val="000000" w:themeColor="text1"/>
                <w:szCs w:val="21"/>
              </w:rPr>
              <w:t>总成绩＝考勤成绩</w:t>
            </w:r>
            <w:r w:rsidRPr="00C010DE">
              <w:rPr>
                <w:rFonts w:hint="eastAsia"/>
                <w:color w:val="000000" w:themeColor="text1"/>
                <w:szCs w:val="21"/>
              </w:rPr>
              <w:t>*20</w:t>
            </w:r>
            <w:r w:rsidRPr="00C010DE">
              <w:rPr>
                <w:rFonts w:hint="eastAsia"/>
                <w:color w:val="000000" w:themeColor="text1"/>
                <w:szCs w:val="21"/>
              </w:rPr>
              <w:t>％</w:t>
            </w:r>
            <w:r w:rsidRPr="00C010DE">
              <w:rPr>
                <w:rFonts w:hint="eastAsia"/>
                <w:color w:val="000000" w:themeColor="text1"/>
                <w:szCs w:val="21"/>
              </w:rPr>
              <w:t>+</w:t>
            </w:r>
            <w:r w:rsidRPr="00C010DE">
              <w:rPr>
                <w:rFonts w:hint="eastAsia"/>
                <w:color w:val="000000" w:themeColor="text1"/>
                <w:szCs w:val="21"/>
              </w:rPr>
              <w:t>答辩成绩</w:t>
            </w:r>
            <w:r w:rsidRPr="00C010DE">
              <w:rPr>
                <w:rFonts w:hint="eastAsia"/>
                <w:color w:val="000000" w:themeColor="text1"/>
                <w:szCs w:val="21"/>
              </w:rPr>
              <w:t>*30</w:t>
            </w:r>
            <w:r w:rsidRPr="00C010DE">
              <w:rPr>
                <w:rFonts w:hint="eastAsia"/>
                <w:color w:val="000000" w:themeColor="text1"/>
                <w:szCs w:val="21"/>
              </w:rPr>
              <w:t>％</w:t>
            </w:r>
            <w:r w:rsidRPr="00C010DE">
              <w:rPr>
                <w:rFonts w:hint="eastAsia"/>
                <w:color w:val="000000" w:themeColor="text1"/>
                <w:szCs w:val="21"/>
              </w:rPr>
              <w:t>+</w:t>
            </w:r>
            <w:r w:rsidRPr="00C010DE">
              <w:rPr>
                <w:rFonts w:hint="eastAsia"/>
                <w:color w:val="000000" w:themeColor="text1"/>
                <w:szCs w:val="21"/>
              </w:rPr>
              <w:t>报告成绩</w:t>
            </w:r>
            <w:r w:rsidRPr="00C010DE">
              <w:rPr>
                <w:rFonts w:hint="eastAsia"/>
                <w:color w:val="000000" w:themeColor="text1"/>
                <w:szCs w:val="21"/>
              </w:rPr>
              <w:t>*50%</w:t>
            </w:r>
          </w:p>
        </w:tc>
      </w:tr>
    </w:tbl>
    <w:p w:rsidR="00AC4972" w:rsidRDefault="00AC4972">
      <w:pPr>
        <w:spacing w:before="50" w:line="0" w:lineRule="atLeast"/>
        <w:jc w:val="right"/>
        <w:rPr>
          <w:bCs/>
          <w:sz w:val="24"/>
        </w:rPr>
      </w:pPr>
    </w:p>
    <w:sectPr w:rsidR="00AC4972" w:rsidSect="00B05662">
      <w:headerReference w:type="default" r:id="rId10"/>
      <w:pgSz w:w="11906" w:h="16838"/>
      <w:pgMar w:top="1134" w:right="170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6085" w:rsidRDefault="002E6085">
      <w:r>
        <w:separator/>
      </w:r>
    </w:p>
  </w:endnote>
  <w:endnote w:type="continuationSeparator" w:id="0">
    <w:p w:rsidR="002E6085" w:rsidRDefault="002E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6085" w:rsidRDefault="002E6085">
      <w:r>
        <w:separator/>
      </w:r>
    </w:p>
  </w:footnote>
  <w:footnote w:type="continuationSeparator" w:id="0">
    <w:p w:rsidR="002E6085" w:rsidRDefault="002E6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4972" w:rsidRDefault="00AC4972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1EA2"/>
    <w:rsid w:val="000403A6"/>
    <w:rsid w:val="00061B36"/>
    <w:rsid w:val="000928DB"/>
    <w:rsid w:val="00095784"/>
    <w:rsid w:val="000B74E7"/>
    <w:rsid w:val="000E60BD"/>
    <w:rsid w:val="00120E6D"/>
    <w:rsid w:val="00137E7A"/>
    <w:rsid w:val="001515EF"/>
    <w:rsid w:val="00161EC3"/>
    <w:rsid w:val="0016782D"/>
    <w:rsid w:val="00172A27"/>
    <w:rsid w:val="001B1DFB"/>
    <w:rsid w:val="001E7CAB"/>
    <w:rsid w:val="002512A0"/>
    <w:rsid w:val="002E6085"/>
    <w:rsid w:val="00301EEF"/>
    <w:rsid w:val="00366753"/>
    <w:rsid w:val="0039175D"/>
    <w:rsid w:val="003F4064"/>
    <w:rsid w:val="004348B9"/>
    <w:rsid w:val="004823CE"/>
    <w:rsid w:val="004906A0"/>
    <w:rsid w:val="004B22D9"/>
    <w:rsid w:val="004F5ACE"/>
    <w:rsid w:val="00520EC2"/>
    <w:rsid w:val="00566D21"/>
    <w:rsid w:val="005C1536"/>
    <w:rsid w:val="005E2942"/>
    <w:rsid w:val="005E4A36"/>
    <w:rsid w:val="006479A1"/>
    <w:rsid w:val="0065047A"/>
    <w:rsid w:val="00665C46"/>
    <w:rsid w:val="0066669B"/>
    <w:rsid w:val="00681B82"/>
    <w:rsid w:val="006A533A"/>
    <w:rsid w:val="0071736D"/>
    <w:rsid w:val="007536AF"/>
    <w:rsid w:val="007624B1"/>
    <w:rsid w:val="0077184F"/>
    <w:rsid w:val="00780C34"/>
    <w:rsid w:val="00795253"/>
    <w:rsid w:val="007B1AF7"/>
    <w:rsid w:val="007D79F7"/>
    <w:rsid w:val="007E5D69"/>
    <w:rsid w:val="00814748"/>
    <w:rsid w:val="00861CDC"/>
    <w:rsid w:val="00871CB4"/>
    <w:rsid w:val="008777E5"/>
    <w:rsid w:val="008862C9"/>
    <w:rsid w:val="008A62C6"/>
    <w:rsid w:val="008E279F"/>
    <w:rsid w:val="009041B3"/>
    <w:rsid w:val="009D2CF2"/>
    <w:rsid w:val="009D5CFD"/>
    <w:rsid w:val="00A16EDE"/>
    <w:rsid w:val="00A21947"/>
    <w:rsid w:val="00AA77DC"/>
    <w:rsid w:val="00AC4972"/>
    <w:rsid w:val="00AC763B"/>
    <w:rsid w:val="00B05662"/>
    <w:rsid w:val="00B560AD"/>
    <w:rsid w:val="00BC78EA"/>
    <w:rsid w:val="00C010DE"/>
    <w:rsid w:val="00C0748B"/>
    <w:rsid w:val="00C17D6B"/>
    <w:rsid w:val="00C73440"/>
    <w:rsid w:val="00C819C2"/>
    <w:rsid w:val="00CD7222"/>
    <w:rsid w:val="00D53E9D"/>
    <w:rsid w:val="00D732B5"/>
    <w:rsid w:val="00DB3931"/>
    <w:rsid w:val="00E43EAA"/>
    <w:rsid w:val="00E718AE"/>
    <w:rsid w:val="00EB086F"/>
    <w:rsid w:val="00ED202D"/>
    <w:rsid w:val="00F40C6F"/>
    <w:rsid w:val="00F5109A"/>
    <w:rsid w:val="00F9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61EB446"/>
  <w15:docId w15:val="{30F2DB1E-9C3C-4FD7-800A-68C444F9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240" w:after="240" w:line="576" w:lineRule="auto"/>
      <w:jc w:val="left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120" w:after="120"/>
      <w:outlineLvl w:val="1"/>
    </w:pPr>
    <w:rPr>
      <w:rFonts w:ascii="Arial" w:eastAsia="华文仿宋" w:hAnsi="Arial"/>
      <w:b/>
      <w:bCs/>
      <w:sz w:val="28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520EC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520EC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Document Map"/>
    <w:basedOn w:val="a"/>
    <w:pPr>
      <w:shd w:val="clear" w:color="auto" w:fill="000080"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Date"/>
    <w:basedOn w:val="a"/>
    <w:next w:val="a"/>
    <w:pPr>
      <w:ind w:leftChars="2500" w:left="100"/>
    </w:p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40">
    <w:name w:val="标题 4 字符"/>
    <w:basedOn w:val="a0"/>
    <w:link w:val="4"/>
    <w:semiHidden/>
    <w:rsid w:val="00520EC2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10">
    <w:name w:val="toc 1"/>
    <w:basedOn w:val="a"/>
    <w:next w:val="a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a8">
    <w:name w:val="Body Text"/>
    <w:basedOn w:val="a"/>
    <w:rPr>
      <w:sz w:val="28"/>
    </w:rPr>
  </w:style>
  <w:style w:type="character" w:customStyle="1" w:styleId="30">
    <w:name w:val="标题 3 字符"/>
    <w:basedOn w:val="a0"/>
    <w:link w:val="3"/>
    <w:semiHidden/>
    <w:rsid w:val="00520EC2"/>
    <w:rPr>
      <w:b/>
      <w:bCs/>
      <w:kern w:val="2"/>
      <w:sz w:val="32"/>
      <w:szCs w:val="32"/>
    </w:rPr>
  </w:style>
  <w:style w:type="paragraph" w:styleId="a9">
    <w:name w:val="List Paragraph"/>
    <w:basedOn w:val="a"/>
    <w:uiPriority w:val="34"/>
    <w:qFormat/>
    <w:rsid w:val="00061B36"/>
    <w:pPr>
      <w:ind w:firstLineChars="200" w:firstLine="420"/>
    </w:p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character" w:styleId="aa">
    <w:name w:val="Hyperlink"/>
    <w:rPr>
      <w:color w:val="0000FF"/>
      <w:u w:val="single"/>
    </w:rPr>
  </w:style>
  <w:style w:type="paragraph" w:styleId="ab">
    <w:name w:val="caption"/>
    <w:basedOn w:val="a"/>
    <w:next w:val="a"/>
    <w:unhideWhenUsed/>
    <w:qFormat/>
    <w:rsid w:val="00F40C6F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k</cp:lastModifiedBy>
  <cp:revision>2</cp:revision>
  <dcterms:created xsi:type="dcterms:W3CDTF">2026-01-06T15:47:00Z</dcterms:created>
  <dcterms:modified xsi:type="dcterms:W3CDTF">2026-01-07T06:53:00Z</dcterms:modified>
</cp:coreProperties>
</file>